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CA" w:rsidRPr="00FC458C" w:rsidRDefault="006E14CA" w:rsidP="00AF1A13">
      <w:pPr>
        <w:jc w:val="center"/>
        <w:rPr>
          <w:sz w:val="28"/>
          <w:szCs w:val="28"/>
        </w:rPr>
      </w:pPr>
      <w:r w:rsidRPr="00FC458C">
        <w:rPr>
          <w:sz w:val="28"/>
          <w:szCs w:val="28"/>
        </w:rPr>
        <w:t>РОССИЙСКАЯ ФЕДЕРАЦИЯ</w:t>
      </w:r>
    </w:p>
    <w:p w:rsidR="006E14CA" w:rsidRPr="00FC458C" w:rsidRDefault="006E14CA" w:rsidP="00AF1A13">
      <w:pPr>
        <w:jc w:val="center"/>
        <w:rPr>
          <w:sz w:val="28"/>
          <w:szCs w:val="28"/>
        </w:rPr>
      </w:pPr>
      <w:r w:rsidRPr="00FC458C">
        <w:rPr>
          <w:sz w:val="28"/>
          <w:szCs w:val="28"/>
        </w:rPr>
        <w:t>ИРКУТСКАЯ ОБЛАСТЬ</w:t>
      </w:r>
    </w:p>
    <w:p w:rsidR="006E14CA" w:rsidRDefault="006E14CA" w:rsidP="00AF1A13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6E14CA" w:rsidRPr="00FC458C" w:rsidRDefault="006E14CA" w:rsidP="00E91CF5">
      <w:pPr>
        <w:jc w:val="center"/>
        <w:rPr>
          <w:sz w:val="28"/>
          <w:szCs w:val="28"/>
        </w:rPr>
      </w:pPr>
    </w:p>
    <w:p w:rsidR="006E14CA" w:rsidRPr="00FC458C" w:rsidRDefault="006E14CA" w:rsidP="00E91CF5">
      <w:pPr>
        <w:jc w:val="center"/>
        <w:rPr>
          <w:sz w:val="28"/>
          <w:szCs w:val="28"/>
        </w:rPr>
      </w:pPr>
      <w:r w:rsidRPr="00FC458C">
        <w:rPr>
          <w:sz w:val="28"/>
          <w:szCs w:val="28"/>
        </w:rPr>
        <w:t>Администрация</w:t>
      </w:r>
    </w:p>
    <w:p w:rsidR="006E14CA" w:rsidRPr="008C22F8" w:rsidRDefault="006E14CA" w:rsidP="008C22F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6E14CA" w:rsidRPr="00FC458C" w:rsidRDefault="006E14CA" w:rsidP="00E91CF5">
      <w:pPr>
        <w:pStyle w:val="6"/>
        <w:jc w:val="center"/>
        <w:rPr>
          <w:sz w:val="36"/>
          <w:szCs w:val="36"/>
        </w:rPr>
      </w:pPr>
      <w:proofErr w:type="gramStart"/>
      <w:r w:rsidRPr="00FC458C">
        <w:rPr>
          <w:sz w:val="36"/>
          <w:szCs w:val="36"/>
        </w:rPr>
        <w:t>П</w:t>
      </w:r>
      <w:proofErr w:type="gramEnd"/>
      <w:r w:rsidRPr="00FC458C">
        <w:rPr>
          <w:sz w:val="36"/>
          <w:szCs w:val="36"/>
        </w:rPr>
        <w:t xml:space="preserve"> О С Т А Н О В Л Е Н И Е</w:t>
      </w:r>
    </w:p>
    <w:p w:rsidR="006E14CA" w:rsidRPr="00FC458C" w:rsidRDefault="006E14CA" w:rsidP="00E91CF5">
      <w:pPr>
        <w:jc w:val="center"/>
        <w:rPr>
          <w:b/>
          <w:sz w:val="28"/>
          <w:szCs w:val="28"/>
        </w:rPr>
      </w:pPr>
    </w:p>
    <w:p w:rsidR="006E14CA" w:rsidRPr="00FC458C" w:rsidRDefault="006E14CA" w:rsidP="00E91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 14.06.2013г  </w:t>
      </w:r>
      <w:r w:rsidRPr="00FC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с. Филипповск            №  34</w:t>
      </w:r>
    </w:p>
    <w:p w:rsidR="006E14CA" w:rsidRPr="00E91CF5" w:rsidRDefault="006E14CA" w:rsidP="00E91CF5">
      <w:pPr>
        <w:pStyle w:val="a3"/>
        <w:jc w:val="left"/>
        <w:rPr>
          <w:b/>
          <w:sz w:val="24"/>
        </w:rPr>
      </w:pPr>
    </w:p>
    <w:p w:rsidR="006E14C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О создании  межведомственной комиссии </w:t>
      </w:r>
    </w:p>
    <w:p w:rsidR="006E14C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>по вопросам признания жилых домов (жилых помещений)</w:t>
      </w:r>
    </w:p>
    <w:p w:rsidR="006E14C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proofErr w:type="gramStart"/>
      <w:r>
        <w:rPr>
          <w:szCs w:val="28"/>
        </w:rPr>
        <w:t>непригодными</w:t>
      </w:r>
      <w:proofErr w:type="gramEnd"/>
      <w:r>
        <w:rPr>
          <w:szCs w:val="28"/>
        </w:rPr>
        <w:t xml:space="preserve"> для проживания и переводе жилых  домов</w:t>
      </w:r>
    </w:p>
    <w:p w:rsidR="006E14C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(жилых помещений) в </w:t>
      </w:r>
      <w:proofErr w:type="gramStart"/>
      <w:r>
        <w:rPr>
          <w:szCs w:val="28"/>
        </w:rPr>
        <w:t>нежилые</w:t>
      </w:r>
      <w:proofErr w:type="gramEnd"/>
      <w:r>
        <w:rPr>
          <w:szCs w:val="28"/>
        </w:rPr>
        <w:t xml:space="preserve"> и нежилых помещений в </w:t>
      </w:r>
    </w:p>
    <w:p w:rsidR="006E14C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жилые помещения и утверждении Положения 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 </w:t>
      </w:r>
    </w:p>
    <w:p w:rsidR="006E14CA" w:rsidRPr="00ED5D8A" w:rsidRDefault="006E14CA" w:rsidP="00E91CF5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>межведомственной комиссии</w:t>
      </w: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1D6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 № 47, ст.ст.15,32 Жилищного кодекса РФ,  в целях обеспечения организации и проведения работ по признанию жилых домов (жилых помещений)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 и перевода жилых домов (жилых помещений) в нежилые и нежилых помещений в жилые, руководствуясь ст.23, 46 Устава Филипповского м</w:t>
      </w:r>
      <w:r w:rsidR="006F1159">
        <w:rPr>
          <w:sz w:val="28"/>
          <w:szCs w:val="28"/>
        </w:rPr>
        <w:t>униципального образования, администрация Филипповского муниципального образования</w:t>
      </w:r>
    </w:p>
    <w:p w:rsidR="006F1159" w:rsidRPr="001D6B47" w:rsidRDefault="006F1159" w:rsidP="001D6B47">
      <w:pPr>
        <w:ind w:firstLine="708"/>
        <w:jc w:val="both"/>
        <w:rPr>
          <w:sz w:val="28"/>
          <w:szCs w:val="28"/>
        </w:rPr>
      </w:pPr>
    </w:p>
    <w:p w:rsidR="006E14CA" w:rsidRDefault="006E14CA" w:rsidP="00E91CF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ПОСТАНОВЛЯЕТ:</w:t>
      </w:r>
    </w:p>
    <w:p w:rsidR="006E14CA" w:rsidRDefault="006E14CA" w:rsidP="00E91CF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4CA" w:rsidRPr="005521B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5521BA">
        <w:rPr>
          <w:szCs w:val="28"/>
        </w:rPr>
        <w:t>1.Создать  межведомственную комиссию   по вопросам признания жилых домов (жилых помещений) непригодными для проживания и переводе жилых  домов</w:t>
      </w:r>
      <w:r>
        <w:rPr>
          <w:szCs w:val="28"/>
        </w:rPr>
        <w:t xml:space="preserve"> </w:t>
      </w:r>
      <w:r w:rsidRPr="005521BA">
        <w:rPr>
          <w:szCs w:val="28"/>
        </w:rPr>
        <w:t>(жилых помещений) в нежилые и нежилых помещений в жилые помещения  на территории Филипповского муниципального образования</w:t>
      </w:r>
      <w:r>
        <w:rPr>
          <w:szCs w:val="28"/>
        </w:rPr>
        <w:t xml:space="preserve"> </w:t>
      </w:r>
      <w:r w:rsidRPr="005521BA">
        <w:rPr>
          <w:szCs w:val="28"/>
        </w:rPr>
        <w:t>(приложение №1).</w:t>
      </w:r>
      <w:proofErr w:type="gramEnd"/>
    </w:p>
    <w:p w:rsidR="006E14C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 w:rsidRPr="005521BA">
        <w:rPr>
          <w:szCs w:val="28"/>
        </w:rPr>
        <w:t xml:space="preserve">          2.Утвердить Положение о межведомственной </w:t>
      </w:r>
      <w:r>
        <w:rPr>
          <w:szCs w:val="28"/>
        </w:rPr>
        <w:t xml:space="preserve"> </w:t>
      </w:r>
      <w:r w:rsidRPr="005521BA">
        <w:rPr>
          <w:szCs w:val="28"/>
        </w:rPr>
        <w:t>комиссии  по вопросам признания жилых домов (жилых помещений) непригодными для проживания и переводе жилых  домо</w:t>
      </w:r>
      <w:proofErr w:type="gramStart"/>
      <w:r w:rsidRPr="005521BA">
        <w:rPr>
          <w:szCs w:val="28"/>
        </w:rPr>
        <w:t>в(</w:t>
      </w:r>
      <w:proofErr w:type="gramEnd"/>
      <w:r w:rsidRPr="005521BA">
        <w:rPr>
          <w:szCs w:val="28"/>
        </w:rPr>
        <w:t xml:space="preserve">жилых помещений) в нежилые и нежилых помещений в жилые помещения </w:t>
      </w:r>
      <w:r>
        <w:rPr>
          <w:szCs w:val="28"/>
        </w:rPr>
        <w:t>(приложение №2)</w:t>
      </w:r>
    </w:p>
    <w:p w:rsidR="006E14C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          3.Настоящее постановление опубликовать в газете «Вестник района»</w:t>
      </w:r>
    </w:p>
    <w:p w:rsidR="006E14C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         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E14CA" w:rsidRPr="005521B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</w:p>
    <w:p w:rsidR="006E14CA" w:rsidRPr="005521BA" w:rsidRDefault="006E14CA" w:rsidP="00E91CF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521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6E14CA" w:rsidRDefault="006E14CA" w:rsidP="00E91CF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Глава администрации</w:t>
      </w:r>
    </w:p>
    <w:p w:rsidR="006E14CA" w:rsidRDefault="006E14CA" w:rsidP="001D6B4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Филипповского МО                               А.А.Федосеев</w:t>
      </w:r>
    </w:p>
    <w:p w:rsidR="006E14CA" w:rsidRDefault="006E14CA" w:rsidP="001D6B4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14CA" w:rsidRDefault="006E14CA" w:rsidP="001D6B4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14CA" w:rsidRPr="001D6B47" w:rsidRDefault="006E14CA" w:rsidP="001D6B4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14CA" w:rsidRDefault="006E14CA" w:rsidP="00E91CF5">
      <w:pPr>
        <w:jc w:val="right"/>
        <w:rPr>
          <w:sz w:val="20"/>
          <w:szCs w:val="20"/>
        </w:rPr>
      </w:pPr>
      <w:r w:rsidRPr="00E91CF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91CF5">
        <w:rPr>
          <w:sz w:val="20"/>
          <w:szCs w:val="20"/>
        </w:rPr>
        <w:t>2</w:t>
      </w:r>
    </w:p>
    <w:p w:rsidR="006E14CA" w:rsidRPr="00E91CF5" w:rsidRDefault="006E14CA" w:rsidP="00E91CF5">
      <w:pPr>
        <w:jc w:val="right"/>
        <w:rPr>
          <w:sz w:val="20"/>
          <w:szCs w:val="20"/>
        </w:rPr>
      </w:pPr>
      <w:r w:rsidRPr="00E91CF5">
        <w:rPr>
          <w:sz w:val="20"/>
          <w:szCs w:val="20"/>
        </w:rPr>
        <w:t xml:space="preserve"> к постановлению </w:t>
      </w:r>
      <w:r>
        <w:rPr>
          <w:sz w:val="20"/>
          <w:szCs w:val="20"/>
        </w:rPr>
        <w:t xml:space="preserve"> главы администрации</w:t>
      </w:r>
    </w:p>
    <w:p w:rsidR="006E14CA" w:rsidRPr="00E91CF5" w:rsidRDefault="006E14CA" w:rsidP="00E91CF5">
      <w:pPr>
        <w:jc w:val="right"/>
        <w:rPr>
          <w:sz w:val="20"/>
          <w:szCs w:val="20"/>
        </w:rPr>
      </w:pPr>
      <w:r>
        <w:rPr>
          <w:sz w:val="20"/>
          <w:szCs w:val="20"/>
        </w:rPr>
        <w:t>Филипповского муниципального образования</w:t>
      </w:r>
    </w:p>
    <w:p w:rsidR="006E14CA" w:rsidRPr="00E91CF5" w:rsidRDefault="006E14CA" w:rsidP="00E91C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34 от 14.06.2013г </w:t>
      </w:r>
    </w:p>
    <w:p w:rsidR="006E14CA" w:rsidRDefault="006E14CA" w:rsidP="00E91CF5">
      <w:pPr>
        <w:jc w:val="center"/>
      </w:pPr>
    </w:p>
    <w:p w:rsidR="006E14CA" w:rsidRPr="005521BA" w:rsidRDefault="006E14CA" w:rsidP="005521BA">
      <w:pPr>
        <w:jc w:val="center"/>
        <w:rPr>
          <w:b/>
          <w:sz w:val="28"/>
          <w:szCs w:val="28"/>
        </w:rPr>
      </w:pPr>
      <w:r w:rsidRPr="005521BA">
        <w:rPr>
          <w:b/>
          <w:sz w:val="28"/>
          <w:szCs w:val="28"/>
        </w:rPr>
        <w:t>Положение</w:t>
      </w:r>
    </w:p>
    <w:p w:rsidR="006E14CA" w:rsidRPr="005521B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rPr>
          <w:b/>
          <w:szCs w:val="28"/>
        </w:rPr>
      </w:pPr>
      <w:r w:rsidRPr="005521BA">
        <w:rPr>
          <w:b/>
          <w:szCs w:val="28"/>
        </w:rPr>
        <w:t>о  межведомственной  комиссии  по вопросам признания жилых домов (жилых помещений) непригодными для проживания и переводе жилых  домо</w:t>
      </w:r>
      <w:proofErr w:type="gramStart"/>
      <w:r w:rsidRPr="005521BA">
        <w:rPr>
          <w:b/>
          <w:szCs w:val="28"/>
        </w:rPr>
        <w:t>в(</w:t>
      </w:r>
      <w:proofErr w:type="gramEnd"/>
      <w:r w:rsidRPr="005521BA">
        <w:rPr>
          <w:b/>
          <w:szCs w:val="28"/>
        </w:rPr>
        <w:t>жилых помещений) в нежилые и нежилых помещений в жилые помещения</w:t>
      </w:r>
    </w:p>
    <w:p w:rsidR="006E14CA" w:rsidRDefault="006E14CA" w:rsidP="001D6B47">
      <w:pPr>
        <w:rPr>
          <w:sz w:val="28"/>
          <w:szCs w:val="28"/>
        </w:rPr>
      </w:pPr>
    </w:p>
    <w:p w:rsidR="006E14CA" w:rsidRDefault="006E14CA" w:rsidP="00E91CF5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5521BA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>
        <w:rPr>
          <w:szCs w:val="28"/>
        </w:rPr>
        <w:t xml:space="preserve">       1.1.Межведомственная комиссия   по вопросам признания жилых домов (жилых помещений) непригодными для проживания и переводе жилых  домо</w:t>
      </w:r>
      <w:proofErr w:type="gramStart"/>
      <w:r>
        <w:rPr>
          <w:szCs w:val="28"/>
        </w:rPr>
        <w:t>в(</w:t>
      </w:r>
      <w:proofErr w:type="gramEnd"/>
      <w:r>
        <w:rPr>
          <w:szCs w:val="28"/>
        </w:rPr>
        <w:t xml:space="preserve">жилых помещений) в нежилые и нежилых помещений в жилые помещения  (далее - Комиссия) создаётся в соответствии со статьёй 15 и 32 Жилищного кодекса Российской федерации и постановления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>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</w:p>
    <w:p w:rsidR="006E14CA" w:rsidRDefault="006E14CA" w:rsidP="00E91CF5">
      <w:pPr>
        <w:tabs>
          <w:tab w:val="num" w:pos="142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Комиссия создаётся для принятия решения о признании помещения жилым помещением, жилого помещения непригодным для проживания и многоквартирного дома аварийным подлежащим сносу или реконструкции.</w:t>
      </w:r>
    </w:p>
    <w:p w:rsidR="006E14CA" w:rsidRDefault="006E14CA" w:rsidP="00E91CF5">
      <w:pPr>
        <w:tabs>
          <w:tab w:val="num" w:pos="142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1.3.Деятельность Комиссии распространяется на объекты недвижимости, расположенные на территории  Филипповского муниципального образования, независимо от форм собственности.</w:t>
      </w: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 </w:t>
      </w:r>
      <w:proofErr w:type="gramStart"/>
      <w:r>
        <w:rPr>
          <w:sz w:val="28"/>
          <w:szCs w:val="28"/>
        </w:rPr>
        <w:t xml:space="preserve">В своей деятельности Комиссия руководствуется Федеральным Законом от 6 октября 2003 № 131 "Об общих принципах организации местного самоуправления в Российской Федерации, Жилищным кодексом Российской Федерации,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законами и иными нормативными правовыми</w:t>
      </w:r>
      <w:proofErr w:type="gramEnd"/>
      <w:r>
        <w:rPr>
          <w:sz w:val="28"/>
          <w:szCs w:val="28"/>
        </w:rPr>
        <w:t xml:space="preserve"> актами Российской Федерации.</w:t>
      </w: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1.5.К работе комиссии с правом совещательного голоса привлекается собственник жилого помещения (уполномоченное им лицо), а в необходимых случаях – квалифицированные эксперты проектно - изыскательских организаций с правом решающего голоса.</w:t>
      </w: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и функции Комиссии 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1.1.Основной задачей Комиссии является проведение комиссионного обследования для оформления "Заключения о признании жилого помещения пригодным (непригодным) для постоянного проживания" и "Акта обследования помещения".</w:t>
      </w:r>
    </w:p>
    <w:p w:rsidR="006E14CA" w:rsidRDefault="006E14CA" w:rsidP="00E91CF5">
      <w:pPr>
        <w:tabs>
          <w:tab w:val="num" w:pos="612"/>
        </w:tabs>
        <w:jc w:val="both"/>
        <w:rPr>
          <w:sz w:val="28"/>
          <w:szCs w:val="28"/>
        </w:rPr>
      </w:pPr>
    </w:p>
    <w:p w:rsidR="006E14CA" w:rsidRDefault="006E14CA" w:rsidP="00E91CF5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2.1.Комиссия осуществляет свои права в соответствии с действующим законодательством Российской Федерации, нормативными правовыми актами Иркутской  области,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 муниципального образования  и  Филипповского муниципального образования.</w:t>
      </w: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3.1.Руководство комиссией осуществляет председатель Комиссии. Формирование отчётности о работе комиссии осуществляет секретарь Комиссии.</w:t>
      </w: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3.2.Обследование объектов производится по мере поступления заявлений. Оформление "Заключения о признании жилого 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для постоянного проживания" и "Акта обследования помещения" осуществляется согласно приложения № 1 и приложения № 2 к настоящему положению.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E91CF5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6E14CA" w:rsidRDefault="006E14CA" w:rsidP="00E91CF5">
      <w:pPr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  <w:r>
        <w:rPr>
          <w:sz w:val="28"/>
          <w:szCs w:val="28"/>
        </w:rPr>
        <w:t>5.1. Состав комиссии утверждается постановлением главы администрации   Филипповского муниципального образования.</w:t>
      </w: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  <w:rPr>
          <w:sz w:val="28"/>
          <w:szCs w:val="28"/>
        </w:rPr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Pr="001D6B47" w:rsidRDefault="006E14CA" w:rsidP="00E91CF5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 xml:space="preserve">                                                                          Приложение </w:t>
      </w:r>
      <w:r>
        <w:rPr>
          <w:sz w:val="20"/>
          <w:szCs w:val="20"/>
        </w:rPr>
        <w:t>№1</w:t>
      </w:r>
      <w:r w:rsidRPr="001D6B47">
        <w:rPr>
          <w:sz w:val="20"/>
          <w:szCs w:val="20"/>
        </w:rPr>
        <w:t xml:space="preserve">1 </w:t>
      </w:r>
    </w:p>
    <w:p w:rsidR="006E14CA" w:rsidRPr="001D6B47" w:rsidRDefault="006E14CA" w:rsidP="00E91CF5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 xml:space="preserve">к постановлению главы  администрации </w:t>
      </w:r>
    </w:p>
    <w:p w:rsidR="006E14CA" w:rsidRPr="001D6B47" w:rsidRDefault="006E14CA" w:rsidP="00E91CF5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>Филипповского муниципального образования</w:t>
      </w:r>
    </w:p>
    <w:p w:rsidR="006E14CA" w:rsidRPr="001D6B47" w:rsidRDefault="006E14CA" w:rsidP="00E91CF5">
      <w:pPr>
        <w:jc w:val="right"/>
        <w:rPr>
          <w:sz w:val="20"/>
          <w:szCs w:val="20"/>
        </w:rPr>
      </w:pPr>
      <w:r>
        <w:rPr>
          <w:sz w:val="20"/>
          <w:szCs w:val="20"/>
        </w:rPr>
        <w:t>№ 34 от 14.06.2013</w:t>
      </w:r>
      <w:r w:rsidRPr="001D6B47">
        <w:rPr>
          <w:sz w:val="20"/>
          <w:szCs w:val="20"/>
        </w:rPr>
        <w:t>г.</w:t>
      </w:r>
    </w:p>
    <w:p w:rsidR="006E14CA" w:rsidRPr="001D6B47" w:rsidRDefault="006E14CA" w:rsidP="00E91CF5">
      <w:pPr>
        <w:jc w:val="center"/>
        <w:rPr>
          <w:sz w:val="20"/>
          <w:szCs w:val="20"/>
        </w:rPr>
      </w:pPr>
    </w:p>
    <w:p w:rsidR="006E14CA" w:rsidRDefault="006E14CA" w:rsidP="00E91CF5">
      <w:pPr>
        <w:jc w:val="center"/>
      </w:pPr>
    </w:p>
    <w:p w:rsidR="006E14CA" w:rsidRPr="005645BC" w:rsidRDefault="006E14CA" w:rsidP="001D6B47">
      <w:pPr>
        <w:pStyle w:val="a3"/>
        <w:tabs>
          <w:tab w:val="left" w:pos="3119"/>
          <w:tab w:val="left" w:pos="3402"/>
          <w:tab w:val="left" w:pos="5760"/>
        </w:tabs>
        <w:ind w:right="-81"/>
        <w:rPr>
          <w:sz w:val="24"/>
        </w:rPr>
      </w:pPr>
      <w:r w:rsidRPr="005645BC">
        <w:rPr>
          <w:sz w:val="24"/>
        </w:rPr>
        <w:t xml:space="preserve">Состав </w:t>
      </w:r>
      <w:proofErr w:type="gramStart"/>
      <w:r w:rsidRPr="005645BC">
        <w:rPr>
          <w:sz w:val="24"/>
        </w:rPr>
        <w:t>межведомственной</w:t>
      </w:r>
      <w:proofErr w:type="gramEnd"/>
    </w:p>
    <w:p w:rsidR="006E14CA" w:rsidRPr="005645BC" w:rsidRDefault="006E14CA" w:rsidP="001D6B47">
      <w:pPr>
        <w:jc w:val="center"/>
      </w:pPr>
      <w:r w:rsidRPr="005645BC">
        <w:t>комиссии  по вопросам признания жилых домов (жилых помещений) непригодными для проживания и переводе жилых  домо</w:t>
      </w:r>
      <w:proofErr w:type="gramStart"/>
      <w:r w:rsidRPr="005645BC">
        <w:t>в(</w:t>
      </w:r>
      <w:proofErr w:type="gramEnd"/>
      <w:r w:rsidRPr="005645BC">
        <w:t>жилых помещений) в нежилые и нежилых помещений в жилые помещения</w:t>
      </w:r>
    </w:p>
    <w:p w:rsidR="006E14CA" w:rsidRDefault="006E14CA" w:rsidP="00E91CF5"/>
    <w:tbl>
      <w:tblPr>
        <w:tblW w:w="9900" w:type="dxa"/>
        <w:tblInd w:w="-72" w:type="dxa"/>
        <w:tblLook w:val="01E0"/>
      </w:tblPr>
      <w:tblGrid>
        <w:gridCol w:w="3960"/>
        <w:gridCol w:w="2174"/>
        <w:gridCol w:w="3766"/>
      </w:tblGrid>
      <w:tr w:rsidR="006E14CA" w:rsidTr="009735E8">
        <w:tc>
          <w:tcPr>
            <w:tcW w:w="3960" w:type="dxa"/>
          </w:tcPr>
          <w:p w:rsidR="006E14CA" w:rsidRPr="009735E8" w:rsidRDefault="006E14CA" w:rsidP="00973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Председатель межведомственной комиссии</w:t>
            </w:r>
          </w:p>
        </w:tc>
        <w:tc>
          <w:tcPr>
            <w:tcW w:w="2174" w:type="dxa"/>
            <w:vAlign w:val="center"/>
          </w:tcPr>
          <w:p w:rsidR="006E14CA" w:rsidRDefault="006E14CA">
            <w:r>
              <w:t>Федосеев Александр</w:t>
            </w:r>
          </w:p>
          <w:p w:rsidR="006E14CA" w:rsidRDefault="006E14CA">
            <w:r>
              <w:t>Анатольевич</w:t>
            </w:r>
          </w:p>
        </w:tc>
        <w:tc>
          <w:tcPr>
            <w:tcW w:w="3766" w:type="dxa"/>
          </w:tcPr>
          <w:p w:rsidR="006E14CA" w:rsidRDefault="006E14CA">
            <w:r>
              <w:t xml:space="preserve"> </w:t>
            </w:r>
          </w:p>
          <w:p w:rsidR="006E14CA" w:rsidRDefault="006E14CA">
            <w:r>
              <w:t>Глава администрации</w:t>
            </w:r>
          </w:p>
        </w:tc>
      </w:tr>
      <w:tr w:rsidR="006E14CA" w:rsidTr="009735E8">
        <w:tc>
          <w:tcPr>
            <w:tcW w:w="3960" w:type="dxa"/>
          </w:tcPr>
          <w:p w:rsidR="006E14CA" w:rsidRPr="009735E8" w:rsidRDefault="006E14CA" w:rsidP="00973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CA" w:rsidRPr="009735E8" w:rsidRDefault="006E14CA" w:rsidP="00973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174" w:type="dxa"/>
            <w:vAlign w:val="center"/>
          </w:tcPr>
          <w:p w:rsidR="006E14CA" w:rsidRDefault="006E14CA"/>
          <w:p w:rsidR="006E14CA" w:rsidRDefault="006E14CA">
            <w:proofErr w:type="spellStart"/>
            <w:r>
              <w:t>Снежко</w:t>
            </w:r>
            <w:proofErr w:type="spellEnd"/>
            <w:r>
              <w:t xml:space="preserve"> Татьяна Ивановна</w:t>
            </w:r>
          </w:p>
        </w:tc>
        <w:tc>
          <w:tcPr>
            <w:tcW w:w="3766" w:type="dxa"/>
          </w:tcPr>
          <w:p w:rsidR="006E14CA" w:rsidRDefault="006E14CA"/>
          <w:p w:rsidR="006E14CA" w:rsidRDefault="006E14CA">
            <w:r>
              <w:t>Специалист  администрации</w:t>
            </w:r>
          </w:p>
        </w:tc>
      </w:tr>
      <w:tr w:rsidR="006E14CA" w:rsidTr="009735E8">
        <w:tc>
          <w:tcPr>
            <w:tcW w:w="3960" w:type="dxa"/>
          </w:tcPr>
          <w:p w:rsidR="006E14CA" w:rsidRPr="009735E8" w:rsidRDefault="006E14CA" w:rsidP="00973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6E14CA" w:rsidRDefault="006E14CA"/>
        </w:tc>
        <w:tc>
          <w:tcPr>
            <w:tcW w:w="3766" w:type="dxa"/>
          </w:tcPr>
          <w:p w:rsidR="006E14CA" w:rsidRDefault="006E14CA"/>
        </w:tc>
      </w:tr>
      <w:tr w:rsidR="006E14CA" w:rsidTr="009735E8">
        <w:tc>
          <w:tcPr>
            <w:tcW w:w="3960" w:type="dxa"/>
          </w:tcPr>
          <w:p w:rsidR="006E14CA" w:rsidRDefault="006E14CA">
            <w:r>
              <w:t>Члены комиссии:</w:t>
            </w:r>
          </w:p>
          <w:p w:rsidR="006E14CA" w:rsidRDefault="006E14CA"/>
        </w:tc>
        <w:tc>
          <w:tcPr>
            <w:tcW w:w="2174" w:type="dxa"/>
            <w:vAlign w:val="center"/>
          </w:tcPr>
          <w:p w:rsidR="006E14CA" w:rsidRDefault="006E14CA" w:rsidP="009735E8">
            <w:pPr>
              <w:jc w:val="center"/>
            </w:pPr>
          </w:p>
        </w:tc>
        <w:tc>
          <w:tcPr>
            <w:tcW w:w="3766" w:type="dxa"/>
          </w:tcPr>
          <w:p w:rsidR="006E14CA" w:rsidRDefault="006E14CA"/>
        </w:tc>
      </w:tr>
      <w:tr w:rsidR="006E14CA" w:rsidTr="009735E8">
        <w:trPr>
          <w:trHeight w:val="3634"/>
        </w:trPr>
        <w:tc>
          <w:tcPr>
            <w:tcW w:w="3960" w:type="dxa"/>
          </w:tcPr>
          <w:p w:rsidR="006E14CA" w:rsidRDefault="006E14CA" w:rsidP="00B53E25">
            <w:r>
              <w:t xml:space="preserve">Представитель 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Зиме и </w:t>
            </w:r>
            <w:proofErr w:type="spellStart"/>
            <w:r>
              <w:t>Зиминском</w:t>
            </w:r>
            <w:proofErr w:type="spellEnd"/>
            <w:r>
              <w:t xml:space="preserve"> районе, городе Саянске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6E14CA" w:rsidRDefault="006E14CA" w:rsidP="00424DCE"/>
          <w:p w:rsidR="006E14CA" w:rsidRDefault="006E14CA" w:rsidP="00424DCE"/>
          <w:p w:rsidR="006E14CA" w:rsidRDefault="006E14CA" w:rsidP="00424DCE">
            <w:r>
              <w:t>Представитель ОНД по г</w:t>
            </w:r>
            <w:proofErr w:type="gramStart"/>
            <w:r>
              <w:t>.С</w:t>
            </w:r>
            <w:proofErr w:type="gramEnd"/>
            <w:r>
              <w:t xml:space="preserve">аянску, Зиме и </w:t>
            </w:r>
            <w:proofErr w:type="spellStart"/>
            <w:r>
              <w:t>Зиминскому</w:t>
            </w:r>
            <w:proofErr w:type="spellEnd"/>
            <w:r>
              <w:t xml:space="preserve"> району (по согласованию)                                                               </w:t>
            </w:r>
          </w:p>
        </w:tc>
        <w:tc>
          <w:tcPr>
            <w:tcW w:w="2174" w:type="dxa"/>
          </w:tcPr>
          <w:p w:rsidR="006E14CA" w:rsidRDefault="006E14CA" w:rsidP="00B53E25">
            <w:r>
              <w:t>Наумова Наталья Викторовна</w:t>
            </w:r>
          </w:p>
          <w:p w:rsidR="006E14CA" w:rsidRDefault="006E14CA" w:rsidP="00B53E25">
            <w:r>
              <w:t>(тел.3-16-33)</w:t>
            </w:r>
          </w:p>
          <w:p w:rsidR="006E14CA" w:rsidRDefault="006E14CA"/>
          <w:p w:rsidR="006E14CA" w:rsidRDefault="006E14CA"/>
          <w:p w:rsidR="006E14CA" w:rsidRDefault="006E14CA"/>
          <w:p w:rsidR="006E14CA" w:rsidRDefault="006E14CA"/>
          <w:p w:rsidR="006E14CA" w:rsidRDefault="006E14CA"/>
          <w:p w:rsidR="006E14CA" w:rsidRDefault="006E14CA"/>
          <w:p w:rsidR="006E14CA" w:rsidRDefault="006E14CA">
            <w:r>
              <w:t>Корнилов Константин Александрович</w:t>
            </w:r>
          </w:p>
          <w:p w:rsidR="006E14CA" w:rsidRDefault="006E14CA" w:rsidP="000A1E9F">
            <w:r>
              <w:t xml:space="preserve"> (тел. 911-031)</w:t>
            </w:r>
          </w:p>
        </w:tc>
        <w:tc>
          <w:tcPr>
            <w:tcW w:w="3766" w:type="dxa"/>
          </w:tcPr>
          <w:p w:rsidR="006E14CA" w:rsidRDefault="006E14CA" w:rsidP="00B53E25">
            <w:r>
              <w:t xml:space="preserve">Ведущий специалист-эксперт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Зиме и </w:t>
            </w:r>
            <w:proofErr w:type="spellStart"/>
            <w:r>
              <w:t>Зиминском</w:t>
            </w:r>
            <w:proofErr w:type="spellEnd"/>
            <w:r>
              <w:t xml:space="preserve"> районе, городе Саянске</w:t>
            </w:r>
          </w:p>
          <w:p w:rsidR="006E14CA" w:rsidRDefault="006E14CA" w:rsidP="00424DCE"/>
          <w:p w:rsidR="006E14CA" w:rsidRDefault="006E14CA" w:rsidP="00424DCE">
            <w:r>
              <w:t>Начальник ОНД по г</w:t>
            </w:r>
            <w:proofErr w:type="gramStart"/>
            <w:r>
              <w:t>.С</w:t>
            </w:r>
            <w:proofErr w:type="gramEnd"/>
            <w:r>
              <w:t xml:space="preserve">аянску, Зиме и </w:t>
            </w:r>
            <w:proofErr w:type="spellStart"/>
            <w:r>
              <w:t>Зиминскому</w:t>
            </w:r>
            <w:proofErr w:type="spellEnd"/>
            <w:r>
              <w:t xml:space="preserve"> району </w:t>
            </w:r>
          </w:p>
        </w:tc>
      </w:tr>
      <w:tr w:rsidR="006E14CA" w:rsidTr="009735E8">
        <w:trPr>
          <w:trHeight w:val="1592"/>
        </w:trPr>
        <w:tc>
          <w:tcPr>
            <w:tcW w:w="3960" w:type="dxa"/>
          </w:tcPr>
          <w:p w:rsidR="006E14CA" w:rsidRPr="009735E8" w:rsidRDefault="006E14CA" w:rsidP="00F83F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 охране окружающей среды и экологическому контролю администрации ЗРМО</w:t>
            </w:r>
          </w:p>
          <w:p w:rsidR="006E14CA" w:rsidRPr="009735E8" w:rsidRDefault="006E14CA" w:rsidP="009735E8">
            <w:pPr>
              <w:pStyle w:val="ConsPlusNonforma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74" w:type="dxa"/>
          </w:tcPr>
          <w:p w:rsidR="006E14CA" w:rsidRPr="009735E8" w:rsidRDefault="006E1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Филимонова Ирина</w:t>
            </w:r>
          </w:p>
          <w:p w:rsidR="006E14CA" w:rsidRPr="009735E8" w:rsidRDefault="006E1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6E14CA" w:rsidRPr="009735E8" w:rsidRDefault="006E1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 xml:space="preserve"> (тел. 3-18-90)</w:t>
            </w:r>
          </w:p>
        </w:tc>
        <w:tc>
          <w:tcPr>
            <w:tcW w:w="3766" w:type="dxa"/>
          </w:tcPr>
          <w:p w:rsidR="006E14CA" w:rsidRDefault="006E14CA">
            <w:r>
              <w:t xml:space="preserve">Ведущий специалист отдела по охране окружающей среды и  экологическому контролю администрации </w:t>
            </w:r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</w:t>
            </w:r>
          </w:p>
          <w:p w:rsidR="006E14CA" w:rsidRDefault="006E14CA"/>
        </w:tc>
      </w:tr>
      <w:tr w:rsidR="006E14CA" w:rsidTr="009735E8">
        <w:trPr>
          <w:trHeight w:val="1507"/>
        </w:trPr>
        <w:tc>
          <w:tcPr>
            <w:tcW w:w="3960" w:type="dxa"/>
          </w:tcPr>
          <w:p w:rsidR="006E14CA" w:rsidRDefault="006E14CA">
            <w:r>
              <w:t>Представитель  отдела архитектуры и градостроительства</w:t>
            </w:r>
          </w:p>
          <w:p w:rsidR="006E14CA" w:rsidRDefault="006E14CA"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              </w:t>
            </w:r>
          </w:p>
          <w:p w:rsidR="006E14CA" w:rsidRDefault="006E14CA">
            <w:r>
              <w:t>(по согласованию)</w:t>
            </w:r>
          </w:p>
        </w:tc>
        <w:tc>
          <w:tcPr>
            <w:tcW w:w="2174" w:type="dxa"/>
          </w:tcPr>
          <w:p w:rsidR="006E14CA" w:rsidRDefault="006E14CA">
            <w:r>
              <w:t xml:space="preserve">Богданова Елена </w:t>
            </w:r>
            <w:proofErr w:type="spellStart"/>
            <w:r>
              <w:t>Октябрьевна</w:t>
            </w:r>
            <w:proofErr w:type="spellEnd"/>
          </w:p>
          <w:p w:rsidR="006E14CA" w:rsidRDefault="006E14CA">
            <w:r>
              <w:t>(3-24-80)</w:t>
            </w:r>
          </w:p>
        </w:tc>
        <w:tc>
          <w:tcPr>
            <w:tcW w:w="3766" w:type="dxa"/>
          </w:tcPr>
          <w:p w:rsidR="006E14CA" w:rsidRDefault="006E14CA" w:rsidP="00AB2231">
            <w:r>
              <w:t xml:space="preserve">Начальник отдела архитектуры и градостроительства администрации </w:t>
            </w:r>
          </w:p>
          <w:p w:rsidR="006E14CA" w:rsidRDefault="006E14CA" w:rsidP="00AB2231"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</w:t>
            </w:r>
          </w:p>
          <w:p w:rsidR="006E14CA" w:rsidRDefault="006E14CA" w:rsidP="00AB2231"/>
        </w:tc>
      </w:tr>
      <w:tr w:rsidR="006E14CA" w:rsidTr="009735E8">
        <w:tc>
          <w:tcPr>
            <w:tcW w:w="3960" w:type="dxa"/>
          </w:tcPr>
          <w:p w:rsidR="006E14CA" w:rsidRDefault="006E14CA">
            <w:r>
              <w:t xml:space="preserve">Представитель  отдела ЖКХ, транспорта и связи  </w:t>
            </w:r>
          </w:p>
          <w:p w:rsidR="006E14CA" w:rsidRDefault="006E14CA"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</w:t>
            </w:r>
          </w:p>
          <w:p w:rsidR="006E14CA" w:rsidRDefault="006E14CA">
            <w:r>
              <w:t xml:space="preserve">(по согласованию)    </w:t>
            </w:r>
          </w:p>
        </w:tc>
        <w:tc>
          <w:tcPr>
            <w:tcW w:w="2174" w:type="dxa"/>
          </w:tcPr>
          <w:p w:rsidR="006E14CA" w:rsidRDefault="006E14CA">
            <w:r>
              <w:t>Ширяев Антон Александрович</w:t>
            </w:r>
          </w:p>
          <w:p w:rsidR="006E14CA" w:rsidRDefault="006E14CA">
            <w:r>
              <w:t>(тел. 3-24-91)</w:t>
            </w:r>
          </w:p>
        </w:tc>
        <w:tc>
          <w:tcPr>
            <w:tcW w:w="3766" w:type="dxa"/>
          </w:tcPr>
          <w:p w:rsidR="006E14CA" w:rsidRPr="009735E8" w:rsidRDefault="006E14CA" w:rsidP="009735E8">
            <w:pPr>
              <w:pStyle w:val="ConsPlusNonforma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транспорта и связи </w:t>
            </w:r>
            <w:proofErr w:type="spellStart"/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973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</w:t>
            </w:r>
          </w:p>
        </w:tc>
      </w:tr>
      <w:tr w:rsidR="006E14CA" w:rsidTr="009735E8">
        <w:tc>
          <w:tcPr>
            <w:tcW w:w="3960" w:type="dxa"/>
          </w:tcPr>
          <w:p w:rsidR="006E14CA" w:rsidRDefault="006E14CA">
            <w:r>
              <w:t xml:space="preserve">Представитель  </w:t>
            </w:r>
            <w:proofErr w:type="spellStart"/>
            <w:r>
              <w:t>Зиминского</w:t>
            </w:r>
            <w:proofErr w:type="spellEnd"/>
            <w:r>
              <w:t xml:space="preserve"> отделения Иркутского филиала ФГУП «</w:t>
            </w:r>
            <w:proofErr w:type="spellStart"/>
            <w:r>
              <w:t>Ростехинвентаризация-Федеральное</w:t>
            </w:r>
            <w:proofErr w:type="spellEnd"/>
            <w:r>
              <w:t xml:space="preserve"> БТИ»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2174" w:type="dxa"/>
          </w:tcPr>
          <w:p w:rsidR="006E14CA" w:rsidRDefault="006E14CA">
            <w:r>
              <w:t xml:space="preserve">Попова Наталья Васильевна </w:t>
            </w:r>
          </w:p>
          <w:p w:rsidR="006E14CA" w:rsidRDefault="006E14CA">
            <w:r>
              <w:t>( тел.3-26-29)</w:t>
            </w:r>
          </w:p>
        </w:tc>
        <w:tc>
          <w:tcPr>
            <w:tcW w:w="3766" w:type="dxa"/>
          </w:tcPr>
          <w:p w:rsidR="00C31DE9" w:rsidRDefault="009228EC" w:rsidP="00C31DE9">
            <w:r>
              <w:t xml:space="preserve">Руководитель  </w:t>
            </w:r>
            <w:proofErr w:type="spellStart"/>
            <w:r>
              <w:t>Зиминского</w:t>
            </w:r>
            <w:proofErr w:type="spellEnd"/>
            <w:r>
              <w:t xml:space="preserve"> отделения Иркутского филиала ФГУП «</w:t>
            </w:r>
            <w:proofErr w:type="spellStart"/>
            <w:r>
              <w:t>Ростехинвентаризация-Федеральное</w:t>
            </w:r>
            <w:proofErr w:type="spellEnd"/>
            <w:r>
              <w:t xml:space="preserve"> БТИ»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6E14CA" w:rsidRDefault="006E14CA" w:rsidP="00B53E25"/>
        </w:tc>
      </w:tr>
    </w:tbl>
    <w:p w:rsidR="006E14CA" w:rsidRDefault="006E14CA" w:rsidP="005645BC">
      <w:pPr>
        <w:pStyle w:val="ConsPlusNonformat"/>
        <w:widowControl/>
        <w:rPr>
          <w:rFonts w:ascii="Times New Roman" w:hAnsi="Times New Roman" w:cs="Times New Roman"/>
        </w:rPr>
      </w:pPr>
    </w:p>
    <w:p w:rsidR="006E14CA" w:rsidRDefault="006E14CA" w:rsidP="009F312E">
      <w:pPr>
        <w:jc w:val="right"/>
        <w:rPr>
          <w:sz w:val="20"/>
          <w:szCs w:val="20"/>
        </w:rPr>
      </w:pPr>
    </w:p>
    <w:p w:rsidR="006E14CA" w:rsidRPr="009F312E" w:rsidRDefault="006E14CA" w:rsidP="009F31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  <w:r w:rsidRPr="009F312E">
        <w:rPr>
          <w:sz w:val="20"/>
          <w:szCs w:val="20"/>
        </w:rPr>
        <w:t xml:space="preserve"> Положение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9F312E">
        <w:rPr>
          <w:sz w:val="20"/>
          <w:szCs w:val="20"/>
        </w:rPr>
        <w:t xml:space="preserve">о  межведомственной  комиссии  по вопросам </w:t>
      </w:r>
      <w:r>
        <w:rPr>
          <w:sz w:val="20"/>
          <w:szCs w:val="20"/>
        </w:rPr>
        <w:t xml:space="preserve">                                  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9F312E">
        <w:rPr>
          <w:sz w:val="20"/>
          <w:szCs w:val="20"/>
        </w:rPr>
        <w:t xml:space="preserve">признания жилых домов (жилых помещений) 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 w:rsidRPr="009F312E">
        <w:rPr>
          <w:sz w:val="20"/>
          <w:szCs w:val="20"/>
        </w:rPr>
        <w:t>непригодными</w:t>
      </w:r>
      <w:proofErr w:type="gramEnd"/>
      <w:r w:rsidRPr="009F312E">
        <w:rPr>
          <w:sz w:val="20"/>
          <w:szCs w:val="20"/>
        </w:rPr>
        <w:t xml:space="preserve"> для проживания и переводе </w:t>
      </w:r>
    </w:p>
    <w:p w:rsidR="006E14CA" w:rsidRPr="009F312E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9F312E">
        <w:rPr>
          <w:sz w:val="20"/>
          <w:szCs w:val="20"/>
        </w:rPr>
        <w:t>жилых  домо</w:t>
      </w:r>
      <w:proofErr w:type="gramStart"/>
      <w:r w:rsidRPr="009F312E">
        <w:rPr>
          <w:sz w:val="20"/>
          <w:szCs w:val="20"/>
        </w:rPr>
        <w:t>в(</w:t>
      </w:r>
      <w:proofErr w:type="gramEnd"/>
      <w:r w:rsidRPr="009F312E">
        <w:rPr>
          <w:sz w:val="20"/>
          <w:szCs w:val="20"/>
        </w:rPr>
        <w:t>жилых помещений) в нежилые и нежилых помещений в жилые помещения</w:t>
      </w:r>
    </w:p>
    <w:p w:rsidR="006E14CA" w:rsidRDefault="006E14CA" w:rsidP="00E91C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6E14CA" w:rsidRDefault="006E14CA" w:rsidP="00E91CF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E14CA" w:rsidRDefault="006E14CA" w:rsidP="00E91CF5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обследования помещения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26" style="position:absolute;left:0;text-align:left;z-index:1" from="233.1pt,12.75pt" to="466.05pt,12.75pt"/>
        </w:pict>
      </w:r>
      <w:r w:rsidRPr="00970EB3">
        <w:rPr>
          <w:noProof/>
        </w:rPr>
        <w:pict>
          <v:line id="_x0000_s1027" style="position:absolute;left:0;text-align:left;z-index:2" from="-14.55pt,12.15pt" to="201.45pt,12.1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(дата)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28" style="position:absolute;left:0;text-align:left;z-index:3" from="-26.85pt,13.4pt" to="468.3pt,13.4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14CA" w:rsidRDefault="006E14CA" w:rsidP="00E91CF5">
      <w:pPr>
        <w:pStyle w:val="ConsPlusNonformat"/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(месторасположение помещения, в том числе наименования населенного пункта и улицы, номера дома и квартиры)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29" style="position:absolute;left:0;text-align:left;z-index:4" from="-27.25pt,13.75pt" to="467.9pt,13.75pt"/>
        </w:pict>
      </w:r>
    </w:p>
    <w:p w:rsidR="006E14CA" w:rsidRDefault="006E14CA" w:rsidP="00E91CF5">
      <w:pPr>
        <w:pStyle w:val="ConsPlusNonformat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(кем назначена, наименование органа местного самоуправления, дата, номер решения о созыве комиссии)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30" style="position:absolute;left:0;text-align:left;z-index:5" from="-27.05pt,12.75pt" to="468.1pt,12.7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председателя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031" style="position:absolute;left:0;text-align:left;z-index:6" from="95.85pt,.45pt" to="468.15pt,.4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E14CA">
        <w:rPr>
          <w:rFonts w:ascii="Times New Roman" w:hAnsi="Times New Roman" w:cs="Times New Roman"/>
        </w:rPr>
        <w:t>(ф.и.о., занимаемая должность и место работы)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32" style="position:absolute;left:0;text-align:left;z-index:7" from="-25.75pt,13.1pt" to="469.4pt,13.1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комиссии:</w:t>
      </w:r>
    </w:p>
    <w:p w:rsidR="006E14CA" w:rsidRDefault="006E14CA" w:rsidP="009F312E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(ф.и.о., занимаемая должность и место работы)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33" style="position:absolute;left:0;text-align:left;z-index:8" from="-26.5pt,12.35pt" to="469.55pt,12.35pt"/>
        </w:pic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34" style="position:absolute;left:0;text-align:left;z-index:9" from="-25.2pt,13.25pt" to="470.85pt,13.2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E14CA">
        <w:rPr>
          <w:rFonts w:ascii="Times New Roman" w:hAnsi="Times New Roman" w:cs="Times New Roman"/>
        </w:rPr>
        <w:t xml:space="preserve">                                                          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r w:rsidRPr="00970EB3">
        <w:rPr>
          <w:noProof/>
        </w:rPr>
        <w:pict>
          <v:line id="_x0000_s1035" style="position:absolute;left:0;text-align:left;z-index:10" from="-23.8pt,12.7pt" to="466.4pt,12.7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36" style="position:absolute;left:0;text-align:left;z-index:11" from="-27.55pt,13.45pt" to="468.5pt,13.45pt"/>
        </w:pict>
      </w:r>
      <w:r w:rsidRPr="00970EB3">
        <w:rPr>
          <w:noProof/>
        </w:rPr>
        <w:pict>
          <v:line id="_x0000_s1037" style="position:absolute;left:0;text-align:left;z-index:12" from="-25.3pt,-.35pt" to="470.75pt,-.3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70EB3" w:rsidRPr="00970EB3">
        <w:rPr>
          <w:noProof/>
        </w:rPr>
        <w:pict>
          <v:line id="_x0000_s1038" style="position:absolute;left:0;text-align:left;z-index:13;mso-position-horizontal-relative:text;mso-position-vertical-relative:text" from="-24.75pt,-.2pt" to="471.3pt,-.2pt"/>
        </w:pict>
      </w:r>
      <w:r w:rsidR="00970EB3" w:rsidRPr="00970EB3">
        <w:rPr>
          <w:noProof/>
        </w:rPr>
        <w:pict>
          <v:line id="_x0000_s1039" style="position:absolute;left:0;text-align:left;z-index:14;mso-position-horizontal-relative:text;mso-position-vertical-relative:text" from="-25.5pt,13pt" to="470.55pt,13pt"/>
        </w:pic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40" style="position:absolute;left:0;text-align:left;z-index:15" from="-25.5pt,12.7pt" to="470.55pt,12.7pt"/>
        </w:pict>
      </w:r>
    </w:p>
    <w:p w:rsidR="006E14CA" w:rsidRDefault="006E14CA" w:rsidP="00B40645">
      <w:pPr>
        <w:pStyle w:val="ConsPlusNonformat"/>
        <w:tabs>
          <w:tab w:val="right" w:pos="9355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70EB3" w:rsidRPr="00970EB3">
        <w:rPr>
          <w:noProof/>
        </w:rPr>
        <w:pict>
          <v:line id="_x0000_s1041" style="position:absolute;left:0;text-align:left;z-index:16;mso-position-horizontal-relative:text;mso-position-vertical-relative:text" from="-26.1pt,25.75pt" to="469.95pt,25.75pt"/>
        </w:pict>
      </w:r>
      <w:r w:rsidR="00970EB3" w:rsidRPr="00970EB3">
        <w:rPr>
          <w:noProof/>
        </w:rPr>
        <w:pict>
          <v:line id="_x0000_s1042" style="position:absolute;left:0;text-align:left;z-index:17;mso-position-horizontal-relative:text;mso-position-vertical-relative:text" from="-26.55pt,11.95pt" to="469.5pt,11.95pt"/>
        </w:pi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14CA" w:rsidRDefault="006E14CA" w:rsidP="00B40645">
      <w:pPr>
        <w:pStyle w:val="ConsPlusNonformat"/>
        <w:tabs>
          <w:tab w:val="right" w:pos="9355"/>
        </w:tabs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70EB3" w:rsidRPr="00970EB3">
        <w:rPr>
          <w:noProof/>
        </w:rPr>
        <w:pict>
          <v:line id="_x0000_s1043" style="position:absolute;left:0;text-align:left;z-index:18;mso-position-horizontal-relative:text;mso-position-vertical-relative:text" from="-27.3pt,13.95pt" to="468.75pt,13.95pt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970EB3" w:rsidP="009F312E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44" style="position:absolute;left:0;text-align:left;z-index:19" from="-25.35pt,.15pt" to="470.7pt,.1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7.__________________________________________________________________________________________________________________________________________________________________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45" style="position:absolute;left:0;text-align:left;z-index:20" from="-27.45pt,27.15pt" to="468.6pt,27.1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(ф.и.о., занимаемая должность и место работы)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46" style="position:absolute;left:0;text-align:left;z-index:21" from="-25.05pt,13.1pt" to="471pt,13.1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(ф.и.о., занимаемая должность и место работы)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обследование помещения по заявлению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47" style="position:absolute;left:0;text-align:left;z-index:22" from="-27pt,12.85pt" to="469.05pt,12.8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 xml:space="preserve">(реквизиты заявителя: ф.и.о. и адрес - для физического лица, наименование организации и   </w:t>
      </w:r>
      <w:proofErr w:type="gramEnd"/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048" style="position:absolute;left:0;text-align:left;z-index:23" from="-25.3pt,1.05pt" to="470.75pt,1.05pt"/>
        </w:pict>
      </w:r>
      <w:r w:rsidR="006E14CA">
        <w:rPr>
          <w:rFonts w:ascii="Times New Roman" w:hAnsi="Times New Roman" w:cs="Times New Roman"/>
        </w:rPr>
        <w:t xml:space="preserve">                                        занимаемая должность - для юридического лица)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49" style="position:absolute;left:0;text-align:left;z-index:24" from="249.9pt,12.6pt" to="468.75pt,12.6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и составила настоящий акт обследования помещения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lastRenderedPageBreak/>
        <w:pict>
          <v:line id="_x0000_s1050" style="position:absolute;left:0;text-align:left;z-index:25" from="-27.75pt,12.75pt" to="468.3pt,12.7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(адрес, принадлежность помещения, кадастровый номер, год ввода в эксплуатацию)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E14CA" w:rsidRDefault="00970EB3" w:rsidP="00687489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51" style="position:absolute;left:0;text-align:left;z-index:26" from="-18pt,0" to="495.35pt,0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:</w:t>
      </w:r>
      <w:proofErr w:type="gramEnd"/>
    </w:p>
    <w:p w:rsidR="006E14CA" w:rsidRDefault="00970EB3" w:rsidP="00E91CF5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2" style="position:absolute;left:0;text-align:left;z-index:27" from="-27pt,12.85pt" to="468.15pt,12.85pt"/>
        </w:pict>
      </w:r>
    </w:p>
    <w:p w:rsidR="006E14CA" w:rsidRDefault="00970EB3" w:rsidP="00E91CF5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3" style="position:absolute;left:0;text-align:left;z-index:28" from="-23.5pt,40.15pt" to="471.65pt,40.15pt"/>
        </w:pict>
      </w:r>
      <w:r w:rsidRPr="00970EB3">
        <w:rPr>
          <w:noProof/>
        </w:rPr>
        <w:pict>
          <v:line id="_x0000_s1054" style="position:absolute;left:0;text-align:left;z-index:29" from="-25pt,25.9pt" to="470.15pt,25.9pt"/>
        </w:pict>
      </w:r>
      <w:r w:rsidRPr="00970EB3">
        <w:rPr>
          <w:noProof/>
        </w:rPr>
        <w:pict>
          <v:line id="_x0000_s1055" style="position:absolute;left:0;text-align:left;z-index:30" from="-25.2pt,13.6pt" to="469.95pt,13.6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>Состояние несущих и ограждающих конструкций жилого помещения, в том числе (в соответствии с ВСН 53 – 86(</w:t>
      </w:r>
      <w:proofErr w:type="spellStart"/>
      <w:r w:rsidR="006E14C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6E14CA">
        <w:rPr>
          <w:rFonts w:ascii="Times New Roman" w:hAnsi="Times New Roman" w:cs="Times New Roman"/>
          <w:b/>
          <w:sz w:val="24"/>
          <w:szCs w:val="24"/>
        </w:rPr>
        <w:t>) "Правила оценки физического износа жилых зданий", утверждённых приказом Госстроя СССР от 29.12.1986 №446):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0"/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6" style="position:absolute;left:0;text-align:left;z-index:31" from="-25.2pt,12.55pt" to="469.95pt,12.5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фундаменты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0"/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7" style="position:absolute;left:0;text-align:left;z-index:32" from="-25.2pt,13.75pt" to="469.95pt,13.7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стены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0"/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8" style="position:absolute;left:0;text-align:left;z-index:33" from="-25.3pt,12.3pt" to="469.85pt,12.3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перекрытия - </w:t>
      </w:r>
    </w:p>
    <w:p w:rsidR="006E14CA" w:rsidRDefault="006E14CA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кровля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59" style="position:absolute;left:0;text-align:left;z-index:34" from="-25.1pt,0" to="470.05pt,0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полы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0" style="position:absolute;left:0;text-align:left;z-index:35" from="-25.85pt,.45pt" to="469.3pt,.4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штукатурка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1" style="position:absolute;left:0;text-align:left;z-index:36" from="-22.85pt,13.35pt" to="472.3pt,13.35pt"/>
        </w:pict>
      </w:r>
      <w:r w:rsidRPr="00970EB3">
        <w:rPr>
          <w:noProof/>
        </w:rPr>
        <w:pict>
          <v:line id="_x0000_s1062" style="position:absolute;left:0;text-align:left;z-index:37" from="-22.85pt,.6pt" to="472.3pt,.6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заполнение оконных проёмов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3" style="position:absolute;left:0;text-align:left;z-index:38" from="-24.9pt,12.9pt" to="470.25pt,12.9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заполнение дверных проёмов – </w:t>
      </w:r>
    </w:p>
    <w:p w:rsidR="006E14CA" w:rsidRDefault="006E14CA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водоснабжение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4" style="position:absolute;left:0;text-align:left;z-index:39" from="-21.35pt,.45pt" to="473.8pt,.4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отопление – </w:t>
      </w:r>
    </w:p>
    <w:p w:rsidR="006E14CA" w:rsidRDefault="00970EB3" w:rsidP="00E91CF5">
      <w:pPr>
        <w:pStyle w:val="ConsPlusNonformat"/>
        <w:widowControl/>
        <w:numPr>
          <w:ilvl w:val="1"/>
          <w:numId w:val="4"/>
        </w:numPr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5" style="position:absolute;left:0;text-align:left;z-index:40" from="-20.95pt,12.6pt" to="474.2pt,12.6pt"/>
        </w:pict>
      </w:r>
      <w:r w:rsidRPr="00970EB3">
        <w:rPr>
          <w:noProof/>
        </w:rPr>
        <w:pict>
          <v:line id="_x0000_s1066" style="position:absolute;left:0;text-align:left;z-index:41" from="-21.35pt,.15pt" to="473.8pt,.1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канализация –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67" style="position:absolute;left:0;text-align:left;z-index:42" from="-20.75pt,13.35pt" to="474.4pt,13.3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>Средний процент физического износа составляет (</w:t>
      </w:r>
      <w:r w:rsidR="006E14CA">
        <w:rPr>
          <w:rFonts w:ascii="Times New Roman" w:hAnsi="Times New Roman" w:cs="Times New Roman"/>
          <w:b/>
          <w:sz w:val="24"/>
          <w:szCs w:val="24"/>
          <w:lang w:val="en-US"/>
        </w:rPr>
        <w:t>min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E14CA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)  –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 о   несоответствиях    установленным    требованиям с указанием фактических   значений показателя или описанием конкретного несоответствия</w:t>
      </w:r>
    </w:p>
    <w:p w:rsidR="006E14CA" w:rsidRDefault="00970EB3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68" style="position:absolute;left:0;text-align:left;z-index:43" from="-28.25pt,40.5pt" to="466.9pt,40.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>Фундаменты</w:t>
      </w:r>
      <w:r w:rsidRPr="00970EB3">
        <w:rPr>
          <w:noProof/>
        </w:rPr>
        <w:pict>
          <v:line id="_x0000_s1069" style="position:absolute;left:0;text-align:left;z-index:44;mso-position-horizontal-relative:text;mso-position-vertical-relative:text" from="-26.4pt,26.4pt" to="468.75pt,26.4pt"/>
        </w:pict>
      </w:r>
      <w:r w:rsidRPr="00970EB3">
        <w:rPr>
          <w:noProof/>
        </w:rPr>
        <w:pict>
          <v:line id="_x0000_s1070" style="position:absolute;left:0;text-align:left;z-index:45;mso-position-horizontal-relative:text;mso-position-vertical-relative:text" from="-26.4pt,13.65pt" to="468.75pt,13.6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6E14CA" w:rsidRDefault="006E14CA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Стены – </w:t>
      </w:r>
    </w:p>
    <w:p w:rsidR="006E14CA" w:rsidRDefault="006E14CA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Перекрытии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6E14CA" w:rsidRDefault="00970EB3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71" style="position:absolute;left:0;text-align:left;z-index:46" from="-26.95pt,27.15pt" to="468.2pt,27.15pt"/>
        </w:pict>
      </w:r>
      <w:r w:rsidRPr="00970EB3">
        <w:rPr>
          <w:noProof/>
        </w:rPr>
        <w:pict>
          <v:line id="_x0000_s1072" style="position:absolute;left:0;text-align:left;z-index:47" from="-26.95pt,13.65pt" to="468.2pt,13.6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Кровля – </w:t>
      </w:r>
    </w:p>
    <w:p w:rsidR="006E14CA" w:rsidRDefault="006E14CA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Полы - </w:t>
      </w:r>
    </w:p>
    <w:p w:rsidR="006E14CA" w:rsidRDefault="006E14CA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Штукатурка – </w:t>
      </w:r>
    </w:p>
    <w:p w:rsidR="006E14CA" w:rsidRDefault="00970EB3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73" style="position:absolute;left:0;text-align:left;z-index:48" from="-26pt,0" to="469.15pt,0"/>
        </w:pict>
      </w:r>
      <w:r w:rsidRPr="00970EB3">
        <w:rPr>
          <w:noProof/>
        </w:rPr>
        <w:pict>
          <v:line id="_x0000_s1074" style="position:absolute;left:0;text-align:left;z-index:49" from="-26.75pt,12.45pt" to="468.4pt,12.4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Окна – </w:t>
      </w:r>
    </w:p>
    <w:p w:rsidR="006E14CA" w:rsidRDefault="006E14CA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Двери – </w:t>
      </w:r>
    </w:p>
    <w:p w:rsidR="006E14CA" w:rsidRDefault="00970EB3" w:rsidP="00E91CF5">
      <w:pPr>
        <w:pStyle w:val="ConsPlusNonformat"/>
        <w:widowControl/>
        <w:numPr>
          <w:ilvl w:val="0"/>
          <w:numId w:val="5"/>
        </w:numPr>
        <w:tabs>
          <w:tab w:val="left" w:pos="1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75" style="position:absolute;left:0;text-align:left;z-index:50" from="-26.95pt,0" to="468.2pt,0"/>
        </w:pict>
      </w:r>
      <w:r w:rsidRPr="00970EB3">
        <w:rPr>
          <w:noProof/>
        </w:rPr>
        <w:pict>
          <v:line id="_x0000_s1076" style="position:absolute;left:0;text-align:left;z-index:51" from="-26.2pt,54pt" to="468.95pt,54pt"/>
        </w:pict>
      </w:r>
      <w:r w:rsidRPr="00970EB3">
        <w:rPr>
          <w:noProof/>
        </w:rPr>
        <w:pict>
          <v:line id="_x0000_s1077" style="position:absolute;left:0;text-align:left;z-index:52" from="-27.7pt,40.5pt" to="467.45pt,40.5pt"/>
        </w:pict>
      </w:r>
      <w:r w:rsidRPr="00970EB3">
        <w:rPr>
          <w:noProof/>
        </w:rPr>
        <w:pict>
          <v:line id="_x0000_s1078" style="position:absolute;left:0;text-align:left;z-index:53" from="-27.7pt,12pt" to="467.45pt,12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Печь -  </w:t>
      </w:r>
    </w:p>
    <w:p w:rsidR="006E14CA" w:rsidRDefault="006E14CA" w:rsidP="00E91C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79" style="position:absolute;left:0;text-align:left;z-index:54" from="45.65pt,26.1pt" to="468.6pt,26.1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 других видов контроля и исследований                           </w:t>
      </w:r>
      <w:r w:rsidR="006E14CA">
        <w:rPr>
          <w:rFonts w:ascii="Times New Roman" w:hAnsi="Times New Roman" w:cs="Times New Roman"/>
          <w:b/>
          <w:sz w:val="24"/>
          <w:szCs w:val="24"/>
        </w:rPr>
        <w:t>инструментальный контроль не проводился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(кем проведен контроль (испытание), по каким показателям, какие фактические значения получены)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Рекомендации  межведомственной комиссии и  предлагаемые  меры, которые   необходимо   принять   для обеспечения  безопасности или создания нормальных условий для постоянного проживания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80" style="position:absolute;left:0;text-align:left;z-index:55" from="-26.95pt,11.95pt" to="468.2pt,11.95pt"/>
        </w:pict>
      </w:r>
    </w:p>
    <w:p w:rsidR="006E14CA" w:rsidRDefault="006E14CA" w:rsidP="00E91CF5">
      <w:pPr>
        <w:pStyle w:val="ConsPlusNonformat"/>
        <w:ind w:left="-540" w:right="274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 w:righ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  межведомственной    комиссии    по   результатам обследования помещения:</w:t>
      </w:r>
    </w:p>
    <w:p w:rsidR="006E14CA" w:rsidRDefault="00970EB3" w:rsidP="00E91CF5">
      <w:pPr>
        <w:pStyle w:val="ConsPlusTitle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81" style="position:absolute;left:0;text-align:left;z-index:56" from="-32.4pt,15.1pt" to="473.8pt,15.1pt"/>
        </w:pict>
      </w:r>
      <w:r w:rsidRPr="00970EB3">
        <w:rPr>
          <w:noProof/>
        </w:rPr>
        <w:pict>
          <v:line id="_x0000_s1082" style="position:absolute;left:0;text-align:left;z-index:57" from="-33.5pt,41.95pt" to="471.95pt,41.95pt"/>
        </w:pict>
      </w:r>
      <w:r w:rsidRPr="00970EB3">
        <w:rPr>
          <w:noProof/>
        </w:rPr>
        <w:pict>
          <v:line id="_x0000_s1083" style="position:absolute;left:0;text-align:left;z-index:58" from="-31.45pt,29.65pt" to="474pt,29.65pt"/>
        </w:pict>
      </w:r>
    </w:p>
    <w:p w:rsidR="006E14CA" w:rsidRDefault="006E14CA" w:rsidP="00E91CF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6E14CA" w:rsidRDefault="006E14CA" w:rsidP="00E91CF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E14CA" w:rsidRDefault="006E14CA" w:rsidP="00E91CF5">
      <w:pPr>
        <w:autoSpaceDE w:val="0"/>
        <w:autoSpaceDN w:val="0"/>
        <w:adjustRightInd w:val="0"/>
        <w:ind w:left="-540"/>
      </w:pPr>
    </w:p>
    <w:p w:rsidR="006E14CA" w:rsidRDefault="006E14CA" w:rsidP="00E91CF5">
      <w:pPr>
        <w:autoSpaceDE w:val="0"/>
        <w:autoSpaceDN w:val="0"/>
        <w:adjustRightInd w:val="0"/>
        <w:ind w:left="-540"/>
        <w:rPr>
          <w:b/>
        </w:rPr>
      </w:pPr>
      <w:r>
        <w:t>Приложение к акту:</w:t>
      </w:r>
    </w:p>
    <w:p w:rsidR="006E14CA" w:rsidRDefault="006E14CA" w:rsidP="00E91CF5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 xml:space="preserve">1. Таблица </w:t>
      </w:r>
      <w:proofErr w:type="spellStart"/>
      <w:r>
        <w:rPr>
          <w:b/>
        </w:rPr>
        <w:t>фотофиксации</w:t>
      </w:r>
      <w:proofErr w:type="spellEnd"/>
      <w:r>
        <w:rPr>
          <w:b/>
        </w:rPr>
        <w:t xml:space="preserve"> на    ___________       листах</w:t>
      </w:r>
    </w:p>
    <w:p w:rsidR="006E14CA" w:rsidRDefault="006E14CA" w:rsidP="00E91CF5">
      <w:pPr>
        <w:pStyle w:val="ConsPlusNormal"/>
        <w:ind w:left="-540" w:right="27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84" style="position:absolute;left:0;text-align:left;z-index:59" from="-20.8pt,12.55pt" to="114.2pt,12.55pt"/>
        </w:pict>
      </w:r>
      <w:r w:rsidRPr="00970EB3">
        <w:rPr>
          <w:noProof/>
        </w:rPr>
        <w:pict>
          <v:line id="_x0000_s1085" style="position:absolute;left:0;text-align:left;z-index:60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межведомственной комиссии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86" style="position:absolute;left:0;text-align:left;z-index:61" from="-20.8pt,12.55pt" to="114.2pt,12.55pt"/>
        </w:pict>
      </w:r>
      <w:r w:rsidRPr="00970EB3">
        <w:rPr>
          <w:noProof/>
        </w:rPr>
        <w:pict>
          <v:line id="_x0000_s1087" style="position:absolute;left:0;text-align:left;z-index:62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88" style="position:absolute;left:0;text-align:left;z-index:63" from="-20.8pt,12.55pt" to="114.2pt,12.55pt"/>
        </w:pict>
      </w:r>
      <w:r w:rsidRPr="00970EB3">
        <w:rPr>
          <w:noProof/>
        </w:rPr>
        <w:pict>
          <v:line id="_x0000_s1089" style="position:absolute;left:0;text-align:left;z-index:64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090" style="position:absolute;left:0;text-align:left;z-index:65" from="136.9pt,.7pt" to="381.6pt,.7pt"/>
        </w:pict>
      </w:r>
      <w:r w:rsidRPr="00970EB3">
        <w:rPr>
          <w:noProof/>
        </w:rPr>
        <w:pict>
          <v:line id="_x0000_s1091" style="position:absolute;left:0;text-align:left;z-index:66" from="-23.6pt,.7pt" to="111.4pt,.7pt"/>
        </w:pict>
      </w:r>
      <w:r w:rsidR="006E14CA"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92" style="position:absolute;left:0;text-align:left;z-index:67" from="-20.8pt,12.55pt" to="114.2pt,12.55pt"/>
        </w:pict>
      </w:r>
      <w:r w:rsidRPr="00970EB3">
        <w:rPr>
          <w:noProof/>
        </w:rPr>
        <w:pict>
          <v:line id="_x0000_s1093" style="position:absolute;left:0;text-align:left;z-index:68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94" style="position:absolute;left:0;text-align:left;z-index:69" from="-20.8pt,12.55pt" to="114.2pt,12.55pt"/>
        </w:pict>
      </w:r>
      <w:r w:rsidRPr="00970EB3">
        <w:rPr>
          <w:noProof/>
        </w:rPr>
        <w:pict>
          <v:line id="_x0000_s1095" style="position:absolute;left:0;text-align:left;z-index:70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096" style="position:absolute;left:0;text-align:left;z-index:71" from="-20.8pt,12.55pt" to="114.2pt,12.55pt"/>
        </w:pict>
      </w:r>
      <w:r w:rsidRPr="00970EB3">
        <w:rPr>
          <w:noProof/>
        </w:rPr>
        <w:pict>
          <v:line id="_x0000_s1097" style="position:absolute;left:0;text-align:left;z-index:72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970EB3" w:rsidP="009F312E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098" style="position:absolute;left:0;text-align:left;z-index:123" from="-20.8pt,12.55pt" to="114.2pt,12.55pt"/>
        </w:pict>
      </w:r>
      <w:r w:rsidRPr="00970EB3">
        <w:rPr>
          <w:noProof/>
        </w:rPr>
        <w:pict>
          <v:line id="_x0000_s1099" style="position:absolute;left:0;text-align:left;z-index:124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14CA" w:rsidRDefault="006E14CA" w:rsidP="009F31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E14CA" w:rsidRDefault="006E14CA" w:rsidP="009F312E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ind w:left="-540"/>
        <w:jc w:val="both"/>
      </w:pPr>
    </w:p>
    <w:p w:rsidR="006E14CA" w:rsidRDefault="006E14CA" w:rsidP="00E91CF5">
      <w:pPr>
        <w:ind w:left="-540"/>
        <w:rPr>
          <w:b/>
        </w:rPr>
      </w:pPr>
      <w:r>
        <w:rPr>
          <w:b/>
        </w:rPr>
        <w:t>Заявитель:</w:t>
      </w:r>
    </w:p>
    <w:p w:rsidR="006E14CA" w:rsidRDefault="006E14CA" w:rsidP="00E91CF5">
      <w:pPr>
        <w:ind w:left="-540"/>
        <w:rPr>
          <w:b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00" style="position:absolute;left:0;text-align:left;z-index:73" from="-20.8pt,12.55pt" to="114.2pt,12.55pt"/>
        </w:pict>
      </w:r>
      <w:r w:rsidRPr="00970EB3">
        <w:rPr>
          <w:noProof/>
        </w:rPr>
        <w:pict>
          <v:line id="_x0000_s1101" style="position:absolute;left:0;text-align:left;z-index:74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B40645">
      <w:pPr>
        <w:rPr>
          <w:b/>
        </w:rPr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Default="006E14CA" w:rsidP="00E91CF5">
      <w:pPr>
        <w:jc w:val="both"/>
      </w:pPr>
    </w:p>
    <w:p w:rsidR="006E14CA" w:rsidRPr="009F312E" w:rsidRDefault="006E14CA" w:rsidP="009F312E">
      <w:pPr>
        <w:jc w:val="right"/>
        <w:rPr>
          <w:sz w:val="20"/>
          <w:szCs w:val="20"/>
        </w:rPr>
      </w:pPr>
      <w:r w:rsidRPr="009F312E">
        <w:rPr>
          <w:sz w:val="20"/>
          <w:szCs w:val="20"/>
        </w:rPr>
        <w:t xml:space="preserve">Приложение №2 к  </w:t>
      </w:r>
      <w:r>
        <w:rPr>
          <w:sz w:val="20"/>
          <w:szCs w:val="20"/>
        </w:rPr>
        <w:t>Положению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9F312E">
        <w:rPr>
          <w:sz w:val="20"/>
          <w:szCs w:val="20"/>
        </w:rPr>
        <w:t xml:space="preserve">о  межведомственной  комиссии  по вопросам </w:t>
      </w:r>
      <w:r>
        <w:rPr>
          <w:sz w:val="20"/>
          <w:szCs w:val="20"/>
        </w:rPr>
        <w:t xml:space="preserve">                                  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9F312E">
        <w:rPr>
          <w:sz w:val="20"/>
          <w:szCs w:val="20"/>
        </w:rPr>
        <w:t xml:space="preserve">признания жилых домов (жилых помещений) </w:t>
      </w:r>
    </w:p>
    <w:p w:rsidR="006E14CA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 w:rsidRPr="009F312E">
        <w:rPr>
          <w:sz w:val="20"/>
          <w:szCs w:val="20"/>
        </w:rPr>
        <w:t>непригодными</w:t>
      </w:r>
      <w:proofErr w:type="gramEnd"/>
      <w:r w:rsidRPr="009F312E">
        <w:rPr>
          <w:sz w:val="20"/>
          <w:szCs w:val="20"/>
        </w:rPr>
        <w:t xml:space="preserve"> для проживания и переводе </w:t>
      </w:r>
    </w:p>
    <w:p w:rsidR="006E14CA" w:rsidRPr="009F312E" w:rsidRDefault="006E14CA" w:rsidP="009F312E">
      <w:pPr>
        <w:pStyle w:val="a3"/>
        <w:tabs>
          <w:tab w:val="left" w:pos="3119"/>
          <w:tab w:val="left" w:pos="3402"/>
          <w:tab w:val="left" w:pos="5760"/>
        </w:tabs>
        <w:ind w:right="-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9F312E">
        <w:rPr>
          <w:sz w:val="20"/>
          <w:szCs w:val="20"/>
        </w:rPr>
        <w:t>жилых  домо</w:t>
      </w:r>
      <w:proofErr w:type="gramStart"/>
      <w:r w:rsidRPr="009F312E">
        <w:rPr>
          <w:sz w:val="20"/>
          <w:szCs w:val="20"/>
        </w:rPr>
        <w:t>в(</w:t>
      </w:r>
      <w:proofErr w:type="gramEnd"/>
      <w:r w:rsidRPr="009F312E">
        <w:rPr>
          <w:sz w:val="20"/>
          <w:szCs w:val="20"/>
        </w:rPr>
        <w:t>жилых помещений) в нежилые и нежилых помещений в жилые помещения</w:t>
      </w:r>
    </w:p>
    <w:p w:rsidR="006E14CA" w:rsidRPr="00B40645" w:rsidRDefault="006E14CA" w:rsidP="009F312E">
      <w:pPr>
        <w:pStyle w:val="ConsPlusNonformat"/>
        <w:widowControl/>
        <w:jc w:val="right"/>
      </w:pPr>
      <w:r>
        <w:rPr>
          <w:sz w:val="22"/>
          <w:szCs w:val="22"/>
        </w:rPr>
        <w:t xml:space="preserve">           </w:t>
      </w:r>
    </w:p>
    <w:p w:rsidR="006E14CA" w:rsidRDefault="006E14CA" w:rsidP="00E91CF5">
      <w:pPr>
        <w:jc w:val="right"/>
      </w:pPr>
    </w:p>
    <w:p w:rsidR="006E14CA" w:rsidRDefault="006E14CA" w:rsidP="00E91C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6E14CA" w:rsidP="00E91C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E14CA" w:rsidRDefault="006E14CA" w:rsidP="00E91C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(непригодным)</w:t>
      </w:r>
    </w:p>
    <w:p w:rsidR="006E14CA" w:rsidRDefault="006E14CA" w:rsidP="00E91CF5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постоянного проживания</w:t>
      </w:r>
    </w:p>
    <w:p w:rsidR="006E14CA" w:rsidRDefault="006E14CA" w:rsidP="00E91CF5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02" style="position:absolute;left:0;text-align:left;z-index:75" from="233.1pt,12.75pt" to="466.05pt,12.75pt"/>
        </w:pict>
      </w:r>
      <w:r w:rsidRPr="00970EB3">
        <w:rPr>
          <w:noProof/>
        </w:rPr>
        <w:pict>
          <v:line id="_x0000_s1103" style="position:absolute;left:0;text-align:left;z-index:76" from="-14.55pt,12.15pt" to="201.45pt,12.1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(дата)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04" style="position:absolute;left:0;text-align:left;z-index:77" from="-26.85pt,13.4pt" to="468.3pt,13.4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14CA" w:rsidRDefault="006E14CA" w:rsidP="00E91CF5">
      <w:pPr>
        <w:pStyle w:val="ConsPlusNonformat"/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(месторасположение помещения, в том числе наименования населенного пункта и улицы, номера дома и квартиры)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</w:p>
    <w:p w:rsidR="006E14CA" w:rsidRDefault="00970EB3" w:rsidP="00E91CF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05" style="position:absolute;z-index:78" from="-27.25pt,13.75pt" to="467.9pt,13.7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(кем назначена, наименование органа местного самоуправления, дата, номер решения о созыве комиссии)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06" style="position:absolute;left:0;text-align:left;z-index:79" from="-27.05pt,12.75pt" to="468.1pt,12.7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председателя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14CA" w:rsidRDefault="00970EB3" w:rsidP="00B40645">
      <w:pPr>
        <w:pStyle w:val="ConsPlusNonformat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107" style="position:absolute;z-index:80" from="95.85pt,.45pt" to="468.15pt,.4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4CA">
        <w:rPr>
          <w:rFonts w:ascii="Times New Roman" w:hAnsi="Times New Roman" w:cs="Times New Roman"/>
        </w:rPr>
        <w:t>(ф.и.о., занимаемая должность и место работы)</w:t>
      </w:r>
    </w:p>
    <w:p w:rsidR="006E14CA" w:rsidRPr="00B40645" w:rsidRDefault="00970EB3" w:rsidP="00B40645">
      <w:pPr>
        <w:pStyle w:val="ConsPlusNonformat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108" style="position:absolute;z-index:81" from="-25.75pt,13.1pt" to="469.4pt,13.1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комиссии: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09" style="position:absolute;left:0;text-align:left;z-index:82" from="-21pt,13.55pt" to="467.25pt,13.5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>1.</w:t>
      </w:r>
      <w:r w:rsidR="006E1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(ф.и.о., занимаемая должность и место работы)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10" style="position:absolute;left:0;text-align:left;z-index:83" from="-26.5pt,12.35pt" to="469.55pt,12.35pt"/>
        </w:pic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11" style="position:absolute;left:0;text-align:left;z-index:84" from="-25.2pt,13.25pt" to="470.85pt,13.2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>2.</w:t>
      </w:r>
      <w:r w:rsidR="006E14CA">
        <w:rPr>
          <w:rFonts w:ascii="Times New Roman" w:hAnsi="Times New Roman" w:cs="Times New Roman"/>
        </w:rPr>
        <w:t xml:space="preserve">                                                          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r w:rsidRPr="00970EB3">
        <w:rPr>
          <w:noProof/>
        </w:rPr>
        <w:pict>
          <v:line id="_x0000_s1112" style="position:absolute;left:0;text-align:left;z-index:85" from="-23.8pt,12.7pt" to="466.4pt,12.7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13" style="position:absolute;left:0;text-align:left;z-index:86" from="-27.55pt,13.45pt" to="468.5pt,13.45pt"/>
        </w:pict>
      </w:r>
      <w:r w:rsidRPr="00970EB3">
        <w:rPr>
          <w:noProof/>
        </w:rPr>
        <w:pict>
          <v:line id="_x0000_s1114" style="position:absolute;left:0;text-align:left;z-index:87" from="-25.3pt,-.35pt" to="470.75pt,-.3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15" style="position:absolute;left:0;text-align:left;z-index:88" from="-24.75pt,-.2pt" to="471.3pt,-.2pt"/>
        </w:pict>
      </w:r>
      <w:r w:rsidRPr="00970EB3">
        <w:rPr>
          <w:noProof/>
        </w:rPr>
        <w:pict>
          <v:line id="_x0000_s1116" style="position:absolute;left:0;text-align:left;z-index:89" from="-25.5pt,13pt" to="470.55pt,13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70EB3" w:rsidRPr="00970EB3">
        <w:rPr>
          <w:noProof/>
        </w:rPr>
        <w:pict>
          <v:line id="_x0000_s1117" style="position:absolute;left:0;text-align:left;z-index:90;mso-position-horizontal-relative:text;mso-position-vertical-relative:text" from="-25.5pt,12.7pt" to="470.55pt,12.7pt"/>
        </w:pic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18" style="position:absolute;left:0;text-align:left;z-index:91" from="-26.1pt,25.75pt" to="469.95pt,25.75pt"/>
        </w:pict>
      </w:r>
      <w:r w:rsidRPr="00970EB3">
        <w:rPr>
          <w:noProof/>
        </w:rPr>
        <w:pict>
          <v:line id="_x0000_s1119" style="position:absolute;left:0;text-align:left;z-index:92" from="-26.55pt,11.95pt" to="469.5pt,11.9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6E14CA" w:rsidRDefault="00970EB3" w:rsidP="009F312E">
      <w:pPr>
        <w:pStyle w:val="ConsPlusNonformat"/>
        <w:tabs>
          <w:tab w:val="right" w:pos="9355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20" style="position:absolute;left:0;text-align:left;z-index:93" from="-27.3pt,13.95pt" to="468.75pt,13.9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ab/>
      </w:r>
    </w:p>
    <w:p w:rsidR="006E14CA" w:rsidRDefault="006E14CA" w:rsidP="009F312E">
      <w:pPr>
        <w:pStyle w:val="ConsPlusNonformat"/>
        <w:tabs>
          <w:tab w:val="right" w:pos="9355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21" style="position:absolute;left:0;text-align:left;z-index:94" from="-25.35pt,.15pt" to="470.7pt,.15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22" style="position:absolute;left:0;text-align:left;z-index:95" from="-27.45pt,27.15pt" to="468.6pt,27.1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(ф.и.о., занимаемая должность и место работы)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23" style="position:absolute;left:0;text-align:left;z-index:96" from="-25.05pt,13.1pt" to="471pt,13.1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(ф.и.о., занимаемая должность и место работы)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документов: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124" style="position:absolute;left:0;text-align:left;z-index:97" from="-27pt,12.85pt" to="469.05pt,12.85pt"/>
        </w:pict>
      </w:r>
      <w:r w:rsidR="006E14C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E14CA">
        <w:rPr>
          <w:rFonts w:ascii="Times New Roman" w:hAnsi="Times New Roman" w:cs="Times New Roman"/>
        </w:rPr>
        <w:t xml:space="preserve">                                                                                  (приводится перечень документов)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25" style="position:absolute;left:0;text-align:left;z-index:98" from="-25.3pt,-.45pt" to="470.75pt,-.4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акта межведомственной комиссии, составленного по результатам обследования  </w:t>
      </w:r>
    </w:p>
    <w:p w:rsidR="006E14CA" w:rsidRDefault="00970EB3" w:rsidP="00E91CF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26" style="position:absolute;left:0;text-align:left;z-index:99" from="-32.4pt,15.1pt" to="473.8pt,15.1pt"/>
        </w:pict>
      </w:r>
      <w:r w:rsidRPr="00970EB3">
        <w:rPr>
          <w:noProof/>
        </w:rPr>
        <w:pict>
          <v:line id="_x0000_s1127" style="position:absolute;left:0;text-align:left;z-index:100" from="-33.5pt,41.95pt" to="471.95pt,41.95pt"/>
        </w:pict>
      </w:r>
      <w:r w:rsidRPr="00970EB3">
        <w:rPr>
          <w:noProof/>
        </w:rPr>
        <w:pict>
          <v:line id="_x0000_s1128" style="position:absolute;left:0;text-align:left;z-index:101" from="-31.45pt,29.65pt" to="474pt,29.65pt"/>
        </w:pic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заключение: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29" style="position:absolute;left:0;text-align:left;z-index:102" from="-26.15pt,13pt" to="479.3pt,13pt"/>
        </w:pict>
      </w:r>
      <w:r w:rsidRPr="00970EB3">
        <w:rPr>
          <w:noProof/>
        </w:rPr>
        <w:pict>
          <v:line id="_x0000_s1130" style="position:absolute;left:0;text-align:left;z-index:103" from="-27.05pt,43.15pt" to="478.4pt,43.15pt"/>
        </w:pict>
      </w:r>
      <w:r w:rsidRPr="00970EB3">
        <w:rPr>
          <w:noProof/>
        </w:rPr>
        <w:pict>
          <v:line id="_x0000_s1131" style="position:absolute;left:0;text-align:left;z-index:104" from="-27.6pt,29.2pt" to="477.85pt,29.2pt"/>
        </w:pic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E14CA" w:rsidRDefault="006E14CA" w:rsidP="00E91CF5">
      <w:pPr>
        <w:pStyle w:val="ConsPlusTitle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autoSpaceDE w:val="0"/>
        <w:autoSpaceDN w:val="0"/>
        <w:adjustRightInd w:val="0"/>
        <w:ind w:left="-540"/>
      </w:pPr>
    </w:p>
    <w:p w:rsidR="006E14CA" w:rsidRDefault="006E14CA" w:rsidP="00E91CF5">
      <w:pPr>
        <w:autoSpaceDE w:val="0"/>
        <w:autoSpaceDN w:val="0"/>
        <w:adjustRightInd w:val="0"/>
        <w:ind w:left="-540"/>
      </w:pPr>
    </w:p>
    <w:p w:rsidR="006E14CA" w:rsidRDefault="006E14CA" w:rsidP="00E91CF5">
      <w:pPr>
        <w:autoSpaceDE w:val="0"/>
        <w:autoSpaceDN w:val="0"/>
        <w:adjustRightInd w:val="0"/>
        <w:ind w:left="-540"/>
      </w:pPr>
    </w:p>
    <w:p w:rsidR="006E14CA" w:rsidRDefault="006E14CA" w:rsidP="00E91CF5">
      <w:pPr>
        <w:autoSpaceDE w:val="0"/>
        <w:autoSpaceDN w:val="0"/>
        <w:adjustRightInd w:val="0"/>
        <w:ind w:left="-540"/>
      </w:pPr>
      <w:r>
        <w:t>Приложение к заключению:</w:t>
      </w:r>
    </w:p>
    <w:p w:rsidR="006E14CA" w:rsidRDefault="006E14CA" w:rsidP="00E91CF5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 xml:space="preserve">1. Акт обследования помещения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   ______________                        № _____</w:t>
      </w:r>
      <w:r>
        <w:t xml:space="preserve">                                                          </w:t>
      </w:r>
    </w:p>
    <w:p w:rsidR="006E14CA" w:rsidRDefault="006E14CA" w:rsidP="00E91CF5">
      <w:pPr>
        <w:pStyle w:val="ConsPlusTitle"/>
        <w:ind w:left="-540"/>
        <w:jc w:val="both"/>
      </w:pPr>
      <w: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32" style="position:absolute;left:0;text-align:left;z-index:105" from="-20.8pt,12.55pt" to="114.2pt,12.55pt"/>
        </w:pict>
      </w:r>
      <w:r w:rsidRPr="00970EB3">
        <w:rPr>
          <w:noProof/>
        </w:rPr>
        <w:pict>
          <v:line id="_x0000_s1133" style="position:absolute;left:0;text-align:left;z-index:106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межведомственной комиссии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34" style="position:absolute;left:0;text-align:left;z-index:107" from="129.4pt,11.85pt" to="374.1pt,11.85pt"/>
        </w:pict>
      </w:r>
      <w:r w:rsidRPr="00970EB3">
        <w:rPr>
          <w:noProof/>
        </w:rPr>
        <w:pict>
          <v:line id="_x0000_s1135" style="position:absolute;left:0;text-align:left;z-index:108" from="-23.8pt,11.55pt" to="111.2pt,11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36" style="position:absolute;left:0;text-align:left;z-index:109" from="-20.8pt,12.55pt" to="114.2pt,12.55pt"/>
        </w:pict>
      </w:r>
      <w:r w:rsidRPr="00970EB3">
        <w:rPr>
          <w:noProof/>
        </w:rPr>
        <w:pict>
          <v:line id="_x0000_s1137" style="position:absolute;left:0;text-align:left;z-index:110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38" style="position:absolute;left:0;text-align:left;z-index:111" from="-20.8pt,12.55pt" to="114.2pt,12.55pt"/>
        </w:pict>
      </w:r>
      <w:r w:rsidRPr="00970EB3">
        <w:rPr>
          <w:noProof/>
        </w:rPr>
        <w:pict>
          <v:line id="_x0000_s1139" style="position:absolute;left:0;text-align:left;z-index:112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</w:rPr>
      </w:pPr>
      <w:r w:rsidRPr="00970EB3">
        <w:rPr>
          <w:noProof/>
        </w:rPr>
        <w:pict>
          <v:line id="_x0000_s1140" style="position:absolute;left:0;text-align:left;z-index:113" from="136.9pt,.7pt" to="381.6pt,.7pt"/>
        </w:pict>
      </w:r>
      <w:r w:rsidRPr="00970EB3">
        <w:rPr>
          <w:noProof/>
        </w:rPr>
        <w:pict>
          <v:line id="_x0000_s1141" style="position:absolute;left:0;text-align:left;z-index:114" from="-23.6pt,.7pt" to="111.4pt,.7pt"/>
        </w:pict>
      </w:r>
      <w:r w:rsidR="006E14CA"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42" style="position:absolute;left:0;text-align:left;z-index:115" from="-20.8pt,12.55pt" to="114.2pt,12.55pt"/>
        </w:pict>
      </w:r>
      <w:r w:rsidRPr="00970EB3">
        <w:rPr>
          <w:noProof/>
        </w:rPr>
        <w:pict>
          <v:line id="_x0000_s1143" style="position:absolute;left:0;text-align:left;z-index:116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44" style="position:absolute;left:0;text-align:left;z-index:117" from="-20.8pt,12.55pt" to="114.2pt,12.55pt"/>
        </w:pict>
      </w:r>
      <w:r w:rsidRPr="00970EB3">
        <w:rPr>
          <w:noProof/>
        </w:rPr>
        <w:pict>
          <v:line id="_x0000_s1145" style="position:absolute;left:0;text-align:left;z-index:118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0EB3">
        <w:rPr>
          <w:noProof/>
        </w:rPr>
        <w:pict>
          <v:line id="_x0000_s1146" style="position:absolute;left:0;text-align:left;z-index:119" from="-20.8pt,12.55pt" to="114.2pt,12.55pt"/>
        </w:pict>
      </w:r>
      <w:r w:rsidRPr="00970EB3">
        <w:rPr>
          <w:noProof/>
        </w:rPr>
        <w:pict>
          <v:line id="_x0000_s1147" style="position:absolute;left:0;text-align:left;z-index:120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ind w:left="-540"/>
        <w:jc w:val="both"/>
      </w:pPr>
    </w:p>
    <w:p w:rsidR="006E14CA" w:rsidRDefault="006E14CA" w:rsidP="00E91CF5">
      <w:pPr>
        <w:ind w:left="-540"/>
        <w:rPr>
          <w:b/>
        </w:rPr>
      </w:pPr>
      <w:r>
        <w:rPr>
          <w:b/>
        </w:rPr>
        <w:t>Заявитель:</w:t>
      </w:r>
    </w:p>
    <w:p w:rsidR="006E14CA" w:rsidRDefault="006E14CA" w:rsidP="00E91CF5">
      <w:pPr>
        <w:ind w:left="-540"/>
        <w:rPr>
          <w:b/>
        </w:rPr>
      </w:pPr>
    </w:p>
    <w:p w:rsidR="006E14CA" w:rsidRDefault="00970EB3" w:rsidP="00E91CF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970EB3">
        <w:rPr>
          <w:noProof/>
        </w:rPr>
        <w:pict>
          <v:line id="_x0000_s1148" style="position:absolute;left:0;text-align:left;z-index:121" from="-20.8pt,12.55pt" to="114.2pt,12.55pt"/>
        </w:pict>
      </w:r>
      <w:r w:rsidRPr="00970EB3">
        <w:rPr>
          <w:noProof/>
        </w:rPr>
        <w:pict>
          <v:line id="_x0000_s1149" style="position:absolute;left:0;text-align:left;z-index:122" from="139.7pt,12.55pt" to="384.4pt,12.55pt"/>
        </w:pict>
      </w:r>
      <w:r w:rsidR="006E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E14CA" w:rsidRDefault="006E14CA" w:rsidP="00E91CF5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(подпись)                                                                          (ф.и.о.)</w:t>
      </w: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b/>
        </w:rPr>
      </w:pPr>
    </w:p>
    <w:p w:rsidR="006E14CA" w:rsidRDefault="006E14CA" w:rsidP="00E91CF5">
      <w:pPr>
        <w:ind w:left="-540"/>
        <w:rPr>
          <w:sz w:val="28"/>
          <w:szCs w:val="28"/>
        </w:rPr>
      </w:pPr>
      <w:r>
        <w:t>Экз._____</w:t>
      </w:r>
    </w:p>
    <w:p w:rsidR="006E14CA" w:rsidRDefault="006E14CA"/>
    <w:sectPr w:rsidR="006E14CA" w:rsidSect="00AF1A13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8F6"/>
    <w:multiLevelType w:val="hybridMultilevel"/>
    <w:tmpl w:val="51303358"/>
    <w:lvl w:ilvl="0" w:tplc="68F058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CA1E6082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DC45B3"/>
    <w:multiLevelType w:val="hybridMultilevel"/>
    <w:tmpl w:val="69BA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9D4B9C"/>
    <w:multiLevelType w:val="hybridMultilevel"/>
    <w:tmpl w:val="914EE10E"/>
    <w:lvl w:ilvl="0" w:tplc="908CF7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876C65"/>
    <w:multiLevelType w:val="multilevel"/>
    <w:tmpl w:val="36C213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4">
    <w:nsid w:val="7EC941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CF5"/>
    <w:rsid w:val="000A1E9F"/>
    <w:rsid w:val="001166C2"/>
    <w:rsid w:val="001D6B47"/>
    <w:rsid w:val="003E49F4"/>
    <w:rsid w:val="00424DCE"/>
    <w:rsid w:val="004824CD"/>
    <w:rsid w:val="004C68BF"/>
    <w:rsid w:val="005521BA"/>
    <w:rsid w:val="005645BC"/>
    <w:rsid w:val="00654212"/>
    <w:rsid w:val="00687489"/>
    <w:rsid w:val="006E14CA"/>
    <w:rsid w:val="006F1159"/>
    <w:rsid w:val="00753642"/>
    <w:rsid w:val="00810163"/>
    <w:rsid w:val="00886F96"/>
    <w:rsid w:val="008B5383"/>
    <w:rsid w:val="008C22F8"/>
    <w:rsid w:val="008C705C"/>
    <w:rsid w:val="009228EC"/>
    <w:rsid w:val="00970EB3"/>
    <w:rsid w:val="009735E8"/>
    <w:rsid w:val="009E6055"/>
    <w:rsid w:val="009F312E"/>
    <w:rsid w:val="00AA0D0F"/>
    <w:rsid w:val="00AB2231"/>
    <w:rsid w:val="00AF1A13"/>
    <w:rsid w:val="00B40645"/>
    <w:rsid w:val="00B53E25"/>
    <w:rsid w:val="00B824E8"/>
    <w:rsid w:val="00C31DE9"/>
    <w:rsid w:val="00CC69A0"/>
    <w:rsid w:val="00CD518C"/>
    <w:rsid w:val="00D07CBF"/>
    <w:rsid w:val="00E91CF5"/>
    <w:rsid w:val="00ED5D8A"/>
    <w:rsid w:val="00EF363F"/>
    <w:rsid w:val="00F16DA2"/>
    <w:rsid w:val="00F34D99"/>
    <w:rsid w:val="00F83FE8"/>
    <w:rsid w:val="00F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66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91C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1CF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6C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91CF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91C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91CF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E91C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91C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E91C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91CF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91CF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E91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91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1CF5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1166C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1166C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1166C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166C2"/>
    <w:rPr>
      <w:rFonts w:cs="Times New Roman"/>
    </w:rPr>
  </w:style>
  <w:style w:type="character" w:customStyle="1" w:styleId="a10">
    <w:name w:val="a1"/>
    <w:basedOn w:val="a0"/>
    <w:uiPriority w:val="99"/>
    <w:rsid w:val="001166C2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1166C2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166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uiPriority w:val="99"/>
    <w:rsid w:val="00116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2738</Words>
  <Characters>15609</Characters>
  <Application>Microsoft Office Word</Application>
  <DocSecurity>0</DocSecurity>
  <Lines>130</Lines>
  <Paragraphs>36</Paragraphs>
  <ScaleCrop>false</ScaleCrop>
  <Company/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2013-06-14T01:35:00Z</cp:lastPrinted>
  <dcterms:created xsi:type="dcterms:W3CDTF">2013-03-28T06:04:00Z</dcterms:created>
  <dcterms:modified xsi:type="dcterms:W3CDTF">2014-08-27T10:41:00Z</dcterms:modified>
</cp:coreProperties>
</file>