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6134B" w:rsidRPr="00794E50" w:rsidTr="00114A6B">
        <w:tc>
          <w:tcPr>
            <w:tcW w:w="4785" w:type="dxa"/>
          </w:tcPr>
          <w:p w:rsidR="0076134B" w:rsidRPr="00794E50" w:rsidRDefault="0076134B" w:rsidP="00114A6B"/>
        </w:tc>
        <w:tc>
          <w:tcPr>
            <w:tcW w:w="4786" w:type="dxa"/>
          </w:tcPr>
          <w:p w:rsidR="0076134B" w:rsidRPr="00794E50" w:rsidRDefault="0076134B" w:rsidP="00114A6B">
            <w:r>
              <w:t>Приложение № 1</w:t>
            </w:r>
          </w:p>
          <w:p w:rsidR="0076134B" w:rsidRPr="00794E50" w:rsidRDefault="0076134B" w:rsidP="00114A6B">
            <w:r>
              <w:t>К приказу</w:t>
            </w:r>
            <w:r w:rsidRPr="00794E50">
              <w:t xml:space="preserve"> </w:t>
            </w:r>
            <w:r>
              <w:t>МКУК «КДЦ Филипповского МО»</w:t>
            </w:r>
            <w:r w:rsidRPr="00794E50">
              <w:t xml:space="preserve"> </w:t>
            </w:r>
            <w:r>
              <w:t xml:space="preserve"> </w:t>
            </w:r>
          </w:p>
          <w:p w:rsidR="0076134B" w:rsidRPr="00794E50" w:rsidRDefault="0076134B" w:rsidP="00114A6B">
            <w:r>
              <w:t>От 09.01.2012 г. № 1</w:t>
            </w:r>
          </w:p>
        </w:tc>
      </w:tr>
    </w:tbl>
    <w:p w:rsidR="0076134B" w:rsidRPr="00794E50" w:rsidRDefault="0076134B" w:rsidP="0076134B">
      <w:r>
        <w:t xml:space="preserve"> </w:t>
      </w:r>
    </w:p>
    <w:p w:rsidR="0076134B" w:rsidRPr="00794E50" w:rsidRDefault="0076134B" w:rsidP="0076134B">
      <w:pPr>
        <w:jc w:val="center"/>
      </w:pPr>
    </w:p>
    <w:p w:rsidR="0076134B" w:rsidRPr="00794E50" w:rsidRDefault="0076134B" w:rsidP="0076134B">
      <w:pPr>
        <w:jc w:val="center"/>
      </w:pPr>
      <w:r>
        <w:t xml:space="preserve"> </w:t>
      </w:r>
      <w:r w:rsidRPr="00794E50">
        <w:t xml:space="preserve"> ПОЛОЖЕНИЕ ОБ ОПЛАТЕ ТРУДА РАБОТНИКОВ </w:t>
      </w:r>
      <w:r>
        <w:t>МУНИЦИПАЛЬНОГО КАЗЕННОГО УЧРЕЖДЕНИЯ КУЛЬТУРЫ «КУЛЬТУРНО-ДОСУГОВЫЙ ЦЕНТР ФИЛИППОВСКОГО МУНИЦИПАЛЬНОГО ОБРАЗОВАНИЯ»</w:t>
      </w:r>
    </w:p>
    <w:p w:rsidR="0076134B" w:rsidRPr="00794E50" w:rsidRDefault="0076134B" w:rsidP="0076134B">
      <w:pPr>
        <w:jc w:val="center"/>
      </w:pPr>
    </w:p>
    <w:p w:rsidR="0076134B" w:rsidRPr="00794E50" w:rsidRDefault="0076134B" w:rsidP="0076134B">
      <w:pPr>
        <w:jc w:val="center"/>
      </w:pPr>
      <w:r w:rsidRPr="00794E50">
        <w:t xml:space="preserve">Раздел </w:t>
      </w:r>
      <w:r w:rsidRPr="00794E50">
        <w:rPr>
          <w:lang w:val="en-US"/>
        </w:rPr>
        <w:t>I</w:t>
      </w:r>
      <w:r w:rsidRPr="00794E50">
        <w:t xml:space="preserve">. </w:t>
      </w:r>
    </w:p>
    <w:p w:rsidR="0076134B" w:rsidRPr="00794E50" w:rsidRDefault="0076134B" w:rsidP="0076134B">
      <w:pPr>
        <w:jc w:val="center"/>
      </w:pPr>
      <w:r w:rsidRPr="00794E50">
        <w:t>ОБЩИЕ ПОЛОЖЕНИЯ</w:t>
      </w:r>
    </w:p>
    <w:p w:rsidR="0076134B" w:rsidRPr="00794E50" w:rsidRDefault="0076134B" w:rsidP="0076134B">
      <w:pPr>
        <w:jc w:val="center"/>
      </w:pPr>
    </w:p>
    <w:p w:rsidR="0076134B" w:rsidRPr="00794E50" w:rsidRDefault="0076134B" w:rsidP="0076134B">
      <w:pPr>
        <w:jc w:val="both"/>
      </w:pPr>
      <w:r w:rsidRPr="00794E50">
        <w:tab/>
        <w:t xml:space="preserve">1. Настоящее </w:t>
      </w:r>
      <w:r>
        <w:t xml:space="preserve"> </w:t>
      </w:r>
      <w:r w:rsidRPr="00794E50">
        <w:t xml:space="preserve"> Положение об оплате труда работников </w:t>
      </w:r>
      <w:r>
        <w:t>муниципального казенного учреждения культуры «Культурно-досуговый центр   Филипповского муниципального образования»</w:t>
      </w:r>
      <w:r w:rsidRPr="00794E50">
        <w:t>,</w:t>
      </w:r>
      <w:r>
        <w:t xml:space="preserve"> </w:t>
      </w:r>
      <w:r w:rsidRPr="00794E50">
        <w:t>(далее - Положение), разработано в соответствии со статьями 135, 144, 145 Трудового кодекса Российской Федерации, постановлением Администрации</w:t>
      </w:r>
      <w:r>
        <w:t xml:space="preserve"> Филипповского</w:t>
      </w:r>
      <w:r w:rsidRPr="00794E50">
        <w:t xml:space="preserve"> </w:t>
      </w:r>
      <w:r>
        <w:t xml:space="preserve"> муниципального образования № 16</w:t>
      </w:r>
      <w:r w:rsidRPr="00794E50">
        <w:t xml:space="preserve"> от 14.07.2011 года «О введении системы оплаты труда работников муниципальных учреждений культуры </w:t>
      </w:r>
      <w:r>
        <w:t>Филипповского муниципального образования</w:t>
      </w:r>
      <w:r w:rsidRPr="00794E50">
        <w:t xml:space="preserve">, отличной от Единой тарифной сетки» и определяет условия оплаты труда работников </w:t>
      </w:r>
      <w:r>
        <w:t>муниципального казенного учреждения</w:t>
      </w:r>
      <w:r w:rsidRPr="00794E50">
        <w:t xml:space="preserve"> культуры</w:t>
      </w:r>
      <w:r>
        <w:t xml:space="preserve"> «Культурно-досуговый центр Филипповского муниципального образования»</w:t>
      </w:r>
      <w:r w:rsidRPr="00794E50">
        <w:t>, находящихс</w:t>
      </w:r>
      <w:r>
        <w:t>я в ведении Филипповского муниципального образования</w:t>
      </w:r>
      <w:r w:rsidRPr="00794E50">
        <w:t xml:space="preserve">. </w:t>
      </w:r>
    </w:p>
    <w:p w:rsidR="0076134B" w:rsidRPr="00794E50" w:rsidRDefault="0076134B" w:rsidP="0076134B">
      <w:pPr>
        <w:ind w:firstLine="540"/>
        <w:jc w:val="both"/>
      </w:pPr>
      <w:r w:rsidRPr="00794E50">
        <w:t xml:space="preserve">На основании настоящего Положения </w:t>
      </w:r>
      <w:r>
        <w:t>муниципальное казенное учреждение культуры «Культурно-досуговый центр   Филипповского муниципального образования»  разрабатывает</w:t>
      </w:r>
      <w:r w:rsidRPr="00794E50">
        <w:t xml:space="preserve"> локальные нормативные акты, устанавливающие систему оплаты труда работников </w:t>
      </w:r>
      <w:r>
        <w:t xml:space="preserve"> муниципального казенного учреждения культуры «Культурно-досуговый центр   Филипповского муниципального образования»</w:t>
      </w:r>
      <w:r w:rsidRPr="00794E50">
        <w:t xml:space="preserve"> (далее – локальные акты об оплате труда) и</w:t>
      </w:r>
      <w:r>
        <w:t xml:space="preserve"> согласовывают их с учредителем</w:t>
      </w:r>
      <w:r w:rsidRPr="00794E50">
        <w:t>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 xml:space="preserve">2. Система оплаты труда работников </w:t>
      </w:r>
      <w:r>
        <w:t xml:space="preserve">муниципального казенного учреждения культуры «Культурно-досуговый центр   Филипповского муниципального образования» </w:t>
      </w:r>
      <w:r w:rsidRPr="00794E50">
        <w:t xml:space="preserve"> (далее - работники) включает в себя размеры минимальных окладов, установленных по конкретной должности (профессии), порядок определения размеров должностных окладов, минимальные размеры и (или) порядок определения доплат и надбавок  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>3. Размер должностного оклада работника определяется путем суммирования минимального оклада, произведения минимального оклада и  повышающего коэффициента к минимальному окладу (далее – повышающий коэффициент).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 w:rsidRPr="00794E50">
        <w:t>4. Размеры повышающих коэффициентов рассчитываются на основе дифференциации типовых должностей (профессий рабочих), включаемых</w:t>
      </w:r>
      <w:r>
        <w:t xml:space="preserve"> в штатное расписание МКУК «КДЦ Филипповского МО»</w:t>
      </w:r>
      <w:r w:rsidRPr="00794E50">
        <w:t>, определяемых в соответствии с Единым квалификационным справочником должностей руководителей, специалистов и служащих и Единым тарифно-квалификационным справочником работ и профессий рабочих. Дифференциация производится по профессиональным квалификационным группам (далее - ПКГ), утвержденным приказами Министерства здравоохранения и социального развития Российской Федерации:</w:t>
      </w:r>
    </w:p>
    <w:p w:rsidR="0076134B" w:rsidRPr="00794E50" w:rsidRDefault="0076134B" w:rsidP="0076134B">
      <w:pPr>
        <w:tabs>
          <w:tab w:val="left" w:pos="540"/>
        </w:tabs>
        <w:ind w:left="360"/>
        <w:jc w:val="both"/>
      </w:pPr>
      <w:r>
        <w:t>а)</w:t>
      </w:r>
      <w:hyperlink r:id="rId6" w:history="1">
        <w:r w:rsidRPr="00794E50">
          <w:t>от 31</w:t>
        </w:r>
        <w:r w:rsidRPr="00794E50">
          <w:t xml:space="preserve"> </w:t>
        </w:r>
        <w:r w:rsidRPr="00794E50">
          <w:t>августа 2007 года № 570 «Об утверждении профессиональных квалификационных групп должностей работников культуры, искусства и кинематографии</w:t>
        </w:r>
      </w:hyperlink>
      <w:r w:rsidRPr="00794E50">
        <w:t>»;</w:t>
      </w:r>
    </w:p>
    <w:p w:rsidR="0076134B" w:rsidRPr="00794E50" w:rsidRDefault="0076134B" w:rsidP="0076134B">
      <w:pPr>
        <w:tabs>
          <w:tab w:val="left" w:pos="540"/>
        </w:tabs>
        <w:ind w:left="360"/>
        <w:jc w:val="both"/>
      </w:pPr>
      <w:r>
        <w:t>б)</w:t>
      </w:r>
      <w:r w:rsidRPr="00794E50">
        <w:t xml:space="preserve"> </w:t>
      </w:r>
      <w:hyperlink r:id="rId7" w:history="1">
        <w:r w:rsidRPr="00794E50">
          <w:rPr>
            <w:iCs/>
          </w:rPr>
          <w:t>от 14 марта 2008 года № 121н «Об утверждении профессиональных квалификационных групп профессий рабочих культуры, искусства и кинематографии</w:t>
        </w:r>
      </w:hyperlink>
      <w:r w:rsidRPr="00794E50">
        <w:rPr>
          <w:iCs/>
        </w:rPr>
        <w:t>»;</w:t>
      </w:r>
    </w:p>
    <w:p w:rsidR="0076134B" w:rsidRDefault="0076134B" w:rsidP="0076134B">
      <w:pPr>
        <w:jc w:val="both"/>
      </w:pPr>
      <w:r>
        <w:rPr>
          <w:iCs/>
        </w:rPr>
        <w:lastRenderedPageBreak/>
        <w:t xml:space="preserve"> </w:t>
      </w:r>
      <w:r>
        <w:t xml:space="preserve">  </w:t>
      </w:r>
    </w:p>
    <w:p w:rsidR="0076134B" w:rsidRDefault="0076134B" w:rsidP="0076134B">
      <w:pPr>
        <w:jc w:val="both"/>
      </w:pPr>
      <w:r>
        <w:tab/>
        <w:t>К ПКГ относятся группы профессий рабочих и должностей, сформированные с учётом сферы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76134B" w:rsidRPr="00794E50" w:rsidRDefault="0076134B" w:rsidP="0076134B">
      <w:pPr>
        <w:jc w:val="both"/>
        <w:rPr>
          <w:bCs/>
        </w:rPr>
      </w:pPr>
      <w:r>
        <w:tab/>
        <w:t>Критерии отнесения профессий рабочих и должностей служащих к ПГК утверждены Приказом  Минздравсоцразвития России от 6 августа 2007 года № 525.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 w:rsidRPr="00794E50">
        <w:t xml:space="preserve">5. В штатное расписание </w:t>
      </w:r>
      <w:r>
        <w:t xml:space="preserve">МКУК «КДЦ Филипповского МО» </w:t>
      </w:r>
      <w:r w:rsidRPr="00794E50">
        <w:t xml:space="preserve"> включаются типовые должности (профессии рабочих), исполнение трудовых функций по которым непосредственно направлено на достижение целей создания (деятельности) учреждения и решения задач, закрепленных в уставе учреждения.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 w:rsidRPr="00794E50">
        <w:t xml:space="preserve">Размеры или предельные повышающие коэффициенты к минимальному окладу устанавливаются настоящим Положением.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 w:rsidRPr="00794E50">
        <w:t>Повышающие коэффициенты не устанавливаются: руководите</w:t>
      </w:r>
      <w:r>
        <w:t>лям учреждений</w:t>
      </w:r>
      <w:r w:rsidRPr="00794E50">
        <w:t>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 w:rsidRPr="00794E50">
        <w:t xml:space="preserve">Размеры повышающих коэффициентов к минимальному окладу работников устанавливаются локальными актами об оплате труда, если иное не установлено настоящим Положением, с учетом уровня профессиональной подготовки работника, сложности, важности работы, степени самостоятельности и ответственности при выполнении поставленных задач, исполнение которых предусмотрено по соответствующим должностям специалистов и служащих, профессиям рабочих.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>6. Размеры и (или) порядок определения компенсационных выплат устанавливаются настоящим Положением. Компенсационные выплаты работникам устанавливаются перечнем компенсационных выплат, утверждаемым локальным актом об оплате труда с учетом настоящего Положения.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>7. Стимулирующие выплаты работникам устанавливаются перечнем стимулирующих выплат, утверждаемым локальным актом об оплате труда с учетом настоящего Положения.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>8. Не допускается не</w:t>
      </w:r>
      <w:r>
        <w:t xml:space="preserve"> </w:t>
      </w:r>
      <w:r w:rsidRPr="00794E50">
        <w:t xml:space="preserve">включение в локальные правовые акты об оплате труда, утверждающие перечни стимулирующих и (или) компенсационных выплат, выплат, отнесенных к стимулирующим (компенсационным) выплатам настоящим Положением, при наличии условий для их выплаты работникам. 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 xml:space="preserve">9. При наличии в учреждении работников, исполняющих трудовые функции в одном структурном подразделении учреждения, обеспечивающего исполнение учреждением основной деятельности, режим рабочего времени которых отличается от общих правил, действующих в учреждении, также предусматривается применение систем оплаты труда для отдельных категорий работников учреждений.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3"/>
      </w:pPr>
      <w:r w:rsidRPr="00794E50">
        <w:t xml:space="preserve">Системы оплаты труда для отдельных категорий работников включают в себя особенности определения должностных окладов работников, расчета заработной платы, установление дополнительных стимулирующих выплат, персональных повышающих коэффициентов в соответствии с разделом </w:t>
      </w:r>
      <w:r w:rsidRPr="00794E50">
        <w:rPr>
          <w:lang w:val="en-US"/>
        </w:rPr>
        <w:t>IV</w:t>
      </w:r>
      <w:r w:rsidRPr="00794E50">
        <w:t xml:space="preserve"> настоящего Положения.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 w:rsidRPr="00794E50">
        <w:tab/>
        <w:t xml:space="preserve">10. Условия оплаты труда работников указываются в трудовых договорах.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794E50">
        <w:t xml:space="preserve">Трудовые договоры заключаются с работниками работодателем в соответствии с трудовым законодательством, иными нормативными правовыми актами, содержащими нормы трудового права, локальными нормативными актами, коллективными договорами, действующими в учреждении. </w:t>
      </w:r>
    </w:p>
    <w:p w:rsidR="0076134B" w:rsidRPr="00794E50" w:rsidRDefault="0076134B" w:rsidP="0076134B">
      <w:pPr>
        <w:ind w:firstLine="708"/>
        <w:jc w:val="both"/>
      </w:pPr>
      <w:r w:rsidRPr="00794E50">
        <w:t>11. Размер оплаты труда работников не может быть ниже минимального размера оплаты труда, установленного в соответствии с законодательством, и предельными размерами не ограничивается.</w:t>
      </w:r>
    </w:p>
    <w:p w:rsidR="0076134B" w:rsidRPr="00794E50" w:rsidRDefault="0076134B" w:rsidP="0076134B">
      <w:pPr>
        <w:ind w:firstLine="708"/>
        <w:jc w:val="both"/>
      </w:pPr>
      <w:r w:rsidRPr="00794E50">
        <w:t xml:space="preserve">12. Оплата труда работников производится в пределах бюджетных ассигнований, предусмотренных </w:t>
      </w:r>
      <w:r>
        <w:t xml:space="preserve">Решением Думы  Филипповского муниципального образования.  </w:t>
      </w:r>
    </w:p>
    <w:p w:rsidR="0076134B" w:rsidRPr="00794E50" w:rsidRDefault="0076134B" w:rsidP="0076134B">
      <w:pPr>
        <w:ind w:firstLine="708"/>
        <w:jc w:val="both"/>
      </w:pPr>
      <w:r>
        <w:lastRenderedPageBreak/>
        <w:t>Казенные</w:t>
      </w:r>
      <w:r w:rsidRPr="00794E50">
        <w:t xml:space="preserve"> учреждения вправе дополнительно обеспечивать стимулирующие выплаты работникам за счет средств, поступающих от предпринимательской и иной приносящей доход деятельности, с учетом требований настоящего Положения. </w:t>
      </w:r>
    </w:p>
    <w:p w:rsidR="0076134B" w:rsidRPr="00794E50" w:rsidRDefault="0076134B" w:rsidP="0076134B">
      <w:pPr>
        <w:ind w:firstLine="708"/>
        <w:jc w:val="both"/>
      </w:pPr>
      <w:r w:rsidRPr="00794E50">
        <w:t>13. Система оплаты труда работников устанавливается на основе минимальных размеров окладов, повышающих коэффициентов, а также выплат компенсационного и симулирующего характера, и закрепляется локальным актом об оплате труда.</w:t>
      </w:r>
    </w:p>
    <w:p w:rsidR="0076134B" w:rsidRPr="00794E50" w:rsidRDefault="0076134B" w:rsidP="0076134B">
      <w:pPr>
        <w:ind w:firstLine="708"/>
        <w:jc w:val="both"/>
      </w:pPr>
    </w:p>
    <w:p w:rsidR="0076134B" w:rsidRPr="00794E50" w:rsidRDefault="0076134B" w:rsidP="0076134B">
      <w:pPr>
        <w:ind w:firstLine="708"/>
        <w:jc w:val="both"/>
      </w:pPr>
    </w:p>
    <w:p w:rsidR="0076134B" w:rsidRPr="00794E50" w:rsidRDefault="0076134B" w:rsidP="0076134B">
      <w:pPr>
        <w:ind w:firstLine="708"/>
        <w:jc w:val="center"/>
      </w:pPr>
      <w:r w:rsidRPr="00794E50">
        <w:t xml:space="preserve">Раздел </w:t>
      </w:r>
      <w:r w:rsidRPr="00794E50">
        <w:rPr>
          <w:lang w:val="en-US"/>
        </w:rPr>
        <w:t>II</w:t>
      </w:r>
      <w:r w:rsidRPr="00794E50">
        <w:t xml:space="preserve">. </w:t>
      </w:r>
    </w:p>
    <w:p w:rsidR="0076134B" w:rsidRPr="00794E50" w:rsidRDefault="0076134B" w:rsidP="0076134B">
      <w:pPr>
        <w:ind w:firstLine="708"/>
        <w:jc w:val="center"/>
      </w:pPr>
      <w:r w:rsidRPr="00794E50">
        <w:t xml:space="preserve">ПОРЯДОК И УСЛОВИЯ ОПЛАТЫ ТРУДА РАБОТНИКОВ </w:t>
      </w:r>
    </w:p>
    <w:p w:rsidR="0076134B" w:rsidRPr="00794E50" w:rsidRDefault="0076134B" w:rsidP="0076134B">
      <w:pPr>
        <w:ind w:firstLine="708"/>
        <w:jc w:val="center"/>
      </w:pPr>
    </w:p>
    <w:p w:rsidR="0076134B" w:rsidRPr="00794E50" w:rsidRDefault="0076134B" w:rsidP="0076134B">
      <w:pPr>
        <w:ind w:firstLine="708"/>
        <w:jc w:val="center"/>
      </w:pPr>
      <w:r w:rsidRPr="00794E50">
        <w:t xml:space="preserve">Подраздел 1. </w:t>
      </w:r>
    </w:p>
    <w:p w:rsidR="0076134B" w:rsidRPr="00794E50" w:rsidRDefault="0076134B" w:rsidP="0076134B">
      <w:pPr>
        <w:ind w:firstLine="708"/>
        <w:jc w:val="center"/>
      </w:pPr>
      <w:r w:rsidRPr="00794E50">
        <w:t>ОСНОВНЫЕ УСЛОВИЯ ОПЛАТЫ ТРУДА</w:t>
      </w:r>
    </w:p>
    <w:p w:rsidR="0076134B" w:rsidRPr="00794E50" w:rsidRDefault="0076134B" w:rsidP="0076134B">
      <w:pPr>
        <w:ind w:firstLine="708"/>
        <w:jc w:val="center"/>
      </w:pPr>
    </w:p>
    <w:p w:rsidR="0076134B" w:rsidRPr="00794E50" w:rsidRDefault="0076134B" w:rsidP="0076134B">
      <w:pPr>
        <w:ind w:firstLine="709"/>
        <w:jc w:val="both"/>
      </w:pPr>
      <w:r w:rsidRPr="00794E50">
        <w:t>14. Размеры должностных окладов (далее - окладов) работнико</w:t>
      </w:r>
      <w:r>
        <w:t>в устанавливаются руководителям МКУК «КДЦ Филипповского МО»</w:t>
      </w:r>
      <w:r w:rsidRPr="00794E50">
        <w:t xml:space="preserve"> </w:t>
      </w:r>
      <w:r>
        <w:t xml:space="preserve"> </w:t>
      </w:r>
      <w:r w:rsidRPr="00794E50">
        <w:t xml:space="preserve"> на основе минимальных окладов, установленных по занимаемым ими должностям специалистов, служащих и профессиям рабочих, отнесенным к соответствующим ПКГ. </w:t>
      </w:r>
    </w:p>
    <w:p w:rsidR="0076134B" w:rsidRPr="00794E50" w:rsidRDefault="0076134B" w:rsidP="0076134B">
      <w:pPr>
        <w:tabs>
          <w:tab w:val="left" w:pos="540"/>
        </w:tabs>
        <w:ind w:firstLine="709"/>
        <w:jc w:val="both"/>
      </w:pPr>
      <w:r w:rsidRPr="00794E50">
        <w:t>15. Размеры минимальных окладов по занимаемой должности (профессии) работников устанавливаются на основе отнесения занимаемых ими должностей к ПКГ, утвержденным соответствующим приказом Министерства здравоохранения и социального развития Российской Федерации, в соответствии с приложением 1 к настоящему Положению.</w:t>
      </w:r>
    </w:p>
    <w:p w:rsidR="0076134B" w:rsidRPr="00794E50" w:rsidRDefault="0076134B" w:rsidP="0076134B">
      <w:pPr>
        <w:ind w:firstLine="708"/>
        <w:jc w:val="both"/>
      </w:pPr>
      <w:r w:rsidRPr="00794E50">
        <w:t>16. Заработная плата работников рассчитывается по формуле:</w:t>
      </w:r>
    </w:p>
    <w:p w:rsidR="0076134B" w:rsidRPr="00794E50" w:rsidRDefault="0076134B" w:rsidP="0076134B">
      <w:pPr>
        <w:jc w:val="both"/>
      </w:pPr>
      <w:r w:rsidRPr="00794E50">
        <w:t>ЗП = (ДО + Кв + Св) * Кр, где</w:t>
      </w:r>
    </w:p>
    <w:p w:rsidR="0076134B" w:rsidRPr="00794E50" w:rsidRDefault="0076134B" w:rsidP="0076134B">
      <w:pPr>
        <w:jc w:val="both"/>
      </w:pPr>
      <w:r w:rsidRPr="00794E50">
        <w:t>ЗП – заработная плата,</w:t>
      </w:r>
    </w:p>
    <w:p w:rsidR="0076134B" w:rsidRPr="00794E50" w:rsidRDefault="0076134B" w:rsidP="0076134B">
      <w:pPr>
        <w:jc w:val="both"/>
      </w:pPr>
      <w:r w:rsidRPr="00794E50">
        <w:t>ДО – должностной оклад,</w:t>
      </w:r>
    </w:p>
    <w:p w:rsidR="0076134B" w:rsidRPr="00794E50" w:rsidRDefault="0076134B" w:rsidP="0076134B">
      <w:pPr>
        <w:jc w:val="both"/>
      </w:pPr>
      <w:r w:rsidRPr="00794E50">
        <w:t>Кв  - компенсационные выплаты,</w:t>
      </w:r>
    </w:p>
    <w:p w:rsidR="0076134B" w:rsidRPr="00794E50" w:rsidRDefault="0076134B" w:rsidP="0076134B">
      <w:pPr>
        <w:jc w:val="both"/>
      </w:pPr>
      <w:r w:rsidRPr="00794E50">
        <w:t>Св – стимулирующие выплаты,</w:t>
      </w:r>
    </w:p>
    <w:p w:rsidR="0076134B" w:rsidRPr="00794E50" w:rsidRDefault="0076134B" w:rsidP="0076134B">
      <w:pPr>
        <w:jc w:val="both"/>
      </w:pPr>
      <w:r w:rsidRPr="00794E50">
        <w:t xml:space="preserve">Кр – выплаты компенсационного характера работникам, занятым в местностях с особыми климатическими условиями. </w:t>
      </w:r>
    </w:p>
    <w:p w:rsidR="0076134B" w:rsidRPr="00794E50" w:rsidRDefault="0076134B" w:rsidP="0076134B">
      <w:pPr>
        <w:ind w:firstLine="708"/>
        <w:jc w:val="both"/>
      </w:pPr>
      <w:r w:rsidRPr="00794E50">
        <w:t>17. Должностной оклад работников рассчитывается по формуле:</w:t>
      </w:r>
    </w:p>
    <w:p w:rsidR="0076134B" w:rsidRPr="00794E50" w:rsidRDefault="0076134B" w:rsidP="0076134B">
      <w:pPr>
        <w:jc w:val="both"/>
      </w:pPr>
      <w:r w:rsidRPr="00794E50">
        <w:t xml:space="preserve">ДО= МО+МО*ПК, где </w:t>
      </w:r>
    </w:p>
    <w:p w:rsidR="0076134B" w:rsidRPr="00794E50" w:rsidRDefault="0076134B" w:rsidP="0076134B">
      <w:pPr>
        <w:jc w:val="both"/>
      </w:pPr>
      <w:r w:rsidRPr="00794E50">
        <w:t xml:space="preserve">ДО – должностной оклад, </w:t>
      </w:r>
    </w:p>
    <w:p w:rsidR="0076134B" w:rsidRPr="00794E50" w:rsidRDefault="0076134B" w:rsidP="0076134B">
      <w:pPr>
        <w:jc w:val="both"/>
      </w:pPr>
      <w:r w:rsidRPr="00794E50">
        <w:t xml:space="preserve">МО – минимальный оклад, </w:t>
      </w:r>
    </w:p>
    <w:p w:rsidR="0076134B" w:rsidRPr="00794E50" w:rsidRDefault="0076134B" w:rsidP="0076134B">
      <w:pPr>
        <w:jc w:val="both"/>
      </w:pPr>
      <w:r w:rsidRPr="00794E50">
        <w:t>ПК – повышающий коэффициент.</w:t>
      </w:r>
    </w:p>
    <w:p w:rsidR="0076134B" w:rsidRPr="00794E50" w:rsidRDefault="0076134B" w:rsidP="0076134B">
      <w:pPr>
        <w:jc w:val="both"/>
      </w:pPr>
      <w:r w:rsidRPr="00794E50">
        <w:tab/>
      </w:r>
      <w:r>
        <w:t>18</w:t>
      </w:r>
      <w:r w:rsidRPr="00794E50">
        <w:t>. При заключении трудовых договоров работникам устанавливаются следующие повышающие коэффициенты к минимальному окладу:</w:t>
      </w:r>
    </w:p>
    <w:p w:rsidR="0076134B" w:rsidRPr="00794E50" w:rsidRDefault="0076134B" w:rsidP="0076134B">
      <w:pPr>
        <w:ind w:firstLine="708"/>
        <w:jc w:val="both"/>
      </w:pPr>
      <w:r w:rsidRPr="00794E50">
        <w:t>а) за квалификационную категорию по должностям (профессиям), предусматривающим категорирование;</w:t>
      </w:r>
    </w:p>
    <w:p w:rsidR="0076134B" w:rsidRDefault="0076134B" w:rsidP="0076134B">
      <w:pPr>
        <w:ind w:firstLine="708"/>
        <w:jc w:val="both"/>
      </w:pPr>
      <w:r w:rsidRPr="00794E50">
        <w:t>б) повышающий коэффициент по должностям (профессиям), не предусматривающим категорирование</w:t>
      </w:r>
      <w:r>
        <w:t>;</w:t>
      </w:r>
    </w:p>
    <w:p w:rsidR="0076134B" w:rsidRPr="00794E50" w:rsidRDefault="0076134B" w:rsidP="0076134B">
      <w:pPr>
        <w:ind w:firstLine="708"/>
        <w:jc w:val="both"/>
      </w:pPr>
      <w:r>
        <w:t>в) повышающий коэффициент работникам учреждений, расположенных в сельских населённых пунктах. Размер данного коэффициента составляет 25 %</w:t>
      </w:r>
    </w:p>
    <w:p w:rsidR="0076134B" w:rsidRPr="00794E50" w:rsidRDefault="0076134B" w:rsidP="0076134B">
      <w:pPr>
        <w:ind w:firstLine="708"/>
        <w:jc w:val="both"/>
      </w:pPr>
      <w:r>
        <w:t>19</w:t>
      </w:r>
      <w:r w:rsidRPr="00794E50">
        <w:t>. По должностям (профессиям) работников, предусматривающих категорирование, повышающий коэффициент к минимальному окладу за квалификационную категорию устанавливается с учетом уровня профессиональной подготовки работника и (или) по результатам проведенной в отношении работника аттестации.</w:t>
      </w:r>
    </w:p>
    <w:p w:rsidR="0076134B" w:rsidRPr="00794E50" w:rsidRDefault="0076134B" w:rsidP="0076134B">
      <w:pPr>
        <w:ind w:firstLine="708"/>
        <w:jc w:val="both"/>
      </w:pPr>
      <w:r w:rsidRPr="00794E50">
        <w:t>2</w:t>
      </w:r>
      <w:r>
        <w:t>0</w:t>
      </w:r>
      <w:r w:rsidRPr="00794E50">
        <w:t>. Порядок проведения аттестации устанавливае</w:t>
      </w:r>
      <w:r>
        <w:t>тся локальными актами МКУК «КДЦ Филипповского МО»</w:t>
      </w:r>
      <w:r w:rsidRPr="00794E50">
        <w:t xml:space="preserve">. Аттестация проводится в добровольном порядке, если иное не предусмотрено законодательством. </w:t>
      </w:r>
    </w:p>
    <w:p w:rsidR="0076134B" w:rsidRPr="00794E50" w:rsidRDefault="0076134B" w:rsidP="0076134B">
      <w:pPr>
        <w:ind w:firstLine="708"/>
        <w:jc w:val="both"/>
      </w:pPr>
      <w:r w:rsidRPr="00794E50">
        <w:t>Работникам, впервые</w:t>
      </w:r>
      <w:r>
        <w:t xml:space="preserve"> принятым на работу в МКУК «КДЦ Филипповского МО»</w:t>
      </w:r>
      <w:r w:rsidRPr="00794E50">
        <w:t xml:space="preserve">, а также работникам, отказывающимся от проведения аттестации, в случае, если </w:t>
      </w:r>
      <w:r w:rsidRPr="00794E50">
        <w:lastRenderedPageBreak/>
        <w:t>законодательством не предусмотрено обязательное проведение аттестации, устанавливается минимальный повышающий коэффициент к минимальному окладу за квалификационную категорию с учетом уровня квалификации, предусмотренный локальным актом об оплате труда.</w:t>
      </w:r>
    </w:p>
    <w:p w:rsidR="0076134B" w:rsidRPr="00794E50" w:rsidRDefault="0076134B" w:rsidP="0076134B">
      <w:pPr>
        <w:ind w:firstLine="540"/>
        <w:jc w:val="both"/>
      </w:pPr>
      <w:r w:rsidRPr="00794E50">
        <w:t>2</w:t>
      </w:r>
      <w:r>
        <w:t>1.</w:t>
      </w:r>
      <w:r w:rsidRPr="00794E50">
        <w:t xml:space="preserve"> Повышающий коэффициент по должностям (профессиям), предусматривающим категорирование, устанавливается в размерах от минимального оклада по квалификационным категориям (классам):</w:t>
      </w:r>
    </w:p>
    <w:p w:rsidR="0076134B" w:rsidRPr="00794E50" w:rsidRDefault="0076134B" w:rsidP="0076134B">
      <w:pPr>
        <w:jc w:val="both"/>
      </w:pPr>
      <w:r>
        <w:t xml:space="preserve">        а</w:t>
      </w:r>
      <w:r w:rsidRPr="00794E50">
        <w:t>) работникам из числа артистического и художественного персонала:</w:t>
      </w:r>
    </w:p>
    <w:p w:rsidR="0076134B" w:rsidRPr="00794E50" w:rsidRDefault="0076134B" w:rsidP="0076134B">
      <w:pPr>
        <w:jc w:val="both"/>
      </w:pPr>
      <w:r w:rsidRPr="00794E50">
        <w:t>0,20 – ведущий;</w:t>
      </w:r>
    </w:p>
    <w:p w:rsidR="0076134B" w:rsidRPr="00794E50" w:rsidRDefault="0076134B" w:rsidP="0076134B">
      <w:pPr>
        <w:jc w:val="both"/>
      </w:pPr>
      <w:r w:rsidRPr="00794E50">
        <w:t>0,15 – высшей категории;</w:t>
      </w:r>
    </w:p>
    <w:p w:rsidR="0076134B" w:rsidRPr="00794E50" w:rsidRDefault="0076134B" w:rsidP="0076134B">
      <w:pPr>
        <w:jc w:val="both"/>
      </w:pPr>
      <w:r w:rsidRPr="00794E50">
        <w:t>0,10 – первой категории;</w:t>
      </w:r>
    </w:p>
    <w:p w:rsidR="0076134B" w:rsidRPr="00794E50" w:rsidRDefault="0076134B" w:rsidP="0076134B">
      <w:pPr>
        <w:jc w:val="both"/>
      </w:pPr>
      <w:r w:rsidRPr="00794E50">
        <w:t>0,05 – второй категории;</w:t>
      </w:r>
    </w:p>
    <w:p w:rsidR="0076134B" w:rsidRPr="00794E50" w:rsidRDefault="0076134B" w:rsidP="0076134B">
      <w:pPr>
        <w:ind w:firstLine="540"/>
        <w:jc w:val="both"/>
      </w:pPr>
      <w:r>
        <w:t>б</w:t>
      </w:r>
      <w:r w:rsidRPr="00794E50">
        <w:t xml:space="preserve">) работникам по должностям специалистов и служащих, профессиям рабочих (за исключением водителей грузовых, легковых автомобилей и автобусов): </w:t>
      </w:r>
    </w:p>
    <w:p w:rsidR="0076134B" w:rsidRPr="00794E50" w:rsidRDefault="0076134B" w:rsidP="0076134B">
      <w:pPr>
        <w:jc w:val="both"/>
      </w:pPr>
      <w:r>
        <w:t>0,25 – главный</w:t>
      </w:r>
      <w:r w:rsidRPr="00794E50">
        <w:t>;</w:t>
      </w:r>
    </w:p>
    <w:p w:rsidR="0076134B" w:rsidRPr="00794E50" w:rsidRDefault="0076134B" w:rsidP="0076134B">
      <w:pPr>
        <w:jc w:val="both"/>
      </w:pPr>
      <w:r w:rsidRPr="00794E50">
        <w:t>0,20 – ведущий;</w:t>
      </w:r>
    </w:p>
    <w:p w:rsidR="0076134B" w:rsidRPr="00794E50" w:rsidRDefault="0076134B" w:rsidP="0076134B">
      <w:pPr>
        <w:jc w:val="both"/>
      </w:pPr>
      <w:r w:rsidRPr="00794E50">
        <w:t>0,15 – высшей категории;</w:t>
      </w:r>
    </w:p>
    <w:p w:rsidR="0076134B" w:rsidRPr="00794E50" w:rsidRDefault="0076134B" w:rsidP="0076134B">
      <w:pPr>
        <w:jc w:val="both"/>
      </w:pPr>
      <w:r w:rsidRPr="00794E50">
        <w:t>0,10 – первой категории;</w:t>
      </w:r>
    </w:p>
    <w:p w:rsidR="0076134B" w:rsidRPr="00794E50" w:rsidRDefault="0076134B" w:rsidP="0076134B">
      <w:pPr>
        <w:jc w:val="both"/>
      </w:pPr>
      <w:r w:rsidRPr="00794E50">
        <w:t>0,05 – второй категории;</w:t>
      </w:r>
    </w:p>
    <w:p w:rsidR="0076134B" w:rsidRPr="00794E50" w:rsidRDefault="0076134B" w:rsidP="0076134B">
      <w:pPr>
        <w:jc w:val="both"/>
      </w:pPr>
      <w:r w:rsidRPr="00794E50">
        <w:t>0,03 – третьей категории;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>
        <w:t>в</w:t>
      </w:r>
      <w:r w:rsidRPr="00794E50">
        <w:t>) водителям грузовых, легковых автомобилей и автобусов устанавливается в размерах от минимального оклада по классам:</w:t>
      </w:r>
    </w:p>
    <w:p w:rsidR="0076134B" w:rsidRPr="00794E50" w:rsidRDefault="0076134B" w:rsidP="0076134B">
      <w:pPr>
        <w:autoSpaceDE w:val="0"/>
        <w:autoSpaceDN w:val="0"/>
        <w:adjustRightInd w:val="0"/>
        <w:jc w:val="both"/>
      </w:pPr>
      <w:r w:rsidRPr="00794E50">
        <w:t>0,25 - имеющим 1 класс;</w:t>
      </w:r>
    </w:p>
    <w:p w:rsidR="0076134B" w:rsidRPr="00794E50" w:rsidRDefault="0076134B" w:rsidP="0076134B">
      <w:pPr>
        <w:autoSpaceDE w:val="0"/>
        <w:autoSpaceDN w:val="0"/>
        <w:adjustRightInd w:val="0"/>
        <w:jc w:val="both"/>
      </w:pPr>
      <w:r w:rsidRPr="00794E50">
        <w:t>0,10 - имеющим 2 класс.</w:t>
      </w:r>
    </w:p>
    <w:p w:rsidR="0076134B" w:rsidRPr="00794E50" w:rsidRDefault="0076134B" w:rsidP="0076134B">
      <w:pPr>
        <w:ind w:firstLine="540"/>
        <w:jc w:val="both"/>
      </w:pPr>
      <w:r w:rsidRPr="00794E50">
        <w:t>2</w:t>
      </w:r>
      <w:r>
        <w:t>2</w:t>
      </w:r>
      <w:r w:rsidRPr="00794E50">
        <w:t>. Повышающий коэффициент по должностям (профессиям), не предусматривающим категорирование устанавливается</w:t>
      </w:r>
      <w:r>
        <w:t xml:space="preserve"> на основании нормативных актов  МКУК «КДЦ Филипповского МО»</w:t>
      </w:r>
      <w:r w:rsidRPr="00794E50">
        <w:t xml:space="preserve"> </w:t>
      </w:r>
      <w:r>
        <w:t xml:space="preserve">  </w:t>
      </w:r>
      <w:r w:rsidRPr="00794E50">
        <w:t xml:space="preserve"> с учетом сложности, важности  выполняемой работы, степени самостоятельности и ответственности при выполнении работниками поставленных задач. </w:t>
      </w:r>
    </w:p>
    <w:p w:rsidR="0076134B" w:rsidRPr="00794E50" w:rsidRDefault="0076134B" w:rsidP="0076134B">
      <w:pPr>
        <w:ind w:firstLine="540"/>
        <w:jc w:val="both"/>
      </w:pPr>
      <w:r w:rsidRPr="00794E50">
        <w:t>Сложность выполняемой работы определяется как количество трудовых обязанностей работника в соответствии с заключенным с ним трудовым договором.</w:t>
      </w:r>
    </w:p>
    <w:p w:rsidR="0076134B" w:rsidRPr="00794E50" w:rsidRDefault="0076134B" w:rsidP="0076134B">
      <w:pPr>
        <w:ind w:firstLine="540"/>
        <w:jc w:val="both"/>
      </w:pPr>
      <w:r w:rsidRPr="00794E50">
        <w:t>Важность выполняемой работы определяется как степень участия работника в осуществлении основной деятельности учреждения.</w:t>
      </w:r>
    </w:p>
    <w:p w:rsidR="0076134B" w:rsidRPr="00794E50" w:rsidRDefault="0076134B" w:rsidP="0076134B">
      <w:pPr>
        <w:ind w:firstLine="540"/>
        <w:jc w:val="both"/>
      </w:pPr>
      <w:r w:rsidRPr="00794E50">
        <w:t>Степень самостоятельности и ответственности при выполнении поставленных задач определяется как уровень взаимодействия с получателями усл</w:t>
      </w:r>
      <w:r>
        <w:t>уг учреждения, контролирующими,</w:t>
      </w:r>
      <w:r w:rsidRPr="00794E50">
        <w:t xml:space="preserve"> правоохранительными</w:t>
      </w:r>
      <w:r>
        <w:t xml:space="preserve"> и иными</w:t>
      </w:r>
      <w:r w:rsidRPr="00794E50">
        <w:t xml:space="preserve"> органами при осуществлении учреждением основной деятельности.</w:t>
      </w:r>
    </w:p>
    <w:p w:rsidR="0076134B" w:rsidRPr="00794E50" w:rsidRDefault="0076134B" w:rsidP="0076134B">
      <w:pPr>
        <w:ind w:firstLine="540"/>
        <w:jc w:val="both"/>
      </w:pPr>
      <w:r w:rsidRPr="00794E50">
        <w:t>Повышающий коэффициент по должностям (профессиям), не предусматривающим категорирование устанавливается</w:t>
      </w:r>
      <w:r w:rsidRPr="00794E50">
        <w:rPr>
          <w:color w:val="FF0000"/>
        </w:rPr>
        <w:t xml:space="preserve"> </w:t>
      </w:r>
      <w:r w:rsidRPr="00794E50">
        <w:t>в размерах от минимального оклада и не может превышать 0,35.</w:t>
      </w:r>
    </w:p>
    <w:p w:rsidR="0076134B" w:rsidRPr="00794E50" w:rsidRDefault="0076134B" w:rsidP="0076134B">
      <w:pPr>
        <w:ind w:firstLine="540"/>
        <w:jc w:val="both"/>
      </w:pPr>
      <w:r w:rsidRPr="00794E50">
        <w:t xml:space="preserve">Решение об установлении повышающего коэффициента по должностям (профессиям), не предусматривающим категорирование, и его конкретном размере принимается руководителем </w:t>
      </w:r>
      <w:r>
        <w:t xml:space="preserve"> МКУК «КДЦ Филипповского МО»</w:t>
      </w:r>
      <w:r w:rsidRPr="00794E50">
        <w:t xml:space="preserve"> персонально в отношении каждого работника.</w:t>
      </w:r>
    </w:p>
    <w:p w:rsidR="0076134B" w:rsidRPr="00794E50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Default="0076134B" w:rsidP="0076134B">
      <w:pPr>
        <w:ind w:firstLine="540"/>
        <w:jc w:val="center"/>
      </w:pPr>
    </w:p>
    <w:p w:rsidR="0076134B" w:rsidRPr="00794E50" w:rsidRDefault="0076134B" w:rsidP="0076134B">
      <w:pPr>
        <w:ind w:firstLine="540"/>
        <w:jc w:val="center"/>
      </w:pPr>
      <w:r w:rsidRPr="00794E50">
        <w:lastRenderedPageBreak/>
        <w:t>Подраздел 2.</w:t>
      </w:r>
    </w:p>
    <w:p w:rsidR="0076134B" w:rsidRPr="00794E50" w:rsidRDefault="0076134B" w:rsidP="0076134B">
      <w:pPr>
        <w:ind w:firstLine="540"/>
        <w:jc w:val="center"/>
      </w:pPr>
    </w:p>
    <w:p w:rsidR="0076134B" w:rsidRPr="00794E50" w:rsidRDefault="0076134B" w:rsidP="0076134B">
      <w:pPr>
        <w:ind w:firstLine="540"/>
        <w:jc w:val="center"/>
      </w:pPr>
      <w:r w:rsidRPr="00794E50">
        <w:t>КОМПЕНСАЦИОННЫЕ ВЫПЛАТЫ РАБОТНИКАМ</w:t>
      </w:r>
    </w:p>
    <w:p w:rsidR="0076134B" w:rsidRPr="00794E50" w:rsidRDefault="0076134B" w:rsidP="0076134B">
      <w:pPr>
        <w:ind w:firstLine="540"/>
        <w:jc w:val="center"/>
      </w:pPr>
    </w:p>
    <w:p w:rsidR="0076134B" w:rsidRPr="00794E50" w:rsidRDefault="0076134B" w:rsidP="0076134B">
      <w:pPr>
        <w:ind w:firstLine="540"/>
        <w:jc w:val="both"/>
      </w:pPr>
      <w:r w:rsidRPr="00794E50">
        <w:t>2</w:t>
      </w:r>
      <w:r>
        <w:t>3</w:t>
      </w:r>
      <w:r w:rsidRPr="00794E50">
        <w:t xml:space="preserve">. В </w:t>
      </w:r>
      <w:r>
        <w:t xml:space="preserve"> МКУК «КДЦ Филипповского МО»</w:t>
      </w:r>
      <w:r w:rsidRPr="00794E50">
        <w:t xml:space="preserve">  применяются следующие виды компенсационных выплат: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а) выплаты работникам, занятым на тяжелых работах, работах с вредными и (или) опасными и иными особыми условиями труда;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б) выплаты за работу в местностях с особыми климатическими условиями: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области, установленных законодательством;</w:t>
      </w:r>
    </w:p>
    <w:p w:rsidR="0076134B" w:rsidRPr="00794E50" w:rsidRDefault="0076134B" w:rsidP="0076134B">
      <w:pPr>
        <w:autoSpaceDE w:val="0"/>
        <w:autoSpaceDN w:val="0"/>
        <w:adjustRightInd w:val="0"/>
        <w:jc w:val="both"/>
        <w:outlineLvl w:val="0"/>
      </w:pPr>
      <w:r>
        <w:t xml:space="preserve">         </w:t>
      </w:r>
      <w:r w:rsidRPr="00794E50">
        <w:t>в)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2</w:t>
      </w:r>
      <w:r>
        <w:t>4</w:t>
      </w:r>
      <w:r w:rsidRPr="00794E50">
        <w:t>.</w:t>
      </w:r>
      <w:r w:rsidRPr="00794E50">
        <w:rPr>
          <w:color w:val="FF0000"/>
        </w:rPr>
        <w:t xml:space="preserve"> </w:t>
      </w:r>
      <w:r w:rsidRPr="00794E50">
        <w:t>Локальными актами об оплате труда при наличии оснований, предусмотренных настоящим Положением, иными нормативными правовыми актами, содержащими нормы трудового права, устанавливаются следующие выплаты компенсационного характера по видам: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а) выплаты работникам, занятым на тяжелых работах, работах с вредными и (или) опасными и иными особыми условиями труда: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 xml:space="preserve"> за работу на тяжёлых работах, работах с вредными и (или) опасными и иными особыми условиями труда;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б) выплаты за работу в местностях с особыми климатическими условиями: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районный коэффициент и процентная надбавка к заработной плате за работу в районах Крайнего Севера и приравненных к ним местностям в Южных районах Иркутской области, установленных законодательством;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в)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нормальных):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за совмещение профессий (должностей) и (или) за расширение зон обслуживания и (или) за увеличение объёма работы или исполнение обязанностей временно отсутствующего работника без освобождения от работы, определённой трудовым договором;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за работу в ночное время;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за сверхурочную работу;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 xml:space="preserve">   за работу в выходные и нерабочие праздничные дни.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Размеры компенсационных выплат работникам</w:t>
      </w:r>
      <w:r w:rsidRPr="00794E50">
        <w:rPr>
          <w:i/>
        </w:rPr>
        <w:t xml:space="preserve"> </w:t>
      </w:r>
      <w:r w:rsidRPr="00794E50">
        <w:t xml:space="preserve">устанавливаются по отношению к минимальным окладам (без повышающих коэффициентов), если иное не предусмотрено трудовым законодательством.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2</w:t>
      </w:r>
      <w:r>
        <w:t>5</w:t>
      </w:r>
      <w:r w:rsidRPr="00794E50">
        <w:t>. Компенсационная выплата за работу на тяжёлых работах, работах с вредными и (или) опасными и иными особыми условиями труда производится на условиях и в порядке, установленном статьей 147 Трудового кодекса Российской Федерации.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2</w:t>
      </w:r>
      <w:r>
        <w:t>6</w:t>
      </w:r>
      <w:r w:rsidRPr="00794E50">
        <w:t>. Районный коэффициент и процентная надбавка к заработной плате за работу в районах Крайнего Севера и приравненных к ним местностях (в южных районах Иркутской области) устанавливаются на условиях и в порядке, установленных статьёй 148 Трудового кодекса Российской Федерации.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2</w:t>
      </w:r>
      <w:r>
        <w:t>7</w:t>
      </w:r>
      <w:r w:rsidRPr="00794E50">
        <w:t>. Выплаты компенсационного характера работникам в других случаях выполнения работ в условиях, отклоняющихся от нормальных, устанавливаются с учётом положений статьи 140  Трудового кодекса Российской Федерации.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.</w:t>
      </w:r>
    </w:p>
    <w:p w:rsidR="0076134B" w:rsidRPr="00794E50" w:rsidRDefault="0076134B" w:rsidP="0076134B">
      <w:pPr>
        <w:ind w:firstLine="540"/>
        <w:jc w:val="center"/>
      </w:pPr>
    </w:p>
    <w:p w:rsidR="0076134B" w:rsidRPr="00794E50" w:rsidRDefault="0076134B" w:rsidP="0076134B">
      <w:pPr>
        <w:ind w:firstLine="540"/>
        <w:jc w:val="center"/>
      </w:pPr>
      <w:r w:rsidRPr="00794E50">
        <w:lastRenderedPageBreak/>
        <w:t>Подраздел 3.</w:t>
      </w:r>
    </w:p>
    <w:p w:rsidR="0076134B" w:rsidRPr="00794E50" w:rsidRDefault="0076134B" w:rsidP="0076134B">
      <w:pPr>
        <w:ind w:firstLine="540"/>
        <w:jc w:val="center"/>
      </w:pPr>
      <w:r w:rsidRPr="00794E50">
        <w:t xml:space="preserve">СТИМУЛИРУЮЩИЕ ВЫПЛАТЫ РАБОТНИКАМ </w:t>
      </w:r>
    </w:p>
    <w:p w:rsidR="0076134B" w:rsidRPr="00794E50" w:rsidRDefault="0076134B" w:rsidP="0076134B">
      <w:pPr>
        <w:ind w:firstLine="540"/>
        <w:jc w:val="center"/>
      </w:pP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rPr>
          <w:bCs/>
          <w:spacing w:val="-8"/>
        </w:rPr>
      </w:pPr>
      <w:r>
        <w:t>28</w:t>
      </w:r>
      <w:r w:rsidRPr="00794E50">
        <w:t xml:space="preserve">. Работникам </w:t>
      </w:r>
      <w:r>
        <w:t>МКУК «КДЦ Филипповского МО»</w:t>
      </w:r>
      <w:r w:rsidRPr="00794E50">
        <w:t xml:space="preserve">  </w:t>
      </w:r>
      <w:r>
        <w:t xml:space="preserve"> </w:t>
      </w:r>
      <w:r w:rsidRPr="00794E50">
        <w:t xml:space="preserve"> устанавливаются следующие виды </w:t>
      </w:r>
      <w:r w:rsidRPr="00794E50">
        <w:rPr>
          <w:bCs/>
          <w:spacing w:val="-8"/>
        </w:rPr>
        <w:t>стимулирующих выплат к минимальному окладу: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а) за интенсивность и высокие результаты раб</w:t>
      </w:r>
      <w:r w:rsidRPr="00794E50">
        <w:t>о</w:t>
      </w:r>
      <w:r w:rsidRPr="00794E50">
        <w:t>ты;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б) за выполнение особо важных и срочных работ;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94E50">
        <w:rPr>
          <w:bCs/>
        </w:rPr>
        <w:t>в) за качество выполняемых работ;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г) премиальные выплаты по итогам работы.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Настоящий подраздел применяется к оплате труда руководителей</w:t>
      </w:r>
      <w:r>
        <w:t xml:space="preserve">   </w:t>
      </w:r>
      <w:r w:rsidRPr="00794E50">
        <w:t>учреждений в случаях, предусмотренных настоящим Положением.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</w:pPr>
      <w:r>
        <w:t>29</w:t>
      </w:r>
      <w:r w:rsidRPr="00794E50">
        <w:t xml:space="preserve">. К выплатам за интенсивность и высокие результаты работы относятся: </w:t>
      </w:r>
      <w:r>
        <w:tab/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</w:pPr>
      <w:r>
        <w:t xml:space="preserve"> а) </w:t>
      </w:r>
      <w:r w:rsidRPr="00794E50">
        <w:t>надбавка за  производственную нагрузку, связанную с участием работника в  концертах</w:t>
      </w:r>
      <w:r>
        <w:t>, семинарах, фестивалях, праздниках областного значения,</w:t>
      </w:r>
      <w:r w:rsidRPr="00794E50">
        <w:t xml:space="preserve"> при превышении установленных законодательством норм выработки (выступлений) </w:t>
      </w:r>
      <w:r>
        <w:t>в течение календарного периода –  до 35 % минимального оклада;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</w:pPr>
      <w:r>
        <w:t>б</w:t>
      </w:r>
      <w:r w:rsidRPr="00794E50">
        <w:t>) надбавка за</w:t>
      </w:r>
      <w:r>
        <w:t xml:space="preserve"> проведение мероприятий, концертов, праздничных программ районного значения и за</w:t>
      </w:r>
      <w:r w:rsidRPr="00794E50">
        <w:t xml:space="preserve"> участие в создании концертов, программ</w:t>
      </w:r>
      <w:r>
        <w:t xml:space="preserve"> районного значения –  до 30 % минимального оклада;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Pr="00794E50">
        <w:t>надбавка за</w:t>
      </w:r>
      <w:r>
        <w:t xml:space="preserve"> проведение мероприятий, концертов, праздничных программ областного значения и за</w:t>
      </w:r>
      <w:r w:rsidRPr="00794E50">
        <w:t xml:space="preserve"> участие в создании концертов, программ</w:t>
      </w:r>
      <w:r>
        <w:t xml:space="preserve"> областного значения – до 40 % минимального оклада;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</w:pPr>
      <w:r>
        <w:t>г</w:t>
      </w:r>
      <w:r w:rsidRPr="00794E50">
        <w:t>)</w:t>
      </w:r>
      <w:r w:rsidRPr="00794E50">
        <w:rPr>
          <w:color w:val="F79646"/>
        </w:rPr>
        <w:t xml:space="preserve"> </w:t>
      </w:r>
      <w:r w:rsidRPr="00794E50">
        <w:t>надбавка за организацию и проведение семинаров, фестивалей, праздников, конкурсов,</w:t>
      </w:r>
      <w:r>
        <w:t xml:space="preserve"> и иных мероприятий,</w:t>
      </w:r>
      <w:r w:rsidRPr="00794E50">
        <w:t xml:space="preserve"> включенных в федеральные и</w:t>
      </w:r>
      <w:r>
        <w:t xml:space="preserve"> региональные целевые программы – до 40 % минимального оклада;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>
        <w:t>д) надбавка за методическую и координационную работу со структурными подразделениями   учреждений культуры – до 20 % минимального оклада;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>
        <w:t>е</w:t>
      </w:r>
      <w:r w:rsidRPr="00794E50">
        <w:t xml:space="preserve">) за создание условий для реализации национально-культурных прав граждан Российской Федерации, проживающих на территории </w:t>
      </w:r>
      <w:r>
        <w:t xml:space="preserve"> Филипповского муниципального образования</w:t>
      </w:r>
      <w:r w:rsidRPr="00794E50">
        <w:t>, относящих себя к определенным этническим общностям путем разр</w:t>
      </w:r>
      <w:r>
        <w:t>аботки и реализации учреждением</w:t>
      </w:r>
      <w:r w:rsidRPr="00794E50">
        <w:t xml:space="preserve"> планов и мероприятий в сфере культурной деятельности отдельных граждан национальных культурных центров, на</w:t>
      </w:r>
      <w:r>
        <w:t>циональных обществ и землячеств – до 30 % минимального оклада.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  <w:r>
        <w:t>ж</w:t>
      </w:r>
      <w:r w:rsidRPr="00D661A8">
        <w:t>) надбавка за качествен</w:t>
      </w:r>
      <w:r>
        <w:t>ное формирование книжного фонда</w:t>
      </w:r>
      <w:r w:rsidRPr="00D661A8">
        <w:t>, деятельность по сохранности фонда, проведение координационн</w:t>
      </w:r>
      <w:r>
        <w:t>ой работы с библиотеками сельского поселения</w:t>
      </w:r>
      <w:r w:rsidRPr="00D661A8">
        <w:t>, качественное обслуживание населения литературой и обслуживание специалистов учреждений мет</w:t>
      </w:r>
      <w:r>
        <w:t>одической литературой – до 3</w:t>
      </w:r>
      <w:r w:rsidRPr="00D661A8">
        <w:t>0 % минимального оклада;</w:t>
      </w:r>
    </w:p>
    <w:p w:rsidR="0076134B" w:rsidRDefault="0076134B" w:rsidP="0076134B">
      <w:pPr>
        <w:autoSpaceDE w:val="0"/>
        <w:autoSpaceDN w:val="0"/>
        <w:adjustRightInd w:val="0"/>
        <w:ind w:firstLine="540"/>
        <w:jc w:val="both"/>
        <w:outlineLvl w:val="1"/>
      </w:pPr>
    </w:p>
    <w:p w:rsidR="0076134B" w:rsidRPr="00794E50" w:rsidRDefault="0076134B" w:rsidP="0076134B">
      <w:pPr>
        <w:autoSpaceDE w:val="0"/>
        <w:autoSpaceDN w:val="0"/>
        <w:adjustRightInd w:val="0"/>
        <w:jc w:val="both"/>
      </w:pPr>
      <w:r>
        <w:t xml:space="preserve">       </w:t>
      </w:r>
      <w:r w:rsidRPr="00794E50">
        <w:t>3</w:t>
      </w:r>
      <w:r>
        <w:t>0</w:t>
      </w:r>
      <w:r w:rsidRPr="00794E50">
        <w:t>. К выплатам за выполнение особо важных и срочных работ относятся:</w:t>
      </w:r>
    </w:p>
    <w:p w:rsidR="0076134B" w:rsidRPr="00794E50" w:rsidRDefault="0076134B" w:rsidP="0076134B">
      <w:pPr>
        <w:ind w:firstLine="709"/>
        <w:jc w:val="both"/>
      </w:pPr>
      <w:r w:rsidRPr="00794E50">
        <w:t xml:space="preserve">а) надбавка за выполнение особо важных работ устанавливается работникам при значительном объеме выполняемых работ от общего объёма работ структурного подразделения учреждения и (или) учреждения, высокой сложности обрабатываемых информационных запросов и (или) регулярном участии (не менее 3-х раз в год) в выездной работе, проводимой в </w:t>
      </w:r>
      <w:r>
        <w:t xml:space="preserve">учреждениях культуры Филипповского муниципального образования  </w:t>
      </w:r>
      <w:r w:rsidRPr="00794E50">
        <w:t xml:space="preserve"> и (или) за подготовку проектов нормативных правовых актов </w:t>
      </w:r>
      <w:r>
        <w:t>Филипповского муниципального образования,</w:t>
      </w:r>
      <w:r w:rsidRPr="00794E50">
        <w:t xml:space="preserve"> официальной информации;</w:t>
      </w:r>
    </w:p>
    <w:p w:rsidR="0076134B" w:rsidRPr="00794E50" w:rsidRDefault="0076134B" w:rsidP="0076134B">
      <w:pPr>
        <w:ind w:firstLine="709"/>
        <w:jc w:val="both"/>
      </w:pPr>
      <w:r w:rsidRPr="00794E50">
        <w:t xml:space="preserve">б) надбавка за выполнение срочных работ устанавливается работникам за работу с обращениями граждан и запросами юридических лиц, работу по обеспечению оперативного и непрерывного обслуживания населения </w:t>
      </w:r>
      <w:r>
        <w:t xml:space="preserve"> Филипповского муниципального образования. Р</w:t>
      </w:r>
      <w:r w:rsidRPr="00794E50">
        <w:t>аботу, связанную с необходимостью срочного устранения опасности, внезапно возникшей в процессе деятельности учреждения, непосредственно угрожающей личности и правам граждан или других лиц, а также охраняемым законом интересам общества или государства;</w:t>
      </w:r>
    </w:p>
    <w:p w:rsidR="0076134B" w:rsidRPr="00794E50" w:rsidRDefault="0076134B" w:rsidP="0076134B">
      <w:pPr>
        <w:ind w:firstLine="709"/>
        <w:jc w:val="both"/>
      </w:pPr>
      <w:r w:rsidRPr="00794E50">
        <w:lastRenderedPageBreak/>
        <w:t xml:space="preserve">Минимальный размер надбавок, предусмотренных настоящим пунктом, – не </w:t>
      </w:r>
      <w:r>
        <w:t>менее</w:t>
      </w:r>
      <w:r w:rsidRPr="00794E50">
        <w:t xml:space="preserve"> </w:t>
      </w:r>
      <w:r>
        <w:t>10</w:t>
      </w:r>
      <w:r w:rsidRPr="00794E50">
        <w:t xml:space="preserve"> процентов минимального оклада.</w:t>
      </w:r>
    </w:p>
    <w:p w:rsidR="0076134B" w:rsidRPr="00794E50" w:rsidRDefault="0076134B" w:rsidP="0076134B">
      <w:pPr>
        <w:ind w:firstLine="709"/>
        <w:jc w:val="both"/>
      </w:pPr>
      <w:r w:rsidRPr="00794E50">
        <w:t>3</w:t>
      </w:r>
      <w:r>
        <w:t>1</w:t>
      </w:r>
      <w:r w:rsidRPr="00794E50">
        <w:t xml:space="preserve">. К выплатам за качество выполняемых работ относятся надбавки: </w:t>
      </w:r>
    </w:p>
    <w:p w:rsidR="0076134B" w:rsidRPr="00794E50" w:rsidRDefault="0076134B" w:rsidP="0076134B">
      <w:pPr>
        <w:ind w:firstLine="709"/>
        <w:jc w:val="both"/>
      </w:pPr>
      <w:r w:rsidRPr="00794E50">
        <w:t>а) работникам, которым присвоены почетные звания, соответствующие исполняемой трудовой функции:</w:t>
      </w:r>
    </w:p>
    <w:p w:rsidR="0076134B" w:rsidRPr="00794E50" w:rsidRDefault="0076134B" w:rsidP="0076134B">
      <w:pPr>
        <w:ind w:firstLine="709"/>
        <w:jc w:val="both"/>
      </w:pPr>
      <w:r w:rsidRPr="00794E50">
        <w:t xml:space="preserve">за почетное звание «Народный» - в размере </w:t>
      </w:r>
      <w:r>
        <w:t xml:space="preserve">  35</w:t>
      </w:r>
      <w:r w:rsidRPr="00794E50">
        <w:t xml:space="preserve"> процентов минимального оклада;</w:t>
      </w:r>
    </w:p>
    <w:p w:rsidR="0076134B" w:rsidRPr="00794E50" w:rsidRDefault="0076134B" w:rsidP="0076134B">
      <w:pPr>
        <w:ind w:firstLine="709"/>
        <w:jc w:val="both"/>
      </w:pPr>
      <w:r w:rsidRPr="00794E50">
        <w:t>за почётное з</w:t>
      </w:r>
      <w:r>
        <w:t>вание «Заслуженный» - в размере 30</w:t>
      </w:r>
      <w:r w:rsidRPr="00794E50">
        <w:t xml:space="preserve"> процентов минимального оклада.</w:t>
      </w:r>
    </w:p>
    <w:p w:rsidR="0076134B" w:rsidRPr="00794E50" w:rsidRDefault="0076134B" w:rsidP="0076134B">
      <w:pPr>
        <w:ind w:firstLine="709"/>
        <w:jc w:val="both"/>
      </w:pPr>
      <w:r w:rsidRPr="00794E50">
        <w:t>При наличии у работника более одного почетного звания оплата труда производится за одно почетное звание по выбору работника;</w:t>
      </w:r>
    </w:p>
    <w:p w:rsidR="0076134B" w:rsidRPr="00794E50" w:rsidRDefault="0076134B" w:rsidP="0076134B">
      <w:pPr>
        <w:ind w:firstLine="709"/>
        <w:jc w:val="both"/>
      </w:pPr>
      <w:r w:rsidRPr="00794E50">
        <w:t xml:space="preserve">б) работникам, награжденным знаком отличия Министерства культуры СССР, Министерства культуры Российской Федерации, Министерства культуры и массовых коммуникаций Российской Федерации, Министерства образования СССР, Министерства образования Российской Федерации, Министерства образования и науки Российской Федерации – в размере не </w:t>
      </w:r>
      <w:r>
        <w:t>менее</w:t>
      </w:r>
      <w:r w:rsidRPr="00794E50">
        <w:t xml:space="preserve"> 10 процентов минимального оклада;</w:t>
      </w:r>
    </w:p>
    <w:p w:rsidR="0076134B" w:rsidRPr="00794E50" w:rsidRDefault="0076134B" w:rsidP="0076134B">
      <w:pPr>
        <w:ind w:firstLine="709"/>
        <w:jc w:val="both"/>
      </w:pPr>
      <w:r w:rsidRPr="00794E50">
        <w:t>При наличии у работника учреждения  почетного звания  и знака отличия надбавки устанавливаются по каждому из этих оснований;</w:t>
      </w:r>
    </w:p>
    <w:p w:rsidR="0076134B" w:rsidRPr="00794E50" w:rsidRDefault="0076134B" w:rsidP="0076134B">
      <w:pPr>
        <w:ind w:firstLine="720"/>
        <w:jc w:val="both"/>
      </w:pPr>
      <w:r w:rsidRPr="00794E50">
        <w:t>3</w:t>
      </w:r>
      <w:r>
        <w:t>2</w:t>
      </w:r>
      <w:r w:rsidRPr="00794E50">
        <w:t>. К премиальным выплатам по итогам работы относятся:</w:t>
      </w:r>
    </w:p>
    <w:p w:rsidR="0076134B" w:rsidRPr="00794E50" w:rsidRDefault="0076134B" w:rsidP="0076134B">
      <w:pPr>
        <w:ind w:firstLine="720"/>
        <w:jc w:val="both"/>
      </w:pPr>
      <w:r w:rsidRPr="00794E50">
        <w:t>а) премии за работу в календарном периоде (квартал, год);</w:t>
      </w:r>
    </w:p>
    <w:p w:rsidR="0076134B" w:rsidRPr="00794E50" w:rsidRDefault="0076134B" w:rsidP="0076134B">
      <w:pPr>
        <w:ind w:firstLine="720"/>
        <w:jc w:val="both"/>
      </w:pPr>
      <w:r w:rsidRPr="00794E50">
        <w:t>б) премии за особые заслуги;</w:t>
      </w:r>
    </w:p>
    <w:p w:rsidR="0076134B" w:rsidRPr="00794E50" w:rsidRDefault="0076134B" w:rsidP="0076134B">
      <w:pPr>
        <w:ind w:firstLine="720"/>
        <w:jc w:val="both"/>
      </w:pPr>
      <w:r w:rsidRPr="00794E50">
        <w:t>в) за многолетний добросовестный труд.</w:t>
      </w:r>
    </w:p>
    <w:p w:rsidR="0076134B" w:rsidRPr="00794E50" w:rsidRDefault="0076134B" w:rsidP="0076134B">
      <w:pPr>
        <w:ind w:firstLine="720"/>
        <w:jc w:val="both"/>
      </w:pPr>
      <w:r w:rsidRPr="00794E50">
        <w:t>3</w:t>
      </w:r>
      <w:r>
        <w:t>3</w:t>
      </w:r>
      <w:r w:rsidRPr="00794E50">
        <w:t xml:space="preserve">. Порядок и условия премирования работников за работу в календарном периоде устанавливаются локальными актами об оплате </w:t>
      </w:r>
      <w:r>
        <w:t>труда МКУК «КДЦ Филипповского МО»</w:t>
      </w:r>
      <w:r w:rsidRPr="00794E50">
        <w:t xml:space="preserve">. </w:t>
      </w:r>
    </w:p>
    <w:p w:rsidR="0076134B" w:rsidRPr="00794E50" w:rsidRDefault="0076134B" w:rsidP="0076134B">
      <w:pPr>
        <w:ind w:firstLine="720"/>
        <w:jc w:val="both"/>
      </w:pPr>
      <w:r>
        <w:t>34</w:t>
      </w:r>
      <w:r w:rsidRPr="00794E50">
        <w:t>. Основанием выплаты премии по итогам работы в квартал является наличие конкретных результатов исполнения своих трудовых (должностных) обязанностей, установленных соответствующими трудовыми договорами работников, исполненных качественно и в срок.</w:t>
      </w:r>
    </w:p>
    <w:p w:rsidR="0076134B" w:rsidRPr="00794E50" w:rsidRDefault="0076134B" w:rsidP="0076134B">
      <w:pPr>
        <w:ind w:firstLine="720"/>
        <w:jc w:val="both"/>
      </w:pPr>
      <w:r w:rsidRPr="00794E50">
        <w:t>Основаниями выплаты премии по итогам работы за год</w:t>
      </w:r>
      <w:r>
        <w:t xml:space="preserve"> является участие в выполнении муниципального</w:t>
      </w:r>
      <w:r w:rsidRPr="00794E50">
        <w:t xml:space="preserve"> зада</w:t>
      </w:r>
      <w:r>
        <w:t>ния МКУК «КДЦ Филипповского МО»</w:t>
      </w:r>
      <w:r w:rsidRPr="00794E50">
        <w:t>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 xml:space="preserve">Степень участия в выполнении </w:t>
      </w:r>
      <w:r>
        <w:t>муниципального</w:t>
      </w:r>
      <w:r w:rsidRPr="00794E50">
        <w:t xml:space="preserve"> задания  соответствующего учреждения определяется руководителем</w:t>
      </w:r>
      <w:r>
        <w:t xml:space="preserve"> МКУК «КДЦ Филипповского МО»</w:t>
      </w:r>
      <w:r w:rsidRPr="00794E50">
        <w:t>, в непосредственном подчинении которого находится работник.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>
        <w:t>35</w:t>
      </w:r>
      <w:r w:rsidRPr="00794E50">
        <w:t xml:space="preserve">. Премирование за особые заслуги работника производится при: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>
        <w:t>а</w:t>
      </w:r>
      <w:r w:rsidRPr="00794E50">
        <w:t>) награждении работника Почётной грамотой министерства образования и науки Российской Федерации и (или) министерства культуры Российской Федерации – в размере 2 окладов (должностных окладов) работника единовременно в течение 3-х месяцев с момента предоставления копий наградных документов руководителю соответствующего учреждения и учредителю;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794E50">
        <w:t>в) награждении работника Почётной грамотой министерства образования Иркутской области и (или) министерства культуры и архивов Иркутской области и (или) Службы по охране объектов культурного наследия Иркутской области – в размере 1 минимального оклада работника единовременно в течение 3-х месяцев с момента предоставления копий наградных документов учредителю, подтверждающих награждение Почётной грамотой.</w:t>
      </w:r>
    </w:p>
    <w:p w:rsidR="0076134B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Районный коэффициент и процентная надбавка за работу в районах Крайнего Севера и приравненных к ним местностях, в южных районах Иркутской области при расчете размера премий за особые заслуги не начисляются.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>
        <w:t>Премирование за особые заслуги работника производится в пределах бюджетных ассигнований на оплату труда, а также средств от предпринимательской деятельности.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>
        <w:t>36</w:t>
      </w:r>
      <w:r w:rsidRPr="00794E50">
        <w:t>. Премии за многолетний добросовестный труд выплачиваются работникам за длительное (свыше 3х лет) выполнение своих тру</w:t>
      </w:r>
      <w:r>
        <w:t>довых обязанностей в МКУК «КДЦ Филипповского МО»</w:t>
      </w:r>
      <w:r w:rsidRPr="007E7193">
        <w:t xml:space="preserve"> </w:t>
      </w:r>
      <w:r>
        <w:t xml:space="preserve"> </w:t>
      </w:r>
      <w:r w:rsidRPr="00794E50">
        <w:t xml:space="preserve">при условии отсутствия дисциплинарных взысканий, наложенных в соответствии с Трудовым кодексом Российской Федерации. </w:t>
      </w:r>
    </w:p>
    <w:p w:rsidR="0076134B" w:rsidRDefault="0076134B" w:rsidP="0076134B">
      <w:pPr>
        <w:ind w:firstLine="540"/>
        <w:jc w:val="both"/>
      </w:pPr>
      <w:r w:rsidRPr="00794E50">
        <w:t xml:space="preserve">Премии за многолетний добросовестный труд </w:t>
      </w:r>
      <w:r>
        <w:t xml:space="preserve">также </w:t>
      </w:r>
      <w:r w:rsidRPr="00794E50">
        <w:t>выплачиваются к юбилейным датам со дня рождения. Юбилейной датой со дня рождения признается дата</w:t>
      </w:r>
      <w:r>
        <w:t xml:space="preserve">, </w:t>
      </w:r>
      <w:r w:rsidRPr="00C411D6">
        <w:t>в которую работнику исполняется количество лет, кратное 5.</w:t>
      </w:r>
    </w:p>
    <w:p w:rsidR="0076134B" w:rsidRPr="00794E50" w:rsidRDefault="0076134B" w:rsidP="0076134B">
      <w:pPr>
        <w:ind w:firstLine="540"/>
        <w:jc w:val="both"/>
      </w:pPr>
      <w:r>
        <w:lastRenderedPageBreak/>
        <w:t>Премия за многолетний добросовестный труд выплачивается в пределах бюджетных ассигнований на оплату труда, а также средств от предпринимательской деятельности.</w:t>
      </w:r>
    </w:p>
    <w:p w:rsidR="0076134B" w:rsidRPr="00794E50" w:rsidRDefault="0076134B" w:rsidP="0076134B">
      <w:pPr>
        <w:ind w:firstLine="540"/>
        <w:jc w:val="both"/>
      </w:pPr>
      <w:r>
        <w:t xml:space="preserve"> 37</w:t>
      </w:r>
      <w:r w:rsidRPr="00794E50">
        <w:t>. Стимулирующие выплаты (за исключением премиальных выплат за особые заслуги) устанавливаются работнику с учетом:</w:t>
      </w:r>
    </w:p>
    <w:p w:rsidR="0076134B" w:rsidRPr="00794E50" w:rsidRDefault="0076134B" w:rsidP="0076134B">
      <w:pPr>
        <w:ind w:firstLine="540"/>
        <w:jc w:val="both"/>
      </w:pPr>
      <w:r w:rsidRPr="00794E50">
        <w:t>а) показателей, позволяющих оценить результативность и качество его раб</w:t>
      </w:r>
      <w:r>
        <w:t>оты в МКУК «КДЦ Филипповского МО»</w:t>
      </w:r>
      <w:r w:rsidRPr="00794E50">
        <w:t>;</w:t>
      </w:r>
    </w:p>
    <w:p w:rsidR="0076134B" w:rsidRPr="00794E50" w:rsidRDefault="0076134B" w:rsidP="0076134B">
      <w:pPr>
        <w:ind w:firstLine="540"/>
        <w:jc w:val="both"/>
      </w:pPr>
      <w:r w:rsidRPr="00794E50">
        <w:t xml:space="preserve">б) рекомендаций комиссии по определению размеров стимулирующих выплат работникам, созданной в </w:t>
      </w:r>
      <w:r>
        <w:t>МКУК «КДЦ Филипповского МО»</w:t>
      </w:r>
      <w:r w:rsidRPr="007E7193">
        <w:t xml:space="preserve"> </w:t>
      </w:r>
      <w:r>
        <w:t xml:space="preserve"> </w:t>
      </w:r>
      <w:r w:rsidRPr="00794E50">
        <w:t xml:space="preserve"> (далее – комиссия по определению размеров стимулирующих выплат).</w:t>
      </w:r>
    </w:p>
    <w:p w:rsidR="0076134B" w:rsidRPr="00794E50" w:rsidRDefault="0076134B" w:rsidP="0076134B">
      <w:pPr>
        <w:ind w:firstLine="540"/>
        <w:jc w:val="both"/>
      </w:pPr>
      <w:r>
        <w:t>38</w:t>
      </w:r>
      <w:r w:rsidRPr="00794E50">
        <w:t>. Формирование перечня</w:t>
      </w:r>
      <w:r w:rsidRPr="00794E50">
        <w:rPr>
          <w:bCs/>
        </w:rPr>
        <w:t xml:space="preserve"> показателей результативности и качества выполнения должностных обязанностей работниками</w:t>
      </w:r>
      <w:r w:rsidRPr="00794E50">
        <w:t xml:space="preserve">, используемых для начисления стимулирующих выплат (далее - перечень), производится на основе наименований и условий осуществления выплат стимулирующего характера, установленных настоящим Положением. </w:t>
      </w:r>
    </w:p>
    <w:p w:rsidR="0076134B" w:rsidRPr="00794E50" w:rsidRDefault="0076134B" w:rsidP="0076134B">
      <w:pPr>
        <w:ind w:firstLine="720"/>
        <w:jc w:val="both"/>
        <w:rPr>
          <w:strike/>
          <w:color w:val="FF0000"/>
        </w:rPr>
      </w:pPr>
      <w:r w:rsidRPr="00794E50">
        <w:t>Перечни</w:t>
      </w:r>
      <w:r w:rsidRPr="00794E50">
        <w:rPr>
          <w:bCs/>
        </w:rPr>
        <w:t xml:space="preserve"> </w:t>
      </w:r>
      <w:r w:rsidRPr="00794E50">
        <w:t xml:space="preserve">являются приложениями к локальным актам об оплате </w:t>
      </w:r>
      <w:r>
        <w:t>труда МКУК «КДЦ Филипповского МО»</w:t>
      </w:r>
      <w:r w:rsidRPr="00794E50">
        <w:t>.</w:t>
      </w:r>
      <w:r w:rsidRPr="00794E50">
        <w:rPr>
          <w:strike/>
          <w:color w:val="FF0000"/>
        </w:rPr>
        <w:t xml:space="preserve"> </w:t>
      </w:r>
    </w:p>
    <w:p w:rsidR="0076134B" w:rsidRPr="00794E50" w:rsidRDefault="0076134B" w:rsidP="0076134B">
      <w:pPr>
        <w:ind w:firstLine="720"/>
        <w:jc w:val="both"/>
        <w:rPr>
          <w:strike/>
          <w:color w:val="FF0000"/>
        </w:rPr>
      </w:pPr>
      <w:r w:rsidRPr="00794E50">
        <w:t xml:space="preserve">Перечнем определяются качественные и количественные показатели и (или) порядок их определения для каждой конкретной стимулирующей выплаты. </w:t>
      </w:r>
    </w:p>
    <w:p w:rsidR="0076134B" w:rsidRPr="00794E50" w:rsidRDefault="0076134B" w:rsidP="0076134B">
      <w:pPr>
        <w:ind w:firstLine="720"/>
        <w:jc w:val="both"/>
        <w:rPr>
          <w:bCs/>
        </w:rPr>
      </w:pPr>
      <w:r w:rsidRPr="00794E50">
        <w:rPr>
          <w:bCs/>
        </w:rPr>
        <w:t xml:space="preserve">При достижении новых показателей, определяемых перечнем, размеры стимулирующих выплат подлежат пересмотру. </w:t>
      </w:r>
    </w:p>
    <w:p w:rsidR="0076134B" w:rsidRPr="00794E50" w:rsidRDefault="0076134B" w:rsidP="0076134B">
      <w:pPr>
        <w:ind w:firstLine="720"/>
        <w:jc w:val="both"/>
        <w:rPr>
          <w:bCs/>
        </w:rPr>
      </w:pPr>
      <w:r>
        <w:rPr>
          <w:bCs/>
        </w:rPr>
        <w:t>39</w:t>
      </w:r>
      <w:r w:rsidRPr="00794E50">
        <w:rPr>
          <w:bCs/>
        </w:rPr>
        <w:t xml:space="preserve">. </w:t>
      </w:r>
      <w:r w:rsidRPr="00794E50">
        <w:t>Представление в комиссию по определению размеров стимулирующих выплат работникам (далее - представление) направляется:</w:t>
      </w:r>
    </w:p>
    <w:p w:rsidR="0076134B" w:rsidRPr="006569B4" w:rsidRDefault="0076134B" w:rsidP="0076134B">
      <w:pPr>
        <w:ind w:firstLine="720"/>
        <w:jc w:val="both"/>
        <w:rPr>
          <w:bCs/>
        </w:rPr>
      </w:pPr>
      <w:r>
        <w:t xml:space="preserve"> </w:t>
      </w:r>
      <w:r w:rsidRPr="00794E50">
        <w:t xml:space="preserve">руководителями соответствующих структурных подразделений </w:t>
      </w:r>
      <w:r>
        <w:t xml:space="preserve"> МКУК «КДЦ Филипповского МО»</w:t>
      </w:r>
      <w:r w:rsidRPr="007E7193">
        <w:t xml:space="preserve"> </w:t>
      </w:r>
      <w:r>
        <w:t xml:space="preserve"> </w:t>
      </w:r>
      <w:r w:rsidRPr="00794E50">
        <w:t xml:space="preserve"> на работников, подчиненных руководителям соответствующих структурных подразделений учреждений.</w:t>
      </w:r>
    </w:p>
    <w:p w:rsidR="0076134B" w:rsidRPr="00794E50" w:rsidRDefault="0076134B" w:rsidP="0076134B">
      <w:pPr>
        <w:ind w:firstLine="720"/>
        <w:jc w:val="both"/>
        <w:rPr>
          <w:bCs/>
        </w:rPr>
      </w:pPr>
      <w:r w:rsidRPr="00794E50">
        <w:t xml:space="preserve">Представление составляется лицами, его направляющими, на основании письменного или устного обращения работника об установлении стимулирующих выплат. При поступлении на работу </w:t>
      </w:r>
      <w:r>
        <w:t>в МКУК «КДЦ Филипповского МО»</w:t>
      </w:r>
      <w:r w:rsidRPr="007E7193">
        <w:t xml:space="preserve"> </w:t>
      </w:r>
      <w:r>
        <w:t xml:space="preserve"> </w:t>
      </w:r>
      <w:r w:rsidRPr="00794E50">
        <w:t xml:space="preserve"> представление составляется непосредственным руководителем структурного подразделения, в которое трудоустраивается работник в соответствии с настоящим Положением и перечнем и направляется в комиссию не позднее трех дней, предшествующих подписанию трудового договора с работником.</w:t>
      </w:r>
    </w:p>
    <w:p w:rsidR="0076134B" w:rsidRDefault="0076134B" w:rsidP="0076134B">
      <w:pPr>
        <w:ind w:firstLine="720"/>
        <w:jc w:val="both"/>
        <w:rPr>
          <w:bCs/>
        </w:rPr>
      </w:pPr>
      <w:r w:rsidRPr="00794E50">
        <w:rPr>
          <w:bCs/>
        </w:rPr>
        <w:t>Комиссия</w:t>
      </w:r>
      <w:r w:rsidRPr="00794E50">
        <w:t xml:space="preserve"> по определению размеров стимулирующих выплат </w:t>
      </w:r>
      <w:r w:rsidRPr="00794E50">
        <w:rPr>
          <w:bCs/>
        </w:rPr>
        <w:t xml:space="preserve">проводит мониторинг достижения (для лиц, поступающих на работу в учреждение - определения) показателей  результативности и качества выполнения должностных обязанностей работниками, установленных перечнем, и рассматривает </w:t>
      </w:r>
      <w:r w:rsidRPr="00794E50">
        <w:t>представления в комиссию по определению размеров стимулирующих выплат работникам</w:t>
      </w:r>
      <w:r w:rsidRPr="00794E50">
        <w:rPr>
          <w:bCs/>
        </w:rPr>
        <w:t xml:space="preserve"> не реже одного раза в полгода (в отношении лиц поступающих на работу в учреждение – по мере необходимости). Рекомендации комиссии по определению размеров стимулирующих выплат направляются руководителю учреждения в течение трех дней с момента их принятия.</w:t>
      </w:r>
    </w:p>
    <w:p w:rsidR="0076134B" w:rsidRPr="00794E50" w:rsidRDefault="0076134B" w:rsidP="0076134B">
      <w:pPr>
        <w:ind w:firstLine="720"/>
        <w:jc w:val="both"/>
        <w:rPr>
          <w:bCs/>
        </w:rPr>
      </w:pPr>
      <w:r>
        <w:rPr>
          <w:bCs/>
        </w:rPr>
        <w:t xml:space="preserve">Решение об установлении выплат стимулирующего характера принимает руководитель  </w:t>
      </w:r>
      <w:r>
        <w:t>МКУК «КДЦ Филипповского МО»</w:t>
      </w:r>
      <w:r w:rsidRPr="007E7193">
        <w:t xml:space="preserve"> </w:t>
      </w:r>
      <w:r>
        <w:t xml:space="preserve"> </w:t>
      </w:r>
      <w:r>
        <w:rPr>
          <w:bCs/>
        </w:rPr>
        <w:t xml:space="preserve"> с учётом рекомендаций комиссии, созданной в учреждении с участием представительного органа работника.</w:t>
      </w:r>
    </w:p>
    <w:p w:rsidR="0076134B" w:rsidRPr="00794E50" w:rsidRDefault="0076134B" w:rsidP="0076134B">
      <w:pPr>
        <w:ind w:firstLine="720"/>
        <w:jc w:val="both"/>
        <w:rPr>
          <w:strike/>
          <w:color w:val="FF0000"/>
        </w:rPr>
      </w:pPr>
      <w:r>
        <w:t>40</w:t>
      </w:r>
      <w:r w:rsidRPr="00794E50">
        <w:t xml:space="preserve">. </w:t>
      </w:r>
      <w:r w:rsidRPr="00794E50">
        <w:rPr>
          <w:bCs/>
        </w:rPr>
        <w:t>Выплаты стимулирующего характера (за исключением премиальных выплат) устанавливаются ра</w:t>
      </w:r>
      <w:r>
        <w:rPr>
          <w:bCs/>
        </w:rPr>
        <w:t xml:space="preserve">ботнику руководителем </w:t>
      </w:r>
      <w:r>
        <w:t>МКУК «КДЦ Филипповского МО»</w:t>
      </w:r>
      <w:r w:rsidRPr="007E7193">
        <w:t xml:space="preserve"> </w:t>
      </w:r>
      <w:r>
        <w:t xml:space="preserve"> </w:t>
      </w:r>
      <w:r w:rsidRPr="00794E50">
        <w:rPr>
          <w:bCs/>
        </w:rPr>
        <w:t xml:space="preserve"> при заключении трудового договора с учетом возлагаемых на него по трудовому договору обязанностей.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center"/>
      </w:pPr>
      <w:r w:rsidRPr="00794E50">
        <w:lastRenderedPageBreak/>
        <w:t>Раздел I</w:t>
      </w:r>
      <w:r w:rsidRPr="00794E50">
        <w:rPr>
          <w:lang w:val="en-US"/>
        </w:rPr>
        <w:t>II</w:t>
      </w:r>
      <w:r w:rsidRPr="00794E50">
        <w:t>.</w:t>
      </w:r>
    </w:p>
    <w:p w:rsidR="0076134B" w:rsidRDefault="0076134B" w:rsidP="0076134B">
      <w:pPr>
        <w:autoSpaceDE w:val="0"/>
        <w:autoSpaceDN w:val="0"/>
        <w:adjustRightInd w:val="0"/>
        <w:ind w:firstLine="708"/>
        <w:jc w:val="center"/>
      </w:pPr>
      <w:r w:rsidRPr="00794E50">
        <w:t>У</w:t>
      </w:r>
      <w:r w:rsidRPr="00794E50">
        <w:rPr>
          <w:lang w:val="en-US"/>
        </w:rPr>
        <w:t>C</w:t>
      </w:r>
      <w:r w:rsidRPr="00794E50">
        <w:t xml:space="preserve">ЛОВИЯ ОПЛАТЫ ТРУДА РУКОВОДИТЕЛЯ </w:t>
      </w:r>
      <w:r>
        <w:t xml:space="preserve"> 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center"/>
      </w:pPr>
      <w:r>
        <w:t>МКУК «КДЦ ФИЛИППОВСКОГО МО».</w:t>
      </w:r>
      <w:r w:rsidRPr="00794E50">
        <w:t xml:space="preserve"> 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center"/>
      </w:pPr>
    </w:p>
    <w:p w:rsidR="0076134B" w:rsidRPr="00794E50" w:rsidRDefault="0076134B" w:rsidP="0076134B">
      <w:pPr>
        <w:pStyle w:val="a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Pr="00794E50">
        <w:rPr>
          <w:sz w:val="24"/>
          <w:szCs w:val="24"/>
        </w:rPr>
        <w:t>. Настоящий раздел устанавливает ус</w:t>
      </w:r>
      <w:r>
        <w:rPr>
          <w:sz w:val="24"/>
          <w:szCs w:val="24"/>
        </w:rPr>
        <w:t xml:space="preserve">ловия оплаты труда руководителя </w:t>
      </w:r>
      <w:r>
        <w:t>МКУК «КДЦ Филипповского МО»</w:t>
      </w:r>
      <w:r w:rsidRPr="00794E50">
        <w:rPr>
          <w:sz w:val="24"/>
          <w:szCs w:val="24"/>
        </w:rPr>
        <w:t>, осуществляю</w:t>
      </w:r>
      <w:r>
        <w:rPr>
          <w:sz w:val="24"/>
          <w:szCs w:val="24"/>
        </w:rPr>
        <w:t>щего в соответствии с заключенным с ним трудовым договором</w:t>
      </w:r>
      <w:r w:rsidRPr="00794E50">
        <w:rPr>
          <w:sz w:val="24"/>
          <w:szCs w:val="24"/>
        </w:rPr>
        <w:t xml:space="preserve"> функции рук</w:t>
      </w:r>
      <w:r>
        <w:rPr>
          <w:sz w:val="24"/>
          <w:szCs w:val="24"/>
        </w:rPr>
        <w:t>оводства учреждениями</w:t>
      </w:r>
      <w:r w:rsidRPr="00794E5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t>МКУК «КДЦ Филипповского МО»</w:t>
      </w:r>
      <w:r w:rsidRPr="00794E50">
        <w:rPr>
          <w:sz w:val="24"/>
          <w:szCs w:val="24"/>
        </w:rPr>
        <w:t>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4</w:t>
      </w:r>
      <w:r>
        <w:t>2</w:t>
      </w:r>
      <w:r w:rsidRPr="00794E50">
        <w:t>. Должностной оклад руководителя учреждения, определяемый учредителем, не может составлять более 3 размеров средней заработной платы работников возглавляемого им учреждения, занимающих должности основного персонала.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794E50">
        <w:t>К основному персоналу учреждения относятся работники, непосредственно обеспечивающие выполнение основных функций, для реализации которых создано учреждение. Перечни 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учреждений, установлен  в соответствии с приложением 2 к настоящему Положению.</w:t>
      </w:r>
    </w:p>
    <w:p w:rsidR="0076134B" w:rsidRPr="00794E50" w:rsidRDefault="0076134B" w:rsidP="0076134B">
      <w:pPr>
        <w:ind w:firstLine="540"/>
        <w:jc w:val="both"/>
      </w:pPr>
      <w:r>
        <w:t>43</w:t>
      </w:r>
      <w:r w:rsidRPr="00794E50">
        <w:t xml:space="preserve">. Порядок исчисления размера средней заработной платы для определения размеров должностных окладов руководителей </w:t>
      </w:r>
      <w:r>
        <w:t xml:space="preserve">муниципальных </w:t>
      </w:r>
      <w:r w:rsidRPr="00794E50">
        <w:t>учреждений</w:t>
      </w:r>
      <w:r>
        <w:t xml:space="preserve"> Филипповского муниципального образования  </w:t>
      </w:r>
      <w:r w:rsidRPr="00794E50">
        <w:t xml:space="preserve"> </w:t>
      </w:r>
      <w:r>
        <w:t xml:space="preserve"> </w:t>
      </w:r>
      <w:r w:rsidRPr="00794E50">
        <w:t xml:space="preserve"> утвержден </w:t>
      </w:r>
      <w:r>
        <w:t xml:space="preserve">Постановлением главы администрации  Филипповского муниципального образования  </w:t>
      </w:r>
      <w:r w:rsidRPr="00794E50">
        <w:t xml:space="preserve"> </w:t>
      </w:r>
      <w:r>
        <w:t>от 01.07.2011 года № 15.</w:t>
      </w:r>
      <w:r w:rsidRPr="00794E50">
        <w:t xml:space="preserve"> </w:t>
      </w:r>
    </w:p>
    <w:p w:rsidR="0076134B" w:rsidRPr="00794E50" w:rsidRDefault="0076134B" w:rsidP="0076134B">
      <w:pPr>
        <w:autoSpaceDE w:val="0"/>
        <w:autoSpaceDN w:val="0"/>
        <w:adjustRightInd w:val="0"/>
        <w:ind w:firstLine="709"/>
        <w:jc w:val="both"/>
      </w:pPr>
      <w:r w:rsidRPr="00794E50">
        <w:t>При расчете средней заработной платы учитываются должностные оклады и выплаты стимулирующего характера работников основного персонала учреждения.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>
        <w:t>44</w:t>
      </w:r>
      <w:r w:rsidRPr="00794E50">
        <w:t>. Работникам</w:t>
      </w:r>
      <w:r>
        <w:t>, вновь назначаемым на должности</w:t>
      </w:r>
      <w:r w:rsidRPr="00794E50">
        <w:t xml:space="preserve"> руководител</w:t>
      </w:r>
      <w:r>
        <w:t xml:space="preserve">ей </w:t>
      </w:r>
      <w:r w:rsidRPr="00794E50">
        <w:t xml:space="preserve"> не имеющим квалификационной категории, должностной оклад ус</w:t>
      </w:r>
      <w:r>
        <w:t>танавливается в размере не более</w:t>
      </w:r>
      <w:r w:rsidRPr="00794E50">
        <w:t xml:space="preserve"> 1,5 размеров средней заработной платы работников возглавляемого им учреждения, занимающих должности основного персонала.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794E50">
        <w:t>Изменение должностног</w:t>
      </w:r>
      <w:r>
        <w:t>о оклада руководителя МКУК «КДЦ Филипповского МО»</w:t>
      </w:r>
      <w:r w:rsidRPr="00794E50">
        <w:t>, осуществляется не ранее, чем через 1 год с момента назначения на должность с учет</w:t>
      </w:r>
      <w:r>
        <w:t>ом результатов работы  МКУК «КДЦ Филипповского МО»</w:t>
      </w:r>
      <w:r w:rsidRPr="00794E50">
        <w:t>.</w:t>
      </w:r>
      <w:r>
        <w:t xml:space="preserve">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45</w:t>
      </w:r>
      <w:r w:rsidRPr="00794E50">
        <w:rPr>
          <w:color w:val="000000"/>
        </w:rPr>
        <w:t>. Руко</w:t>
      </w:r>
      <w:r>
        <w:rPr>
          <w:color w:val="000000"/>
        </w:rPr>
        <w:t>водителю</w:t>
      </w:r>
      <w:r w:rsidRPr="00794E50">
        <w:rPr>
          <w:color w:val="000000"/>
        </w:rPr>
        <w:t xml:space="preserve"> </w:t>
      </w:r>
      <w:r>
        <w:t>МКУК «КДЦ Филипповского МО»</w:t>
      </w:r>
      <w:r w:rsidRPr="007E7193">
        <w:t xml:space="preserve"> </w:t>
      </w:r>
      <w:r>
        <w:t xml:space="preserve"> </w:t>
      </w:r>
      <w:r>
        <w:rPr>
          <w:color w:val="000000"/>
        </w:rPr>
        <w:t xml:space="preserve"> </w:t>
      </w:r>
      <w:r w:rsidRPr="00794E50">
        <w:rPr>
          <w:color w:val="000000"/>
        </w:rPr>
        <w:t xml:space="preserve"> устанавливаются стимулирующие выплаты: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а) предусмотренные пунктами 29 – 31</w:t>
      </w:r>
      <w:r w:rsidRPr="00794E50">
        <w:rPr>
          <w:color w:val="000000"/>
        </w:rPr>
        <w:t>;</w:t>
      </w:r>
    </w:p>
    <w:p w:rsidR="0076134B" w:rsidRPr="00C30E1F" w:rsidRDefault="0076134B" w:rsidP="0076134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30E1F">
        <w:rPr>
          <w:color w:val="000000"/>
        </w:rPr>
        <w:t>б) надбавка за достижение показателей</w:t>
      </w:r>
      <w:r w:rsidRPr="00C30E1F">
        <w:rPr>
          <w:bCs/>
        </w:rPr>
        <w:t xml:space="preserve"> результативности и качества работы учреждения, утвержденных нормативным правовым актом учредителя</w:t>
      </w:r>
      <w:r w:rsidRPr="00C30E1F">
        <w:rPr>
          <w:color w:val="000000"/>
        </w:rPr>
        <w:t xml:space="preserve"> – </w:t>
      </w:r>
      <w:r>
        <w:rPr>
          <w:color w:val="000000"/>
        </w:rPr>
        <w:t xml:space="preserve"> до 100 % минимального оклада;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</w:pPr>
      <w:r w:rsidRPr="00C30E1F">
        <w:t xml:space="preserve">в) премия за достижение целевых показателей эффективности деятельности учреждения, предусмотренных критериями оценки и целевыми показателями эффективности работы учреждения, утверждаемых приказом учредителя (далее – критерии оценки эффективности) – </w:t>
      </w:r>
      <w:r>
        <w:t xml:space="preserve"> до 100 %</w:t>
      </w:r>
      <w:r w:rsidRPr="00C30E1F">
        <w:t xml:space="preserve"> минимального оклада;</w:t>
      </w:r>
    </w:p>
    <w:p w:rsidR="0076134B" w:rsidRPr="00C30E1F" w:rsidRDefault="0076134B" w:rsidP="0076134B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   </w:t>
      </w:r>
      <w:r w:rsidRPr="00794E50">
        <w:t>г) премиальные выплаты, предусмотренные</w:t>
      </w:r>
      <w:r>
        <w:t xml:space="preserve"> пунктами 35, 36</w:t>
      </w:r>
      <w:r w:rsidRPr="00794E50">
        <w:t xml:space="preserve"> </w:t>
      </w:r>
      <w:r w:rsidRPr="00794E50">
        <w:rPr>
          <w:color w:val="000000"/>
        </w:rPr>
        <w:t>настоящего Положения.</w:t>
      </w:r>
    </w:p>
    <w:p w:rsidR="0076134B" w:rsidRPr="006F6642" w:rsidRDefault="0076134B" w:rsidP="0076134B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794E50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>46</w:t>
      </w:r>
      <w:r w:rsidRPr="00794E50">
        <w:t>. Размеры стимулирующих выплат (за исключени</w:t>
      </w:r>
      <w:r>
        <w:t>ем подпунктов «в», «г» пункта 45</w:t>
      </w:r>
      <w:r w:rsidRPr="00794E50">
        <w:t xml:space="preserve"> настоящего Положения) руководителю </w:t>
      </w:r>
      <w:r>
        <w:t xml:space="preserve"> МКУК «КДЦ Филипповского МО»</w:t>
      </w:r>
      <w:r w:rsidRPr="007E7193">
        <w:t xml:space="preserve"> </w:t>
      </w:r>
      <w:r>
        <w:t xml:space="preserve"> </w:t>
      </w:r>
      <w:r w:rsidRPr="00794E50">
        <w:t xml:space="preserve"> определяются в заключаемом с руководителем учреждения трудовом договоре.</w:t>
      </w:r>
    </w:p>
    <w:p w:rsidR="0076134B" w:rsidRPr="00794E50" w:rsidRDefault="0076134B" w:rsidP="0076134B">
      <w:pPr>
        <w:ind w:firstLine="540"/>
        <w:jc w:val="both"/>
      </w:pPr>
      <w:r w:rsidRPr="00794E50">
        <w:t xml:space="preserve">Компенсационные выплаты руководителю </w:t>
      </w:r>
      <w:r>
        <w:t xml:space="preserve"> МКУК «КДЦ Филипповского МО»</w:t>
      </w:r>
      <w:r w:rsidRPr="007E7193">
        <w:t xml:space="preserve"> </w:t>
      </w:r>
      <w:r>
        <w:t xml:space="preserve"> </w:t>
      </w:r>
      <w:r w:rsidRPr="00794E50">
        <w:t xml:space="preserve"> определяются в заключаемом с ним трудовом договоре в соответствии с подразделом 2 раздела </w:t>
      </w:r>
      <w:r w:rsidRPr="00794E50">
        <w:rPr>
          <w:lang w:val="en-US"/>
        </w:rPr>
        <w:t>II</w:t>
      </w:r>
      <w:r w:rsidRPr="00794E50">
        <w:t xml:space="preserve"> настоящего Положения.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1"/>
        <w:rPr>
          <w:strike/>
          <w:color w:val="FF0000"/>
        </w:rPr>
      </w:pPr>
      <w:r>
        <w:t xml:space="preserve"> </w:t>
      </w:r>
    </w:p>
    <w:p w:rsidR="0076134B" w:rsidRPr="00794E50" w:rsidRDefault="0076134B" w:rsidP="0076134B">
      <w:pPr>
        <w:pStyle w:val="a3"/>
        <w:ind w:firstLine="709"/>
        <w:jc w:val="center"/>
        <w:rPr>
          <w:sz w:val="24"/>
          <w:szCs w:val="24"/>
        </w:rPr>
      </w:pPr>
    </w:p>
    <w:p w:rsidR="0076134B" w:rsidRDefault="0076134B" w:rsidP="0076134B">
      <w:pPr>
        <w:pStyle w:val="a3"/>
        <w:jc w:val="center"/>
        <w:rPr>
          <w:sz w:val="24"/>
          <w:szCs w:val="24"/>
        </w:rPr>
      </w:pPr>
    </w:p>
    <w:p w:rsidR="0076134B" w:rsidRDefault="0076134B" w:rsidP="0076134B">
      <w:pPr>
        <w:pStyle w:val="a3"/>
        <w:jc w:val="center"/>
        <w:rPr>
          <w:sz w:val="24"/>
          <w:szCs w:val="24"/>
        </w:rPr>
      </w:pPr>
    </w:p>
    <w:p w:rsidR="0076134B" w:rsidRDefault="0076134B" w:rsidP="0076134B">
      <w:pPr>
        <w:pStyle w:val="a3"/>
        <w:jc w:val="center"/>
        <w:rPr>
          <w:sz w:val="24"/>
          <w:szCs w:val="24"/>
        </w:rPr>
      </w:pPr>
    </w:p>
    <w:p w:rsidR="0076134B" w:rsidRDefault="0076134B" w:rsidP="0076134B">
      <w:pPr>
        <w:pStyle w:val="a3"/>
        <w:jc w:val="center"/>
        <w:rPr>
          <w:sz w:val="24"/>
          <w:szCs w:val="24"/>
        </w:rPr>
      </w:pPr>
    </w:p>
    <w:p w:rsidR="0076134B" w:rsidRDefault="0076134B" w:rsidP="0076134B">
      <w:pPr>
        <w:pStyle w:val="a3"/>
        <w:jc w:val="center"/>
        <w:rPr>
          <w:sz w:val="24"/>
          <w:szCs w:val="24"/>
        </w:rPr>
      </w:pPr>
    </w:p>
    <w:p w:rsidR="0076134B" w:rsidRPr="00794E50" w:rsidRDefault="0076134B" w:rsidP="0076134B">
      <w:pPr>
        <w:pStyle w:val="a3"/>
        <w:jc w:val="center"/>
        <w:rPr>
          <w:sz w:val="24"/>
          <w:szCs w:val="24"/>
        </w:rPr>
      </w:pPr>
      <w:r w:rsidRPr="00794E50">
        <w:rPr>
          <w:sz w:val="24"/>
          <w:szCs w:val="24"/>
        </w:rPr>
        <w:lastRenderedPageBreak/>
        <w:t xml:space="preserve">Раздел </w:t>
      </w:r>
      <w:r w:rsidRPr="00794E50">
        <w:rPr>
          <w:sz w:val="24"/>
          <w:szCs w:val="24"/>
          <w:lang w:val="en-US"/>
        </w:rPr>
        <w:t>IV</w:t>
      </w:r>
      <w:r w:rsidRPr="00794E50">
        <w:rPr>
          <w:sz w:val="24"/>
          <w:szCs w:val="24"/>
        </w:rPr>
        <w:t>.</w:t>
      </w:r>
    </w:p>
    <w:p w:rsidR="0076134B" w:rsidRPr="00794E50" w:rsidRDefault="0076134B" w:rsidP="0076134B">
      <w:pPr>
        <w:pStyle w:val="a3"/>
        <w:ind w:firstLine="709"/>
        <w:jc w:val="center"/>
        <w:rPr>
          <w:sz w:val="24"/>
          <w:szCs w:val="24"/>
        </w:rPr>
      </w:pPr>
      <w:r w:rsidRPr="00794E50">
        <w:rPr>
          <w:sz w:val="24"/>
          <w:szCs w:val="24"/>
        </w:rPr>
        <w:t>ДРУГИЕ ВОПРОСЫ ОПЛАТЫ ТРУДА</w:t>
      </w:r>
    </w:p>
    <w:p w:rsidR="0076134B" w:rsidRPr="00794E50" w:rsidRDefault="0076134B" w:rsidP="0076134B">
      <w:pPr>
        <w:pStyle w:val="a3"/>
        <w:ind w:firstLine="709"/>
        <w:jc w:val="center"/>
        <w:rPr>
          <w:sz w:val="24"/>
          <w:szCs w:val="24"/>
        </w:rPr>
      </w:pP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>
        <w:rPr>
          <w:iCs/>
        </w:rPr>
        <w:t xml:space="preserve"> </w:t>
      </w:r>
      <w:r w:rsidRPr="00794E50">
        <w:rPr>
          <w:iCs/>
        </w:rPr>
        <w:t>.</w:t>
      </w:r>
    </w:p>
    <w:p w:rsidR="0076134B" w:rsidRPr="00794E50" w:rsidRDefault="0076134B" w:rsidP="0076134B">
      <w:pPr>
        <w:autoSpaceDE w:val="0"/>
        <w:autoSpaceDN w:val="0"/>
        <w:adjustRightInd w:val="0"/>
        <w:jc w:val="both"/>
      </w:pPr>
      <w:r w:rsidRPr="00794E50">
        <w:tab/>
      </w:r>
      <w:r>
        <w:t>47</w:t>
      </w:r>
      <w:r w:rsidRPr="00794E50">
        <w:t>. Локальным актом об оплате труда могут устанавливаться персональные повышающие коэффициенты к минимальным окладам отдельным категориям работников (далее – персональный повышающий коэффициент):</w:t>
      </w:r>
    </w:p>
    <w:p w:rsidR="0076134B" w:rsidRPr="00794E50" w:rsidRDefault="0076134B" w:rsidP="0076134B">
      <w:pPr>
        <w:autoSpaceDE w:val="0"/>
        <w:autoSpaceDN w:val="0"/>
        <w:adjustRightInd w:val="0"/>
        <w:jc w:val="both"/>
        <w:outlineLvl w:val="0"/>
      </w:pPr>
      <w:r>
        <w:t xml:space="preserve">        </w:t>
      </w:r>
      <w:r w:rsidRPr="00794E50">
        <w:t xml:space="preserve">а) за работу с одаренными детьми и талантливой молодежью, а также с коллективами одаренных детей и талантливой молодёжи, являющимися лауреатами областных, межрегиональных, всероссийских и международных выставок и конкурсов в области культуры и искусства и (или) за работу с одаренными детьми и талантливой молодёжью, являющимися стипендиатами и лауреатами премий Губернатора Иркутской области в области культуры и искусства;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б) за работу в творческих коллективах учреждений - лауреатах областных, межрегиональных, всероссийских и международных выставок и конкурсов в области культуры и искусства;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в) творческим работникам учреждений - лауреатам областных, межрегиональных, всероссийских и международных выставок и конкурсов в области культуры и искусства и (или) лауреатам премии Губернатора Иркутской области;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г) за координирование деятельности общедоступных и специализированных библиотек централизованной библиотечной системы Зиминского района;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д) награжденным наградами Иркутской области;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</w:pPr>
      <w:r w:rsidRPr="00794E50">
        <w:t>е) имеющим почетные звания Иркутской области в соответствии с осуществляемой в учреждении трудовой функцией;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794E50">
        <w:t>ж) за особые творческие достижения: номинация на профессиональную премию; фактическое выполнение работы, отличающейся своей сложностью; творческое новаторство;</w:t>
      </w:r>
      <w:r w:rsidRPr="00794E50">
        <w:rPr>
          <w:color w:val="FF0000"/>
        </w:rPr>
        <w:t xml:space="preserve"> </w:t>
      </w:r>
    </w:p>
    <w:p w:rsidR="0076134B" w:rsidRPr="00794E50" w:rsidRDefault="0076134B" w:rsidP="0076134B">
      <w:pPr>
        <w:autoSpaceDE w:val="0"/>
        <w:autoSpaceDN w:val="0"/>
        <w:adjustRightInd w:val="0"/>
        <w:ind w:firstLine="540"/>
        <w:jc w:val="both"/>
        <w:outlineLvl w:val="0"/>
        <w:rPr>
          <w:strike/>
        </w:rPr>
      </w:pPr>
      <w:r>
        <w:t>з</w:t>
      </w:r>
      <w:r w:rsidRPr="00794E50">
        <w:t>) за научную и методическую работу в сфере музейного и библиотечного дела.</w:t>
      </w:r>
      <w:r w:rsidRPr="00794E50">
        <w:rPr>
          <w:strike/>
        </w:rPr>
        <w:t xml:space="preserve"> </w:t>
      </w:r>
    </w:p>
    <w:p w:rsidR="0076134B" w:rsidRPr="00794E50" w:rsidRDefault="0076134B" w:rsidP="0076134B">
      <w:pPr>
        <w:autoSpaceDE w:val="0"/>
        <w:autoSpaceDN w:val="0"/>
        <w:adjustRightInd w:val="0"/>
        <w:jc w:val="both"/>
      </w:pPr>
      <w:r w:rsidRPr="00794E50">
        <w:tab/>
      </w:r>
      <w:r>
        <w:t>48</w:t>
      </w:r>
      <w:r w:rsidRPr="00794E50">
        <w:t>. Если работник имеет право на установление персонального повышающего коэффициента одновременно по нескольким</w:t>
      </w:r>
      <w:r w:rsidRPr="00794E50">
        <w:rPr>
          <w:color w:val="FF0000"/>
        </w:rPr>
        <w:t xml:space="preserve"> </w:t>
      </w:r>
      <w:r w:rsidRPr="00794E50">
        <w:t>основаниям, предусмотренным подпунктами «б» и «в»</w:t>
      </w:r>
      <w:r>
        <w:t xml:space="preserve"> пункта 47</w:t>
      </w:r>
      <w:r w:rsidRPr="00794E50">
        <w:t xml:space="preserve">  настоящего Положения, персональный коэффициент устанавливается по одному из оснований по выбору работника.</w:t>
      </w: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Pr="00794E50">
        <w:rPr>
          <w:rFonts w:ascii="Times New Roman" w:hAnsi="Times New Roman" w:cs="Times New Roman"/>
          <w:sz w:val="24"/>
          <w:szCs w:val="24"/>
        </w:rPr>
        <w:t xml:space="preserve">. Предельный размер персонального повышающего коэффициента не должен превышать 3. </w:t>
      </w: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794E50">
        <w:rPr>
          <w:rFonts w:ascii="Times New Roman" w:hAnsi="Times New Roman" w:cs="Times New Roman"/>
          <w:sz w:val="24"/>
          <w:szCs w:val="24"/>
        </w:rPr>
        <w:t>. Применение персонального повышающего коэффициента к окладу не образует новый оклад и не учитывается при определении иных стимулирующих и компенсационных  выплат, устанавливаемых по отношению к минимальному окладу, если настоящим Положением не установлено иное.</w:t>
      </w:r>
    </w:p>
    <w:p w:rsidR="0076134B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794E50">
        <w:rPr>
          <w:rFonts w:ascii="Times New Roman" w:hAnsi="Times New Roman" w:cs="Times New Roman"/>
          <w:sz w:val="24"/>
          <w:szCs w:val="24"/>
        </w:rPr>
        <w:t>. Персональный повышающий коэффициент по основаниям, предусмотренн</w:t>
      </w:r>
      <w:r>
        <w:rPr>
          <w:rFonts w:ascii="Times New Roman" w:hAnsi="Times New Roman" w:cs="Times New Roman"/>
          <w:sz w:val="24"/>
          <w:szCs w:val="24"/>
        </w:rPr>
        <w:t>ым подпунктами «а»- «в» пункта 47</w:t>
      </w:r>
      <w:r w:rsidRPr="00794E50">
        <w:rPr>
          <w:rFonts w:ascii="Times New Roman" w:hAnsi="Times New Roman" w:cs="Times New Roman"/>
          <w:sz w:val="24"/>
          <w:szCs w:val="24"/>
        </w:rPr>
        <w:t xml:space="preserve"> настоящего Положения устанавливается на календарный период, предусмотренный соответствующими правовыми актами о подведении итогов конкурса, выставки, предоставления стипендий и премий.</w:t>
      </w: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794E50">
        <w:rPr>
          <w:rFonts w:ascii="Times New Roman" w:hAnsi="Times New Roman" w:cs="Times New Roman"/>
          <w:sz w:val="24"/>
          <w:szCs w:val="24"/>
        </w:rPr>
        <w:t xml:space="preserve">. Предельный размер персонального повышающего коэффициента не должен превышать 3. </w:t>
      </w: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794E50">
        <w:rPr>
          <w:rFonts w:ascii="Times New Roman" w:hAnsi="Times New Roman" w:cs="Times New Roman"/>
          <w:sz w:val="24"/>
          <w:szCs w:val="24"/>
        </w:rPr>
        <w:t>. Применение персонального повышающего коэффициента к окладу не образует новый оклад и не учитывается при определении иных стимулирующих и компенсационных  выплат, устанавливаемых по отношению к минимальному окладу, если настоящим Положением не установлено иное.</w:t>
      </w: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794E50">
        <w:rPr>
          <w:rFonts w:ascii="Times New Roman" w:hAnsi="Times New Roman" w:cs="Times New Roman"/>
          <w:sz w:val="24"/>
          <w:szCs w:val="24"/>
        </w:rPr>
        <w:t>. Персональный повышающий коэффициент по основаниям, предусмотренн</w:t>
      </w:r>
      <w:r>
        <w:rPr>
          <w:rFonts w:ascii="Times New Roman" w:hAnsi="Times New Roman" w:cs="Times New Roman"/>
          <w:sz w:val="24"/>
          <w:szCs w:val="24"/>
        </w:rPr>
        <w:t>ым подпунктами «а»- «в» пункта 47</w:t>
      </w:r>
      <w:r w:rsidRPr="00794E50">
        <w:rPr>
          <w:rFonts w:ascii="Times New Roman" w:hAnsi="Times New Roman" w:cs="Times New Roman"/>
          <w:sz w:val="24"/>
          <w:szCs w:val="24"/>
        </w:rPr>
        <w:t xml:space="preserve"> настоящего Положения устанавливается на календарный период, предусмотренный соответствующими правовыми актами о подведении итогов конкурса, выставки, предоставления стипендий и премий.</w:t>
      </w:r>
    </w:p>
    <w:p w:rsidR="0076134B" w:rsidRPr="00794E50" w:rsidRDefault="0076134B" w:rsidP="0076134B">
      <w:pPr>
        <w:jc w:val="both"/>
      </w:pPr>
      <w:r>
        <w:t xml:space="preserve">            55</w:t>
      </w:r>
      <w:r w:rsidRPr="00794E50">
        <w:t>. Работникам, которым установлен персональный повышающий коэффициент должностной оклад рассчитывается по формуле:</w:t>
      </w:r>
    </w:p>
    <w:p w:rsidR="0076134B" w:rsidRPr="00794E50" w:rsidRDefault="0076134B" w:rsidP="0076134B">
      <w:pPr>
        <w:jc w:val="both"/>
      </w:pPr>
      <w:r w:rsidRPr="00794E50">
        <w:lastRenderedPageBreak/>
        <w:t>ДО= МО+МО*ПК+ МО*ППК</w:t>
      </w:r>
      <w:r w:rsidRPr="00794E50">
        <w:rPr>
          <w:color w:val="FF0000"/>
        </w:rPr>
        <w:t>,</w:t>
      </w:r>
      <w:r w:rsidRPr="00794E50">
        <w:t xml:space="preserve"> где </w:t>
      </w:r>
    </w:p>
    <w:p w:rsidR="0076134B" w:rsidRPr="00794E50" w:rsidRDefault="0076134B" w:rsidP="0076134B">
      <w:pPr>
        <w:jc w:val="both"/>
      </w:pPr>
      <w:r w:rsidRPr="00794E50">
        <w:t xml:space="preserve">ДО – должностной оклад; </w:t>
      </w:r>
    </w:p>
    <w:p w:rsidR="0076134B" w:rsidRPr="00794E50" w:rsidRDefault="0076134B" w:rsidP="0076134B">
      <w:pPr>
        <w:jc w:val="both"/>
      </w:pPr>
      <w:r w:rsidRPr="00794E50">
        <w:t xml:space="preserve">МО – минимальный оклад; </w:t>
      </w:r>
    </w:p>
    <w:p w:rsidR="0076134B" w:rsidRPr="00794E50" w:rsidRDefault="0076134B" w:rsidP="0076134B">
      <w:pPr>
        <w:jc w:val="both"/>
      </w:pPr>
      <w:r w:rsidRPr="00794E50">
        <w:t>ПК – повышающий коэффициент;</w:t>
      </w:r>
    </w:p>
    <w:p w:rsidR="0076134B" w:rsidRPr="00794E50" w:rsidRDefault="0076134B" w:rsidP="0076134B">
      <w:pPr>
        <w:jc w:val="both"/>
      </w:pPr>
      <w:r w:rsidRPr="00794E50">
        <w:t>ППК – персональный повышающий коэффициент.</w:t>
      </w:r>
    </w:p>
    <w:p w:rsidR="0076134B" w:rsidRPr="00794E50" w:rsidRDefault="0076134B" w:rsidP="0076134B">
      <w:pPr>
        <w:jc w:val="both"/>
      </w:pPr>
      <w:r w:rsidRPr="00794E50">
        <w:tab/>
      </w:r>
      <w:r>
        <w:t>56</w:t>
      </w:r>
      <w:r w:rsidRPr="00794E50">
        <w:t xml:space="preserve">. Материальная помощь работникам </w:t>
      </w:r>
      <w:r>
        <w:t xml:space="preserve"> МКУК «КДЦ Филипповского МО»</w:t>
      </w:r>
      <w:r w:rsidRPr="00794E50">
        <w:t xml:space="preserve"> (включая руководителей учреждений, их за</w:t>
      </w:r>
      <w:r>
        <w:t>местителей</w:t>
      </w:r>
      <w:r w:rsidRPr="00794E50">
        <w:t>) выплачивается один раз в год при наступлении одного из следующих случаев: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а) наступлении длительной психотравмирующей ситуации, возникшей не по вине работодателя, в течение которой работник продолжает исполнять трудовые (должностные) обязанности или за работником в соответствии с трудовым законодательством сохраняется место работы (должность) (смерть близкого родственника, совершение в отношении работника, его близких или имущества преступления, наступление несчастного случая, не носящего масштабов всеобщей катастрофы);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б) причинении вреда здоровью работника, возникшего не по вине работодателя, но в связи с исполнением  им трудовых (должностных) обязанностей.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>
        <w:t>57</w:t>
      </w:r>
      <w:r w:rsidRPr="00794E50">
        <w:t>. Рекомендуемый размер материальной помощи составляет: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>
        <w:t xml:space="preserve">а) для руководителя  </w:t>
      </w:r>
      <w:r w:rsidRPr="00794E50">
        <w:t xml:space="preserve"> – от 1 до 5 должностных окладов работника;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 xml:space="preserve">б) для иных работников, порядок и условия оплаты труда которых регулируются настоящим Положением, решение о выплате и размере материальной помощи принимает руководитель </w:t>
      </w:r>
      <w:r>
        <w:t xml:space="preserve"> МКУК «КДЦ Филипповского МО» </w:t>
      </w:r>
      <w:r w:rsidRPr="00794E50">
        <w:t>на основании письменного заявления.</w:t>
      </w:r>
    </w:p>
    <w:p w:rsidR="0076134B" w:rsidRPr="00794E50" w:rsidRDefault="0076134B" w:rsidP="0076134B">
      <w:pPr>
        <w:autoSpaceDE w:val="0"/>
        <w:autoSpaceDN w:val="0"/>
        <w:adjustRightInd w:val="0"/>
        <w:ind w:firstLine="708"/>
        <w:jc w:val="both"/>
      </w:pPr>
      <w:r w:rsidRPr="00794E50">
        <w:t>Порядок выплаты материальной помощи руководителям учреждений устанавливаются нормативным правовым актом учредителя.</w:t>
      </w:r>
    </w:p>
    <w:p w:rsidR="0076134B" w:rsidRDefault="0076134B" w:rsidP="00761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E50">
        <w:rPr>
          <w:rFonts w:ascii="Times New Roman" w:hAnsi="Times New Roman" w:cs="Times New Roman"/>
          <w:sz w:val="24"/>
          <w:szCs w:val="24"/>
        </w:rPr>
        <w:t>Порядок определения размеров и предоставления материальной помощи работникам устанавливаются локальными актами об оплате труда.</w:t>
      </w:r>
    </w:p>
    <w:p w:rsidR="0076134B" w:rsidRDefault="0076134B" w:rsidP="00761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34B" w:rsidRDefault="0076134B" w:rsidP="00761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134B" w:rsidRPr="00794E50" w:rsidRDefault="0076134B" w:rsidP="007613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«КДЦ Филипповского МО»                              Л.И. Кузьмина</w:t>
      </w: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34B" w:rsidRPr="00794E50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76134B" w:rsidRPr="00794E50" w:rsidTr="00114A6B">
        <w:tc>
          <w:tcPr>
            <w:tcW w:w="4785" w:type="dxa"/>
          </w:tcPr>
          <w:p w:rsidR="0076134B" w:rsidRPr="00794E50" w:rsidRDefault="0076134B" w:rsidP="00114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76134B" w:rsidRPr="00794E50" w:rsidRDefault="0076134B" w:rsidP="00114A6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134B" w:rsidRPr="00794E50" w:rsidRDefault="0076134B" w:rsidP="0076134B">
      <w:r w:rsidRPr="00794E50">
        <w:t xml:space="preserve">                                                                                                                            </w:t>
      </w:r>
    </w:p>
    <w:p w:rsidR="0076134B" w:rsidRPr="00794E50" w:rsidRDefault="0076134B" w:rsidP="0076134B">
      <w:pPr>
        <w:ind w:left="4512" w:firstLine="708"/>
        <w:jc w:val="both"/>
      </w:pPr>
    </w:p>
    <w:p w:rsidR="0076134B" w:rsidRDefault="0076134B" w:rsidP="0076134B"/>
    <w:p w:rsidR="0076134B" w:rsidRDefault="0076134B" w:rsidP="0076134B">
      <w:r>
        <w:t xml:space="preserve">                                                                                       </w:t>
      </w:r>
    </w:p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>
      <w:r>
        <w:t xml:space="preserve">                                                                                      </w:t>
      </w:r>
    </w:p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/>
    <w:p w:rsidR="0076134B" w:rsidRDefault="0076134B" w:rsidP="0076134B">
      <w:r>
        <w:lastRenderedPageBreak/>
        <w:t xml:space="preserve">                                                                                      Приложение 1 </w:t>
      </w:r>
    </w:p>
    <w:p w:rsidR="0076134B" w:rsidRDefault="0076134B" w:rsidP="0076134B">
      <w:r>
        <w:t xml:space="preserve">                                                                                       к   Положению об оплате труда</w:t>
      </w:r>
    </w:p>
    <w:p w:rsidR="0076134B" w:rsidRDefault="0076134B" w:rsidP="0076134B">
      <w:pPr>
        <w:tabs>
          <w:tab w:val="left" w:pos="285"/>
        </w:tabs>
      </w:pPr>
      <w:r>
        <w:t xml:space="preserve">                                                                                       работников </w:t>
      </w:r>
      <w:bookmarkStart w:id="0" w:name="bookmark1"/>
      <w:r>
        <w:t xml:space="preserve"> </w:t>
      </w:r>
      <w:r w:rsidRPr="001C082E">
        <w:t xml:space="preserve"> </w:t>
      </w:r>
      <w:r>
        <w:t xml:space="preserve"> МКУК «КДЦ </w:t>
      </w:r>
    </w:p>
    <w:p w:rsidR="0076134B" w:rsidRPr="001C082E" w:rsidRDefault="0076134B" w:rsidP="0076134B">
      <w:pPr>
        <w:tabs>
          <w:tab w:val="left" w:pos="285"/>
        </w:tabs>
        <w:jc w:val="center"/>
      </w:pPr>
      <w:r>
        <w:t xml:space="preserve">                                                     Филипповского МО»</w:t>
      </w:r>
    </w:p>
    <w:p w:rsidR="0076134B" w:rsidRDefault="0076134B" w:rsidP="0076134B"/>
    <w:p w:rsidR="0076134B" w:rsidRDefault="0076134B" w:rsidP="0076134B">
      <w:pPr>
        <w:ind w:left="-709" w:firstLine="709"/>
        <w:jc w:val="both"/>
      </w:pPr>
    </w:p>
    <w:p w:rsidR="0076134B" w:rsidRDefault="0076134B" w:rsidP="0076134B">
      <w:pPr>
        <w:ind w:left="-709" w:firstLine="709"/>
        <w:jc w:val="both"/>
      </w:pPr>
      <w:r>
        <w:t xml:space="preserve">                            </w:t>
      </w:r>
      <w:r w:rsidRPr="00794E50">
        <w:t xml:space="preserve"> </w:t>
      </w:r>
    </w:p>
    <w:p w:rsidR="0076134B" w:rsidRDefault="0076134B" w:rsidP="0076134B">
      <w:pPr>
        <w:ind w:left="-709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Минимальные размеры окладов (ставок) работников учреждений культуры, находящихся в  ведении  </w:t>
      </w:r>
      <w:r w:rsidRPr="009E2617">
        <w:rPr>
          <w:sz w:val="28"/>
          <w:szCs w:val="28"/>
        </w:rPr>
        <w:t>Филипповского муниципального образования</w:t>
      </w:r>
      <w:r>
        <w:t xml:space="preserve">  </w:t>
      </w:r>
      <w:r w:rsidRPr="00794E50">
        <w:t xml:space="preserve"> </w:t>
      </w:r>
      <w:r>
        <w:t xml:space="preserve">   </w:t>
      </w:r>
      <w:r w:rsidRPr="00794E50">
        <w:t xml:space="preserve"> </w:t>
      </w:r>
    </w:p>
    <w:p w:rsidR="0076134B" w:rsidRDefault="0076134B" w:rsidP="0076134B"/>
    <w:p w:rsidR="0076134B" w:rsidRDefault="0076134B" w:rsidP="0076134B">
      <w:pPr>
        <w:jc w:val="center"/>
        <w:rPr>
          <w:b/>
          <w:sz w:val="28"/>
          <w:szCs w:val="28"/>
        </w:rPr>
      </w:pPr>
      <w:bookmarkStart w:id="1" w:name="bookmark3"/>
      <w:bookmarkEnd w:id="0"/>
      <w:r>
        <w:rPr>
          <w:b/>
          <w:sz w:val="28"/>
          <w:szCs w:val="28"/>
        </w:rPr>
        <w:t xml:space="preserve">1. </w:t>
      </w:r>
      <w:bookmarkStart w:id="2" w:name="bookmark4"/>
      <w:bookmarkEnd w:id="1"/>
      <w:r>
        <w:rPr>
          <w:b/>
          <w:sz w:val="28"/>
          <w:szCs w:val="28"/>
        </w:rPr>
        <w:t>Профессиональные квалификационные группы должностей работников культуры, искусства и кинематографии</w:t>
      </w:r>
      <w:bookmarkEnd w:id="2"/>
      <w:r>
        <w:rPr>
          <w:b/>
          <w:sz w:val="28"/>
          <w:szCs w:val="28"/>
        </w:rPr>
        <w:t xml:space="preserve">, утвержденные приказом Минздравсоцразвития России от 31 августа </w:t>
      </w:r>
      <w:smartTag w:uri="urn:schemas-microsoft-com:office:smarttags" w:element="metricconverter">
        <w:smartTagPr>
          <w:attr w:name="ProductID" w:val="2007 г"/>
        </w:smartTagPr>
        <w:r>
          <w:rPr>
            <w:b/>
            <w:sz w:val="28"/>
            <w:szCs w:val="28"/>
          </w:rPr>
          <w:t>2007 г</w:t>
        </w:r>
      </w:smartTag>
      <w:r>
        <w:rPr>
          <w:b/>
          <w:sz w:val="28"/>
          <w:szCs w:val="28"/>
        </w:rPr>
        <w:t xml:space="preserve">. N 570 </w:t>
      </w:r>
    </w:p>
    <w:p w:rsidR="0076134B" w:rsidRDefault="0076134B" w:rsidP="0076134B">
      <w:pPr>
        <w:jc w:val="center"/>
        <w:rPr>
          <w:sz w:val="28"/>
          <w:szCs w:val="28"/>
        </w:rPr>
      </w:pPr>
    </w:p>
    <w:p w:rsidR="0076134B" w:rsidRPr="00CF04CB" w:rsidRDefault="0076134B" w:rsidP="00761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6134B" w:rsidRPr="009E2617" w:rsidRDefault="0076134B" w:rsidP="0076134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2268"/>
      </w:tblGrid>
      <w:tr w:rsidR="0076134B" w:rsidTr="00114A6B">
        <w:trPr>
          <w:trHeight w:val="889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4B" w:rsidRDefault="0076134B" w:rsidP="00114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34B" w:rsidRDefault="0076134B" w:rsidP="00114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рекомендуемый размер оклада (ставки), руб.</w:t>
            </w:r>
          </w:p>
        </w:tc>
      </w:tr>
    </w:tbl>
    <w:tbl>
      <w:tblPr>
        <w:tblpPr w:leftFromText="180" w:rightFromText="180" w:vertAnchor="text" w:horzAnchor="margin" w:tblpX="108" w:tblpY="45"/>
        <w:tblW w:w="9760" w:type="dxa"/>
        <w:tblLayout w:type="fixed"/>
        <w:tblLook w:val="01E0" w:firstRow="1" w:lastRow="1" w:firstColumn="1" w:lastColumn="1" w:noHBand="0" w:noVBand="0"/>
      </w:tblPr>
      <w:tblGrid>
        <w:gridCol w:w="7473"/>
        <w:gridCol w:w="2287"/>
      </w:tblGrid>
      <w:tr w:rsidR="0076134B" w:rsidTr="00114A6B">
        <w:trPr>
          <w:trHeight w:val="980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Профессиональная квалификационная группа</w:t>
            </w:r>
          </w:p>
          <w:p w:rsidR="0076134B" w:rsidRPr="0067602A" w:rsidRDefault="0076134B" w:rsidP="00114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«Должности работников культуры, искусства и кинематографии ведущего звена</w:t>
            </w:r>
          </w:p>
        </w:tc>
      </w:tr>
      <w:tr w:rsidR="0076134B" w:rsidTr="00114A6B">
        <w:trPr>
          <w:trHeight w:val="327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Pr="009E2617" w:rsidRDefault="0076134B" w:rsidP="0011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Pr="009E2617" w:rsidRDefault="0076134B" w:rsidP="00114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5405</w:t>
            </w:r>
          </w:p>
        </w:tc>
      </w:tr>
      <w:tr w:rsidR="0076134B" w:rsidTr="00114A6B">
        <w:trPr>
          <w:trHeight w:val="327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5405</w:t>
            </w:r>
          </w:p>
        </w:tc>
      </w:tr>
      <w:tr w:rsidR="0076134B" w:rsidTr="00114A6B">
        <w:trPr>
          <w:trHeight w:val="327"/>
        </w:trPr>
        <w:tc>
          <w:tcPr>
            <w:tcW w:w="9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 Профессиональная квалификационная группа</w:t>
            </w:r>
          </w:p>
          <w:p w:rsidR="0076134B" w:rsidRDefault="0076134B" w:rsidP="00114A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«Должности руководящего состава учреждений  культуры, искусства и кинематографии»</w:t>
            </w:r>
          </w:p>
        </w:tc>
      </w:tr>
      <w:tr w:rsidR="0076134B" w:rsidTr="00114A6B">
        <w:trPr>
          <w:trHeight w:val="327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rPr>
                <w:b/>
                <w:sz w:val="28"/>
                <w:szCs w:val="28"/>
              </w:rPr>
            </w:pPr>
          </w:p>
          <w:p w:rsidR="0076134B" w:rsidRDefault="0076134B" w:rsidP="00114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6171</w:t>
            </w:r>
          </w:p>
        </w:tc>
      </w:tr>
      <w:tr w:rsidR="0076134B" w:rsidTr="00114A6B">
        <w:trPr>
          <w:trHeight w:val="327"/>
        </w:trPr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Домом досуга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rPr>
                <w:b/>
                <w:sz w:val="28"/>
                <w:szCs w:val="28"/>
              </w:rPr>
            </w:pPr>
          </w:p>
        </w:tc>
      </w:tr>
    </w:tbl>
    <w:p w:rsidR="0076134B" w:rsidRDefault="0076134B" w:rsidP="0076134B">
      <w:pPr>
        <w:jc w:val="center"/>
        <w:rPr>
          <w:sz w:val="28"/>
          <w:szCs w:val="28"/>
        </w:rPr>
      </w:pPr>
    </w:p>
    <w:p w:rsidR="0076134B" w:rsidRDefault="0076134B" w:rsidP="0076134B">
      <w:pPr>
        <w:jc w:val="center"/>
        <w:rPr>
          <w:sz w:val="28"/>
          <w:szCs w:val="28"/>
        </w:rPr>
      </w:pPr>
    </w:p>
    <w:p w:rsidR="0076134B" w:rsidRDefault="0076134B" w:rsidP="0076134B">
      <w:pPr>
        <w:jc w:val="center"/>
        <w:rPr>
          <w:b/>
          <w:sz w:val="28"/>
          <w:szCs w:val="28"/>
        </w:rPr>
      </w:pPr>
    </w:p>
    <w:p w:rsidR="0076134B" w:rsidRDefault="0076134B" w:rsidP="0076134B">
      <w:pPr>
        <w:jc w:val="center"/>
        <w:rPr>
          <w:b/>
          <w:sz w:val="28"/>
          <w:szCs w:val="28"/>
        </w:rPr>
      </w:pPr>
    </w:p>
    <w:p w:rsidR="0076134B" w:rsidRDefault="0076134B" w:rsidP="00761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2.Профессиональные квалификационные группы общеотраслевых профессий рабочих, утвержденные приказом Минздравсоцразвития России от 29 мая </w:t>
      </w:r>
      <w:smartTag w:uri="urn:schemas-microsoft-com:office:smarttags" w:element="metricconverter">
        <w:smartTagPr>
          <w:attr w:name="ProductID" w:val="2008 г"/>
        </w:smartTagPr>
        <w:r>
          <w:rPr>
            <w:b/>
            <w:sz w:val="28"/>
            <w:szCs w:val="28"/>
          </w:rPr>
          <w:t>2008 г</w:t>
        </w:r>
      </w:smartTag>
      <w:r>
        <w:rPr>
          <w:b/>
          <w:sz w:val="28"/>
          <w:szCs w:val="28"/>
        </w:rPr>
        <w:t>. N 248н</w:t>
      </w:r>
    </w:p>
    <w:p w:rsidR="0076134B" w:rsidRDefault="0076134B" w:rsidP="0076134B">
      <w:pPr>
        <w:jc w:val="center"/>
        <w:rPr>
          <w:b/>
          <w:sz w:val="28"/>
          <w:szCs w:val="28"/>
        </w:rPr>
      </w:pPr>
    </w:p>
    <w:p w:rsidR="0076134B" w:rsidRDefault="0076134B" w:rsidP="0076134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7"/>
        <w:gridCol w:w="2134"/>
      </w:tblGrid>
      <w:tr w:rsidR="0076134B" w:rsidRPr="0067602A" w:rsidTr="00114A6B">
        <w:tc>
          <w:tcPr>
            <w:tcW w:w="9855" w:type="dxa"/>
            <w:gridSpan w:val="2"/>
          </w:tcPr>
          <w:p w:rsidR="0076134B" w:rsidRPr="0067602A" w:rsidRDefault="0076134B" w:rsidP="00114A6B">
            <w:pPr>
              <w:jc w:val="center"/>
              <w:rPr>
                <w:b/>
                <w:sz w:val="28"/>
                <w:szCs w:val="28"/>
              </w:rPr>
            </w:pPr>
            <w:r w:rsidRPr="0067602A">
              <w:rPr>
                <w:b/>
                <w:sz w:val="28"/>
                <w:szCs w:val="28"/>
              </w:rPr>
              <w:t>1 квалификационный уровень</w:t>
            </w:r>
          </w:p>
        </w:tc>
      </w:tr>
      <w:tr w:rsidR="0076134B" w:rsidRPr="0067602A" w:rsidTr="00114A6B">
        <w:tc>
          <w:tcPr>
            <w:tcW w:w="7660" w:type="dxa"/>
          </w:tcPr>
          <w:p w:rsidR="0076134B" w:rsidRPr="0067602A" w:rsidRDefault="0076134B" w:rsidP="00114A6B">
            <w:pPr>
              <w:rPr>
                <w:sz w:val="28"/>
                <w:szCs w:val="28"/>
              </w:rPr>
            </w:pPr>
            <w:r w:rsidRPr="0067602A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2195" w:type="dxa"/>
          </w:tcPr>
          <w:p w:rsidR="0076134B" w:rsidRPr="0067602A" w:rsidRDefault="0076134B" w:rsidP="00114A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3273</w:t>
            </w:r>
          </w:p>
        </w:tc>
      </w:tr>
    </w:tbl>
    <w:p w:rsidR="0076134B" w:rsidRDefault="0076134B" w:rsidP="0076134B">
      <w:pPr>
        <w:rPr>
          <w:b/>
          <w:sz w:val="28"/>
          <w:szCs w:val="28"/>
        </w:rPr>
      </w:pPr>
    </w:p>
    <w:p w:rsidR="0076134B" w:rsidRDefault="0076134B" w:rsidP="0076134B">
      <w:pPr>
        <w:rPr>
          <w:b/>
          <w:sz w:val="28"/>
          <w:szCs w:val="28"/>
        </w:rPr>
      </w:pPr>
    </w:p>
    <w:p w:rsidR="0076134B" w:rsidRDefault="0076134B" w:rsidP="0076134B">
      <w:pPr>
        <w:rPr>
          <w:b/>
          <w:sz w:val="28"/>
          <w:szCs w:val="28"/>
        </w:rPr>
      </w:pPr>
    </w:p>
    <w:p w:rsidR="0076134B" w:rsidRDefault="0076134B" w:rsidP="0076134B">
      <w:pPr>
        <w:rPr>
          <w:b/>
          <w:sz w:val="28"/>
          <w:szCs w:val="28"/>
        </w:rPr>
      </w:pPr>
    </w:p>
    <w:p w:rsidR="0076134B" w:rsidRDefault="0076134B" w:rsidP="0076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</w:p>
    <w:p w:rsidR="0076134B" w:rsidRPr="00E31827" w:rsidRDefault="0076134B" w:rsidP="0076134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Pr="00F14ADF">
        <w:t>Приложение 2</w:t>
      </w:r>
    </w:p>
    <w:p w:rsidR="0076134B" w:rsidRDefault="0076134B" w:rsidP="0076134B">
      <w:pPr>
        <w:tabs>
          <w:tab w:val="left" w:pos="285"/>
        </w:tabs>
        <w:jc w:val="right"/>
      </w:pPr>
      <w:r w:rsidRPr="00F14ADF">
        <w:t xml:space="preserve">к </w:t>
      </w:r>
      <w:r>
        <w:t xml:space="preserve"> П</w:t>
      </w:r>
      <w:r w:rsidRPr="00F14ADF">
        <w:t>оложению об оплате труда</w:t>
      </w:r>
      <w:r>
        <w:t xml:space="preserve"> работников </w:t>
      </w:r>
    </w:p>
    <w:p w:rsidR="0076134B" w:rsidRPr="001C082E" w:rsidRDefault="0076134B" w:rsidP="0076134B">
      <w:pPr>
        <w:tabs>
          <w:tab w:val="left" w:pos="285"/>
        </w:tabs>
      </w:pPr>
      <w:r>
        <w:t xml:space="preserve">                                                                                  МКУК «КДЦ Филипповского МО»</w:t>
      </w:r>
    </w:p>
    <w:p w:rsidR="0076134B" w:rsidRDefault="0076134B" w:rsidP="0076134B">
      <w:pPr>
        <w:ind w:left="5220"/>
      </w:pPr>
    </w:p>
    <w:p w:rsidR="0076134B" w:rsidRDefault="0076134B" w:rsidP="0076134B">
      <w:pPr>
        <w:ind w:left="5220"/>
      </w:pPr>
    </w:p>
    <w:p w:rsidR="0076134B" w:rsidRDefault="0076134B" w:rsidP="0076134B">
      <w:pPr>
        <w:ind w:left="5220"/>
      </w:pPr>
    </w:p>
    <w:p w:rsidR="0076134B" w:rsidRPr="00E047ED" w:rsidRDefault="0076134B" w:rsidP="0076134B">
      <w:pPr>
        <w:ind w:left="5220"/>
        <w:rPr>
          <w:sz w:val="28"/>
          <w:szCs w:val="28"/>
        </w:rPr>
      </w:pPr>
    </w:p>
    <w:p w:rsidR="0076134B" w:rsidRPr="00E047ED" w:rsidRDefault="0076134B" w:rsidP="0076134B">
      <w:pPr>
        <w:ind w:left="5220"/>
        <w:rPr>
          <w:sz w:val="28"/>
          <w:szCs w:val="28"/>
        </w:rPr>
      </w:pPr>
    </w:p>
    <w:p w:rsidR="0076134B" w:rsidRDefault="0076134B" w:rsidP="007613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ED">
        <w:rPr>
          <w:rFonts w:ascii="Times New Roman" w:hAnsi="Times New Roman" w:cs="Times New Roman"/>
          <w:b/>
          <w:sz w:val="28"/>
          <w:szCs w:val="28"/>
        </w:rPr>
        <w:t>Перечни должностей работников учреждений культуры,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учреждений</w:t>
      </w:r>
    </w:p>
    <w:p w:rsidR="0076134B" w:rsidRPr="00E047ED" w:rsidRDefault="0076134B" w:rsidP="0076134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4B" w:rsidRPr="00E047ED" w:rsidRDefault="0076134B" w:rsidP="007613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34B" w:rsidRDefault="0076134B" w:rsidP="0076134B">
      <w:pPr>
        <w:pStyle w:val="a8"/>
        <w:shd w:val="clear" w:color="auto" w:fill="auto"/>
        <w:spacing w:after="594" w:line="240" w:lineRule="auto"/>
        <w:ind w:left="200" w:right="370" w:firstLine="0"/>
        <w:jc w:val="center"/>
        <w:rPr>
          <w:b/>
          <w:sz w:val="28"/>
          <w:szCs w:val="28"/>
        </w:rPr>
      </w:pPr>
      <w:r w:rsidRPr="00E047ED">
        <w:rPr>
          <w:b/>
          <w:sz w:val="28"/>
          <w:szCs w:val="28"/>
        </w:rPr>
        <w:t xml:space="preserve">Раздел I. Перечень должностей работников учреждений культуры  по виду экономической деятельности «Предоставление прочих коммунальных, социальных и персональных услуг» </w:t>
      </w:r>
    </w:p>
    <w:p w:rsidR="0076134B" w:rsidRPr="00E047ED" w:rsidRDefault="0076134B" w:rsidP="0076134B">
      <w:pPr>
        <w:pStyle w:val="a8"/>
        <w:shd w:val="clear" w:color="auto" w:fill="auto"/>
        <w:spacing w:after="594" w:line="240" w:lineRule="auto"/>
        <w:ind w:left="200" w:right="370" w:firstLine="0"/>
        <w:jc w:val="center"/>
        <w:rPr>
          <w:b/>
          <w:sz w:val="28"/>
          <w:szCs w:val="28"/>
        </w:rPr>
      </w:pPr>
    </w:p>
    <w:p w:rsidR="0076134B" w:rsidRDefault="0076134B" w:rsidP="0076134B">
      <w:pPr>
        <w:pStyle w:val="a8"/>
        <w:shd w:val="clear" w:color="auto" w:fill="auto"/>
        <w:tabs>
          <w:tab w:val="center" w:pos="4734"/>
        </w:tabs>
        <w:spacing w:after="594" w:line="240" w:lineRule="auto"/>
        <w:ind w:left="200" w:right="370" w:firstLine="0"/>
        <w:rPr>
          <w:b/>
          <w:sz w:val="28"/>
          <w:szCs w:val="28"/>
        </w:rPr>
      </w:pPr>
      <w:r w:rsidRPr="00E047ED">
        <w:rPr>
          <w:b/>
          <w:sz w:val="28"/>
          <w:szCs w:val="28"/>
        </w:rPr>
        <w:t xml:space="preserve"> 1. </w:t>
      </w:r>
      <w:r>
        <w:rPr>
          <w:b/>
          <w:sz w:val="28"/>
          <w:szCs w:val="28"/>
        </w:rPr>
        <w:t>Прочая деятельность в области культуры:</w:t>
      </w:r>
    </w:p>
    <w:p w:rsidR="0076134B" w:rsidRDefault="0076134B" w:rsidP="0076134B">
      <w:pPr>
        <w:pStyle w:val="a8"/>
        <w:numPr>
          <w:ilvl w:val="0"/>
          <w:numId w:val="1"/>
        </w:numPr>
        <w:shd w:val="clear" w:color="auto" w:fill="auto"/>
        <w:tabs>
          <w:tab w:val="center" w:pos="4734"/>
        </w:tabs>
        <w:spacing w:after="594" w:line="240" w:lineRule="auto"/>
        <w:ind w:right="370"/>
        <w:rPr>
          <w:sz w:val="28"/>
          <w:szCs w:val="28"/>
        </w:rPr>
      </w:pPr>
      <w:r>
        <w:rPr>
          <w:sz w:val="28"/>
          <w:szCs w:val="28"/>
        </w:rPr>
        <w:t>Библиотекарь</w:t>
      </w:r>
    </w:p>
    <w:p w:rsidR="0076134B" w:rsidRDefault="0076134B" w:rsidP="0076134B">
      <w:pPr>
        <w:pStyle w:val="a8"/>
        <w:numPr>
          <w:ilvl w:val="0"/>
          <w:numId w:val="1"/>
        </w:numPr>
        <w:shd w:val="clear" w:color="auto" w:fill="auto"/>
        <w:tabs>
          <w:tab w:val="center" w:pos="4734"/>
        </w:tabs>
        <w:spacing w:after="594" w:line="240" w:lineRule="auto"/>
        <w:ind w:right="370"/>
        <w:rPr>
          <w:sz w:val="28"/>
          <w:szCs w:val="28"/>
        </w:rPr>
      </w:pPr>
      <w:r>
        <w:rPr>
          <w:sz w:val="28"/>
          <w:szCs w:val="28"/>
        </w:rPr>
        <w:t>Художественный руководитель</w:t>
      </w:r>
    </w:p>
    <w:p w:rsidR="0076134B" w:rsidRDefault="0076134B" w:rsidP="0076134B">
      <w:pPr>
        <w:pStyle w:val="a8"/>
        <w:numPr>
          <w:ilvl w:val="0"/>
          <w:numId w:val="1"/>
        </w:numPr>
        <w:shd w:val="clear" w:color="auto" w:fill="auto"/>
        <w:tabs>
          <w:tab w:val="center" w:pos="4734"/>
        </w:tabs>
        <w:spacing w:after="594" w:line="240" w:lineRule="auto"/>
        <w:ind w:right="370"/>
        <w:rPr>
          <w:sz w:val="28"/>
          <w:szCs w:val="28"/>
        </w:rPr>
      </w:pPr>
      <w:r>
        <w:rPr>
          <w:sz w:val="28"/>
          <w:szCs w:val="28"/>
        </w:rPr>
        <w:t>Методист</w:t>
      </w:r>
    </w:p>
    <w:p w:rsidR="0076134B" w:rsidRPr="00E047ED" w:rsidRDefault="0076134B" w:rsidP="0076134B">
      <w:pPr>
        <w:pStyle w:val="a8"/>
        <w:shd w:val="clear" w:color="auto" w:fill="auto"/>
        <w:tabs>
          <w:tab w:val="center" w:pos="4734"/>
        </w:tabs>
        <w:spacing w:after="594" w:line="240" w:lineRule="auto"/>
        <w:ind w:left="200" w:right="370" w:firstLine="0"/>
        <w:rPr>
          <w:sz w:val="28"/>
          <w:szCs w:val="28"/>
        </w:rPr>
      </w:pPr>
      <w:r w:rsidRPr="00E047ED">
        <w:rPr>
          <w:b/>
          <w:sz w:val="28"/>
          <w:szCs w:val="28"/>
        </w:rPr>
        <w:tab/>
      </w:r>
    </w:p>
    <w:p w:rsidR="0076134B" w:rsidRDefault="0076134B" w:rsidP="0076134B">
      <w:pPr>
        <w:ind w:left="284"/>
      </w:pPr>
      <w:r>
        <w:t xml:space="preserve"> </w:t>
      </w:r>
    </w:p>
    <w:p w:rsidR="0076134B" w:rsidRDefault="0076134B" w:rsidP="0076134B">
      <w:pPr>
        <w:ind w:left="284"/>
      </w:pPr>
    </w:p>
    <w:p w:rsidR="0076134B" w:rsidRDefault="0076134B" w:rsidP="0076134B">
      <w:pPr>
        <w:ind w:left="284"/>
      </w:pPr>
    </w:p>
    <w:p w:rsidR="0076134B" w:rsidRDefault="0076134B" w:rsidP="0076134B">
      <w:pPr>
        <w:ind w:left="284"/>
      </w:pPr>
    </w:p>
    <w:p w:rsidR="0076134B" w:rsidRDefault="0076134B" w:rsidP="0076134B">
      <w:pPr>
        <w:ind w:left="284"/>
      </w:pPr>
    </w:p>
    <w:p w:rsidR="0076134B" w:rsidRDefault="0076134B" w:rsidP="0076134B">
      <w:pPr>
        <w:ind w:left="284"/>
      </w:pPr>
    </w:p>
    <w:p w:rsidR="0076134B" w:rsidRDefault="0076134B" w:rsidP="0076134B">
      <w:pPr>
        <w:ind w:left="284"/>
      </w:pPr>
    </w:p>
    <w:p w:rsidR="0076134B" w:rsidRDefault="0076134B" w:rsidP="0076134B">
      <w:pPr>
        <w:ind w:left="284"/>
      </w:pPr>
    </w:p>
    <w:p w:rsidR="0076134B" w:rsidRDefault="0076134B" w:rsidP="0076134B">
      <w:pPr>
        <w:tabs>
          <w:tab w:val="left" w:pos="285"/>
        </w:tabs>
        <w:jc w:val="right"/>
      </w:pPr>
    </w:p>
    <w:p w:rsidR="0076134B" w:rsidRDefault="0076134B" w:rsidP="0076134B">
      <w:pPr>
        <w:tabs>
          <w:tab w:val="left" w:pos="285"/>
        </w:tabs>
        <w:jc w:val="right"/>
      </w:pPr>
    </w:p>
    <w:p w:rsidR="0076134B" w:rsidRDefault="0076134B" w:rsidP="0076134B">
      <w:pPr>
        <w:tabs>
          <w:tab w:val="left" w:pos="285"/>
        </w:tabs>
        <w:jc w:val="center"/>
      </w:pPr>
      <w:r>
        <w:t xml:space="preserve">                                                                             </w:t>
      </w:r>
    </w:p>
    <w:p w:rsidR="0076134B" w:rsidRDefault="0076134B" w:rsidP="0076134B">
      <w:pPr>
        <w:tabs>
          <w:tab w:val="left" w:pos="285"/>
        </w:tabs>
        <w:jc w:val="center"/>
      </w:pPr>
    </w:p>
    <w:p w:rsidR="0076134B" w:rsidRDefault="0076134B" w:rsidP="0076134B">
      <w:pPr>
        <w:tabs>
          <w:tab w:val="left" w:pos="285"/>
        </w:tabs>
        <w:jc w:val="center"/>
      </w:pPr>
      <w:r>
        <w:t xml:space="preserve"> </w:t>
      </w:r>
    </w:p>
    <w:p w:rsidR="0076134B" w:rsidRDefault="0076134B" w:rsidP="0076134B">
      <w:pPr>
        <w:tabs>
          <w:tab w:val="left" w:pos="285"/>
        </w:tabs>
        <w:jc w:val="center"/>
      </w:pPr>
      <w:r>
        <w:lastRenderedPageBreak/>
        <w:t xml:space="preserve">                                                                            </w:t>
      </w:r>
    </w:p>
    <w:p w:rsidR="0076134B" w:rsidRDefault="0076134B" w:rsidP="0076134B">
      <w:pPr>
        <w:jc w:val="right"/>
        <w:rPr>
          <w:rFonts w:ascii="Verdana" w:hAnsi="Verdana"/>
          <w:color w:val="FFFFFF"/>
          <w:sz w:val="20"/>
          <w:szCs w:val="20"/>
        </w:rPr>
      </w:pPr>
      <w:r>
        <w:t xml:space="preserve"> </w:t>
      </w:r>
    </w:p>
    <w:p w:rsidR="0076134B" w:rsidRPr="00EF40C8" w:rsidRDefault="0076134B" w:rsidP="0076134B">
      <w:pPr>
        <w:rPr>
          <w:rFonts w:ascii="Verdana" w:hAnsi="Verdana"/>
          <w:color w:val="FFFFFF"/>
          <w:sz w:val="20"/>
          <w:szCs w:val="20"/>
        </w:rPr>
      </w:pPr>
      <w:r>
        <w:rPr>
          <w:rFonts w:ascii="Verdana" w:hAnsi="Verdana"/>
          <w:color w:val="FFFFFF"/>
          <w:sz w:val="20"/>
          <w:szCs w:val="20"/>
        </w:rPr>
        <w:t xml:space="preserve">                                                                                         </w:t>
      </w:r>
      <w:r>
        <w:t>П</w:t>
      </w:r>
      <w:r w:rsidRPr="006D22BA">
        <w:t xml:space="preserve">риложение </w:t>
      </w:r>
      <w:r>
        <w:t>3</w:t>
      </w:r>
    </w:p>
    <w:p w:rsidR="0076134B" w:rsidRPr="001C082E" w:rsidRDefault="0076134B" w:rsidP="0076134B">
      <w:pPr>
        <w:tabs>
          <w:tab w:val="left" w:pos="285"/>
        </w:tabs>
        <w:jc w:val="right"/>
      </w:pPr>
      <w:r w:rsidRPr="001C082E">
        <w:t>к Положению об оплате труда</w:t>
      </w:r>
    </w:p>
    <w:p w:rsidR="0076134B" w:rsidRDefault="0076134B" w:rsidP="0076134B">
      <w:pPr>
        <w:tabs>
          <w:tab w:val="left" w:pos="285"/>
        </w:tabs>
        <w:jc w:val="center"/>
      </w:pPr>
      <w:r>
        <w:t xml:space="preserve">                                                                                                 </w:t>
      </w:r>
      <w:r w:rsidRPr="001C082E">
        <w:t>работников</w:t>
      </w:r>
      <w:r>
        <w:t xml:space="preserve"> МКУК «КДЦ </w:t>
      </w:r>
    </w:p>
    <w:p w:rsidR="0076134B" w:rsidRPr="001C082E" w:rsidRDefault="0076134B" w:rsidP="0076134B">
      <w:pPr>
        <w:tabs>
          <w:tab w:val="left" w:pos="285"/>
        </w:tabs>
        <w:jc w:val="center"/>
      </w:pPr>
      <w:r>
        <w:t xml:space="preserve">                                                                                         Филипповского МО»</w:t>
      </w:r>
    </w:p>
    <w:p w:rsidR="0076134B" w:rsidRPr="001C082E" w:rsidRDefault="0076134B" w:rsidP="0076134B">
      <w:pPr>
        <w:tabs>
          <w:tab w:val="left" w:pos="285"/>
        </w:tabs>
        <w:jc w:val="right"/>
      </w:pPr>
      <w:r w:rsidRPr="001C082E">
        <w:t xml:space="preserve"> </w:t>
      </w:r>
      <w:r>
        <w:t xml:space="preserve"> </w:t>
      </w:r>
    </w:p>
    <w:p w:rsidR="0076134B" w:rsidRDefault="0076134B" w:rsidP="0076134B">
      <w:pPr>
        <w:jc w:val="both"/>
      </w:pPr>
    </w:p>
    <w:p w:rsidR="0076134B" w:rsidRDefault="0076134B" w:rsidP="0076134B">
      <w:pPr>
        <w:ind w:firstLine="709"/>
        <w:jc w:val="center"/>
        <w:rPr>
          <w:b/>
          <w:iCs/>
        </w:rPr>
      </w:pPr>
      <w:r w:rsidRPr="0099731D">
        <w:rPr>
          <w:b/>
          <w:iCs/>
        </w:rPr>
        <w:t>КАЧЕСТ</w:t>
      </w:r>
      <w:r>
        <w:rPr>
          <w:b/>
          <w:iCs/>
        </w:rPr>
        <w:t>ВЕННЫЕ ПОКАЗАТЕЛИ ДЕЯТЕЛЬНОСТИ</w:t>
      </w:r>
    </w:p>
    <w:p w:rsidR="0076134B" w:rsidRPr="001476FD" w:rsidRDefault="0076134B" w:rsidP="0076134B">
      <w:pPr>
        <w:tabs>
          <w:tab w:val="left" w:pos="285"/>
        </w:tabs>
        <w:jc w:val="center"/>
        <w:rPr>
          <w:b/>
        </w:rPr>
      </w:pPr>
      <w:r>
        <w:rPr>
          <w:b/>
        </w:rPr>
        <w:t xml:space="preserve"> </w:t>
      </w:r>
      <w:r w:rsidRPr="001476FD">
        <w:rPr>
          <w:b/>
        </w:rPr>
        <w:t xml:space="preserve">Муниципального </w:t>
      </w:r>
      <w:r>
        <w:rPr>
          <w:b/>
        </w:rPr>
        <w:t xml:space="preserve">казенного </w:t>
      </w:r>
      <w:r w:rsidRPr="001476FD">
        <w:rPr>
          <w:b/>
        </w:rPr>
        <w:t>учреждения</w:t>
      </w:r>
      <w:r>
        <w:rPr>
          <w:b/>
        </w:rPr>
        <w:t xml:space="preserve"> </w:t>
      </w:r>
      <w:r w:rsidRPr="001476FD">
        <w:rPr>
          <w:b/>
        </w:rPr>
        <w:t>культуры «</w:t>
      </w:r>
      <w:r>
        <w:rPr>
          <w:b/>
        </w:rPr>
        <w:t xml:space="preserve">Культурно-досуговый центр Филипповского муниципального образования»                      </w:t>
      </w:r>
    </w:p>
    <w:p w:rsidR="0076134B" w:rsidRPr="00163306" w:rsidRDefault="0076134B" w:rsidP="0076134B">
      <w:pPr>
        <w:ind w:firstLine="627"/>
        <w:rPr>
          <w:b/>
          <w:iCs/>
          <w:sz w:val="16"/>
          <w:szCs w:val="16"/>
        </w:rPr>
      </w:pPr>
    </w:p>
    <w:p w:rsidR="0076134B" w:rsidRDefault="0076134B" w:rsidP="0076134B">
      <w:pPr>
        <w:tabs>
          <w:tab w:val="left" w:pos="285"/>
        </w:tabs>
        <w:jc w:val="center"/>
        <w:rPr>
          <w:b/>
        </w:rPr>
      </w:pPr>
      <w:r>
        <w:rPr>
          <w:b/>
        </w:rPr>
        <w:t xml:space="preserve">1. Для </w:t>
      </w:r>
      <w:r w:rsidRPr="00626132">
        <w:rPr>
          <w:b/>
        </w:rPr>
        <w:t>руководител</w:t>
      </w:r>
      <w:r>
        <w:rPr>
          <w:b/>
        </w:rPr>
        <w:t>ей му</w:t>
      </w:r>
      <w:r w:rsidRPr="001476FD">
        <w:rPr>
          <w:b/>
        </w:rPr>
        <w:t xml:space="preserve">ниципального </w:t>
      </w:r>
      <w:r>
        <w:rPr>
          <w:b/>
        </w:rPr>
        <w:t xml:space="preserve">казенного </w:t>
      </w:r>
      <w:r w:rsidRPr="001476FD">
        <w:rPr>
          <w:b/>
        </w:rPr>
        <w:t>учреждения</w:t>
      </w:r>
      <w:r>
        <w:rPr>
          <w:b/>
        </w:rPr>
        <w:t xml:space="preserve"> </w:t>
      </w:r>
      <w:r w:rsidRPr="001476FD">
        <w:rPr>
          <w:b/>
        </w:rPr>
        <w:t>культуры «</w:t>
      </w:r>
      <w:r>
        <w:rPr>
          <w:b/>
        </w:rPr>
        <w:t>Культурно-досуговый центр Филипповского муниципального образования»  и его обособленных структурных подразделений</w:t>
      </w:r>
      <w:r w:rsidRPr="00626132">
        <w:rPr>
          <w:b/>
        </w:rPr>
        <w:t>:</w:t>
      </w:r>
    </w:p>
    <w:p w:rsidR="0076134B" w:rsidRPr="00163306" w:rsidRDefault="0076134B" w:rsidP="0076134B">
      <w:pPr>
        <w:ind w:firstLine="570"/>
        <w:rPr>
          <w:b/>
          <w:bCs/>
          <w:sz w:val="16"/>
          <w:szCs w:val="16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46"/>
        <w:gridCol w:w="5172"/>
        <w:gridCol w:w="1161"/>
      </w:tblGrid>
      <w:tr w:rsidR="0076134B" w:rsidTr="00114A6B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1968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Тип учреждения</w:t>
            </w:r>
          </w:p>
        </w:tc>
        <w:tc>
          <w:tcPr>
            <w:tcW w:w="1946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Виды стимулирования</w:t>
            </w:r>
          </w:p>
        </w:tc>
        <w:tc>
          <w:tcPr>
            <w:tcW w:w="5172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Качественные показатели деятельности учреждения (основание для денежного поощрения)</w:t>
            </w:r>
          </w:p>
        </w:tc>
        <w:tc>
          <w:tcPr>
            <w:tcW w:w="1161" w:type="dxa"/>
          </w:tcPr>
          <w:p w:rsidR="0076134B" w:rsidRDefault="0076134B" w:rsidP="00114A6B">
            <w:pPr>
              <w:tabs>
                <w:tab w:val="left" w:pos="8222"/>
              </w:tabs>
              <w:ind w:left="-98" w:right="-58" w:firstLine="7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Размер стимулирующих выплат, % от  минимального оклада</w:t>
            </w: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 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 w:val="restart"/>
            <w:tcBorders>
              <w:lef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Надбавки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</w:tcPr>
          <w:p w:rsidR="0076134B" w:rsidRPr="009F09B4" w:rsidRDefault="0076134B" w:rsidP="00114A6B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F09B4">
              <w:rPr>
                <w:sz w:val="22"/>
                <w:szCs w:val="22"/>
              </w:rPr>
              <w:t>Своевременное и качественное выполнение  показателей деятельности по числу клубных формирований и привлечению в них участников</w:t>
            </w:r>
            <w:r>
              <w:rPr>
                <w:sz w:val="22"/>
                <w:szCs w:val="22"/>
              </w:rPr>
              <w:t>.</w:t>
            </w:r>
            <w:r w:rsidRPr="009F09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1" w:type="dxa"/>
          </w:tcPr>
          <w:p w:rsidR="0076134B" w:rsidRPr="00721697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721697">
              <w:rPr>
                <w:sz w:val="22"/>
                <w:szCs w:val="22"/>
              </w:rPr>
              <w:t xml:space="preserve"> %</w:t>
            </w:r>
          </w:p>
          <w:p w:rsidR="0076134B" w:rsidRPr="00721697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  <w:p w:rsidR="0076134B" w:rsidRPr="00721697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  <w:p w:rsidR="0076134B" w:rsidRPr="00721697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  <w:p w:rsidR="0076134B" w:rsidRPr="009F09B4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</w:tcPr>
          <w:p w:rsidR="0076134B" w:rsidRPr="009F09B4" w:rsidRDefault="0076134B" w:rsidP="00114A6B">
            <w:pPr>
              <w:pStyle w:val="3"/>
              <w:rPr>
                <w:sz w:val="22"/>
                <w:szCs w:val="22"/>
              </w:rPr>
            </w:pPr>
            <w:r w:rsidRPr="00721697">
              <w:rPr>
                <w:sz w:val="22"/>
                <w:szCs w:val="22"/>
              </w:rPr>
              <w:t>2.Отсутствие фактов нарушения  финансово-хозяйственной деятельности учреждения</w:t>
            </w:r>
          </w:p>
        </w:tc>
        <w:tc>
          <w:tcPr>
            <w:tcW w:w="1161" w:type="dxa"/>
          </w:tcPr>
          <w:p w:rsidR="0076134B" w:rsidRPr="00721697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21697">
              <w:rPr>
                <w:sz w:val="22"/>
                <w:szCs w:val="22"/>
              </w:rPr>
              <w:t>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</w:tcPr>
          <w:p w:rsidR="0076134B" w:rsidRPr="00721697" w:rsidRDefault="0076134B" w:rsidP="00114A6B">
            <w:pPr>
              <w:pStyle w:val="3"/>
              <w:rPr>
                <w:sz w:val="22"/>
                <w:szCs w:val="22"/>
              </w:rPr>
            </w:pPr>
            <w:r w:rsidRPr="00721697">
              <w:rPr>
                <w:sz w:val="22"/>
                <w:szCs w:val="22"/>
              </w:rPr>
              <w:t>3.Отсутствие фактов нарушения норм трудового законодательства</w:t>
            </w:r>
          </w:p>
        </w:tc>
        <w:tc>
          <w:tcPr>
            <w:tcW w:w="1161" w:type="dxa"/>
          </w:tcPr>
          <w:p w:rsidR="0076134B" w:rsidRPr="00721697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 w:rsidRPr="00721697">
              <w:rPr>
                <w:sz w:val="22"/>
                <w:szCs w:val="22"/>
              </w:rPr>
              <w:t>10%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378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</w:tcPr>
          <w:p w:rsidR="0076134B" w:rsidRPr="009F09B4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22"/>
              </w:rPr>
            </w:pPr>
            <w:r w:rsidRPr="009F09B4">
              <w:rPr>
                <w:sz w:val="22"/>
                <w:szCs w:val="22"/>
              </w:rPr>
              <w:t>ВСЕГО:</w:t>
            </w:r>
          </w:p>
          <w:p w:rsidR="0076134B" w:rsidRPr="00721697" w:rsidRDefault="0076134B" w:rsidP="00114A6B">
            <w:pPr>
              <w:tabs>
                <w:tab w:val="left" w:pos="227"/>
                <w:tab w:val="left" w:pos="270"/>
              </w:tabs>
              <w:ind w:left="38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76134B" w:rsidRPr="009F09B4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721697">
              <w:rPr>
                <w:sz w:val="22"/>
                <w:szCs w:val="22"/>
              </w:rPr>
              <w:t xml:space="preserve"> %</w:t>
            </w:r>
          </w:p>
          <w:p w:rsidR="0076134B" w:rsidRPr="00721697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Индивидуальные надбавки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76134B" w:rsidRPr="009F09B4" w:rsidRDefault="0076134B" w:rsidP="00114A6B">
            <w:pPr>
              <w:pStyle w:val="3"/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F09B4">
              <w:rPr>
                <w:sz w:val="22"/>
                <w:szCs w:val="22"/>
              </w:rPr>
              <w:t>Особый вклад в развитие отрасли и учреждения</w:t>
            </w:r>
            <w:r>
              <w:rPr>
                <w:sz w:val="22"/>
                <w:szCs w:val="22"/>
              </w:rPr>
              <w:t xml:space="preserve"> *, в том числе</w:t>
            </w:r>
            <w:r w:rsidRPr="009F09B4">
              <w:rPr>
                <w:sz w:val="22"/>
                <w:szCs w:val="22"/>
              </w:rPr>
              <w:t>:</w:t>
            </w:r>
          </w:p>
        </w:tc>
        <w:tc>
          <w:tcPr>
            <w:tcW w:w="1161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76134B" w:rsidRPr="009F09B4" w:rsidRDefault="0076134B" w:rsidP="00114A6B">
            <w:pPr>
              <w:pStyle w:val="3"/>
              <w:tabs>
                <w:tab w:val="left" w:pos="227"/>
                <w:tab w:val="left" w:pos="270"/>
              </w:tabs>
              <w:rPr>
                <w:sz w:val="22"/>
                <w:szCs w:val="22"/>
              </w:rPr>
            </w:pPr>
            <w:r w:rsidRPr="009F09B4">
              <w:rPr>
                <w:sz w:val="22"/>
                <w:szCs w:val="22"/>
              </w:rPr>
              <w:t>создание новых форм</w:t>
            </w:r>
            <w:r>
              <w:rPr>
                <w:sz w:val="22"/>
                <w:szCs w:val="22"/>
              </w:rPr>
              <w:t xml:space="preserve"> </w:t>
            </w:r>
            <w:r w:rsidRPr="009F09B4">
              <w:rPr>
                <w:sz w:val="22"/>
                <w:szCs w:val="22"/>
              </w:rPr>
              <w:t>досуга населения, проведение областных фестивалей, конкурсов;</w:t>
            </w:r>
          </w:p>
        </w:tc>
        <w:tc>
          <w:tcPr>
            <w:tcW w:w="1161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922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76134B" w:rsidRPr="009F09B4" w:rsidRDefault="0076134B" w:rsidP="00114A6B">
            <w:pPr>
              <w:pStyle w:val="3"/>
              <w:tabs>
                <w:tab w:val="left" w:pos="227"/>
                <w:tab w:val="left" w:pos="270"/>
              </w:tabs>
              <w:jc w:val="both"/>
              <w:rPr>
                <w:sz w:val="22"/>
                <w:szCs w:val="22"/>
              </w:rPr>
            </w:pPr>
            <w:r w:rsidRPr="009F09B4">
              <w:rPr>
                <w:sz w:val="22"/>
                <w:szCs w:val="22"/>
              </w:rPr>
              <w:t>работа с национальными общественными объединениями, социально-незащищенными слоями населения;</w:t>
            </w:r>
          </w:p>
        </w:tc>
        <w:tc>
          <w:tcPr>
            <w:tcW w:w="1161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76134B" w:rsidRPr="009F09B4" w:rsidRDefault="0076134B" w:rsidP="00114A6B">
            <w:pPr>
              <w:pStyle w:val="3"/>
              <w:tabs>
                <w:tab w:val="left" w:pos="227"/>
                <w:tab w:val="left" w:pos="270"/>
              </w:tabs>
              <w:spacing w:after="0"/>
              <w:jc w:val="both"/>
              <w:rPr>
                <w:sz w:val="22"/>
                <w:szCs w:val="22"/>
              </w:rPr>
            </w:pPr>
            <w:r w:rsidRPr="009F09B4">
              <w:rPr>
                <w:sz w:val="22"/>
                <w:szCs w:val="22"/>
              </w:rPr>
              <w:t>развитие материально-технической базы учреждения;</w:t>
            </w:r>
          </w:p>
          <w:p w:rsidR="0076134B" w:rsidRPr="009F09B4" w:rsidRDefault="0076134B" w:rsidP="00114A6B">
            <w:pPr>
              <w:tabs>
                <w:tab w:val="left" w:pos="227"/>
                <w:tab w:val="left" w:pos="270"/>
              </w:tabs>
              <w:ind w:left="38"/>
              <w:rPr>
                <w:sz w:val="22"/>
                <w:szCs w:val="22"/>
              </w:rPr>
            </w:pPr>
          </w:p>
        </w:tc>
        <w:tc>
          <w:tcPr>
            <w:tcW w:w="1161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22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36"/>
              </w:rPr>
            </w:pPr>
          </w:p>
        </w:tc>
        <w:tc>
          <w:tcPr>
            <w:tcW w:w="5172" w:type="dxa"/>
            <w:tcBorders>
              <w:left w:val="single" w:sz="4" w:space="0" w:color="auto"/>
            </w:tcBorders>
          </w:tcPr>
          <w:p w:rsidR="0076134B" w:rsidRPr="009F09B4" w:rsidRDefault="0076134B" w:rsidP="00114A6B">
            <w:pPr>
              <w:pStyle w:val="3"/>
              <w:tabs>
                <w:tab w:val="left" w:pos="227"/>
                <w:tab w:val="left" w:pos="270"/>
              </w:tabs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F09B4">
              <w:rPr>
                <w:sz w:val="22"/>
                <w:szCs w:val="22"/>
              </w:rPr>
              <w:t xml:space="preserve">. Особенность деятельности учреждения в культурном обслуживании населения </w:t>
            </w:r>
            <w:r>
              <w:rPr>
                <w:sz w:val="22"/>
                <w:szCs w:val="22"/>
              </w:rPr>
              <w:t xml:space="preserve">                             Филипповского муниципального образования **</w:t>
            </w:r>
          </w:p>
        </w:tc>
        <w:tc>
          <w:tcPr>
            <w:tcW w:w="1161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</w:p>
          <w:p w:rsidR="0076134B" w:rsidRDefault="0076134B" w:rsidP="00114A6B">
            <w:pPr>
              <w:tabs>
                <w:tab w:val="left" w:pos="8222"/>
              </w:tabs>
              <w:ind w:right="-58"/>
              <w:rPr>
                <w:sz w:val="22"/>
                <w:szCs w:val="22"/>
              </w:rPr>
            </w:pPr>
          </w:p>
        </w:tc>
      </w:tr>
    </w:tbl>
    <w:p w:rsidR="0076134B" w:rsidRDefault="0076134B" w:rsidP="0076134B">
      <w:pPr>
        <w:jc w:val="both"/>
      </w:pPr>
    </w:p>
    <w:p w:rsidR="0076134B" w:rsidRDefault="0076134B" w:rsidP="0076134B">
      <w:pPr>
        <w:jc w:val="both"/>
      </w:pPr>
      <w:r>
        <w:lastRenderedPageBreak/>
        <w:t>*) К</w:t>
      </w:r>
      <w:r w:rsidRPr="00612D0E">
        <w:t>онкретный ра</w:t>
      </w:r>
      <w:r>
        <w:t>змер  надбавки уст</w:t>
      </w:r>
      <w:r w:rsidRPr="00612D0E">
        <w:t xml:space="preserve">анавливается в соответствии со значимостью учреждения в </w:t>
      </w:r>
      <w:r>
        <w:t xml:space="preserve">культурном </w:t>
      </w:r>
      <w:r w:rsidRPr="00612D0E">
        <w:t xml:space="preserve"> обслуживании жителей </w:t>
      </w:r>
      <w:r>
        <w:t>района</w:t>
      </w:r>
      <w:r w:rsidRPr="00612D0E">
        <w:t xml:space="preserve"> и объемом   </w:t>
      </w:r>
      <w:r>
        <w:t>муниципального</w:t>
      </w:r>
      <w:r w:rsidRPr="00612D0E">
        <w:t xml:space="preserve"> задания на</w:t>
      </w:r>
      <w:r>
        <w:t xml:space="preserve"> оказание муниципальных услуг.</w:t>
      </w:r>
    </w:p>
    <w:p w:rsidR="0076134B" w:rsidRDefault="0076134B" w:rsidP="0076134B">
      <w:pPr>
        <w:jc w:val="both"/>
      </w:pPr>
      <w:r>
        <w:t>**) Сложность управления, наличие структурных подразделений, филиалов, интенсивность работы, особенности предоставления услуги потребителям услуг,  отдаленность учреждения и другие.</w:t>
      </w:r>
    </w:p>
    <w:p w:rsidR="0076134B" w:rsidRDefault="0076134B" w:rsidP="0076134B">
      <w:pPr>
        <w:ind w:firstLine="684"/>
        <w:jc w:val="both"/>
      </w:pPr>
      <w:r w:rsidRPr="001373C9">
        <w:t xml:space="preserve">Решение об установлении стимулирующих выплат </w:t>
      </w:r>
      <w:r>
        <w:t xml:space="preserve">руководителю </w:t>
      </w:r>
      <w:r w:rsidRPr="00080842">
        <w:t xml:space="preserve">муниципального казенного учреждения культуры «Культурно-досуговый центр Филипповского муниципального образования» </w:t>
      </w:r>
      <w:r>
        <w:t xml:space="preserve">  оформляется  распоряжением</w:t>
      </w:r>
      <w:r w:rsidRPr="001373C9">
        <w:t xml:space="preserve"> </w:t>
      </w:r>
      <w:r>
        <w:t xml:space="preserve"> главы Филипповского муниципального образования. </w:t>
      </w:r>
    </w:p>
    <w:p w:rsidR="0076134B" w:rsidRDefault="0076134B" w:rsidP="0076134B">
      <w:pPr>
        <w:ind w:firstLine="684"/>
        <w:jc w:val="both"/>
      </w:pPr>
      <w:r>
        <w:t xml:space="preserve">При не полном выполнении качественных показателей  деятельности учреждения, </w:t>
      </w:r>
      <w:r w:rsidRPr="001373C9">
        <w:t>стимулирующи</w:t>
      </w:r>
      <w:r>
        <w:t>е</w:t>
      </w:r>
      <w:r w:rsidRPr="001373C9">
        <w:t xml:space="preserve"> выплат</w:t>
      </w:r>
      <w:r>
        <w:t>ы</w:t>
      </w:r>
      <w:r w:rsidRPr="001373C9">
        <w:t xml:space="preserve"> </w:t>
      </w:r>
      <w:r>
        <w:t xml:space="preserve">руководителю </w:t>
      </w:r>
      <w:r w:rsidRPr="00080842">
        <w:t>муниципального казенного учреждения культуры «Культурно-досуговый центр Филипповского муниципального образования»</w:t>
      </w:r>
      <w:r>
        <w:t xml:space="preserve">                                                                      могут быть уменьшены (отменены)  в соответствии с  распоряжением</w:t>
      </w:r>
      <w:r w:rsidRPr="001373C9">
        <w:t xml:space="preserve"> </w:t>
      </w:r>
      <w:r>
        <w:t xml:space="preserve"> главы Филипповского муниципального образования. </w:t>
      </w:r>
    </w:p>
    <w:p w:rsidR="0076134B" w:rsidRPr="00643192" w:rsidRDefault="0076134B" w:rsidP="0076134B">
      <w:pPr>
        <w:jc w:val="both"/>
      </w:pPr>
      <w:r>
        <w:t xml:space="preserve">          Выплаты</w:t>
      </w:r>
      <w:r w:rsidRPr="00643192">
        <w:t xml:space="preserve"> стимулирующего характера руководителю за качественные показатели деятельности </w:t>
      </w:r>
      <w:r>
        <w:t>муниципального</w:t>
      </w:r>
      <w:r w:rsidRPr="00643192">
        <w:t xml:space="preserve"> </w:t>
      </w:r>
      <w:r>
        <w:t xml:space="preserve"> казенного</w:t>
      </w:r>
      <w:r w:rsidRPr="00643192">
        <w:t xml:space="preserve"> учреждения не начисляются в случаях не обеспечения:</w:t>
      </w:r>
    </w:p>
    <w:p w:rsidR="0076134B" w:rsidRPr="00643192" w:rsidRDefault="0076134B" w:rsidP="0076134B">
      <w:pPr>
        <w:ind w:firstLine="684"/>
        <w:jc w:val="both"/>
      </w:pPr>
      <w:r w:rsidRPr="00643192">
        <w:t xml:space="preserve">своевременной выплаты заработной платы, пособий и иных выплат работникам </w:t>
      </w:r>
      <w:r>
        <w:t>У</w:t>
      </w:r>
      <w:r w:rsidRPr="00643192">
        <w:t>чреждения в денежной форме;</w:t>
      </w:r>
    </w:p>
    <w:p w:rsidR="0076134B" w:rsidRPr="00643192" w:rsidRDefault="0076134B" w:rsidP="0076134B">
      <w:pPr>
        <w:ind w:firstLine="684"/>
        <w:jc w:val="both"/>
      </w:pPr>
      <w:r w:rsidRPr="00643192">
        <w:t>соответствующих требованиям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</w:t>
      </w:r>
      <w:r>
        <w:t xml:space="preserve">льства и </w:t>
      </w:r>
      <w:r w:rsidRPr="00643192">
        <w:t xml:space="preserve"> по охра</w:t>
      </w:r>
      <w:r>
        <w:t>не труда</w:t>
      </w:r>
      <w:r w:rsidRPr="00643192">
        <w:t>;</w:t>
      </w:r>
    </w:p>
    <w:p w:rsidR="0076134B" w:rsidRDefault="0076134B" w:rsidP="0076134B">
      <w:pPr>
        <w:ind w:firstLine="684"/>
        <w:jc w:val="both"/>
      </w:pPr>
      <w:r w:rsidRPr="00643192">
        <w:t>месячного размер</w:t>
      </w:r>
      <w:r>
        <w:t xml:space="preserve">а заработной платы работникам, </w:t>
      </w:r>
      <w:r w:rsidRPr="00643192">
        <w:t>отработавшим за этот период норму рабочего времени и качественно выполнившим нормы труда (трудовые обязанности), не ниже установленно</w:t>
      </w:r>
      <w:r>
        <w:t>го</w:t>
      </w:r>
      <w:r w:rsidRPr="00643192">
        <w:t xml:space="preserve"> в </w:t>
      </w:r>
      <w:r>
        <w:t>Иркутской области минимального размера оплаты труда.</w:t>
      </w:r>
    </w:p>
    <w:p w:rsidR="0076134B" w:rsidRDefault="0076134B" w:rsidP="0076134B">
      <w:pPr>
        <w:rPr>
          <w:b/>
          <w:iCs/>
        </w:rPr>
      </w:pPr>
    </w:p>
    <w:p w:rsidR="0076134B" w:rsidRDefault="0076134B" w:rsidP="0076134B">
      <w:pPr>
        <w:rPr>
          <w:b/>
        </w:rPr>
      </w:pPr>
      <w:r>
        <w:rPr>
          <w:b/>
          <w:iCs/>
        </w:rPr>
        <w:t>2. Д</w:t>
      </w:r>
      <w:r w:rsidRPr="005F1F9F">
        <w:rPr>
          <w:b/>
          <w:iCs/>
        </w:rPr>
        <w:t>ля специалистов и других работников</w:t>
      </w:r>
      <w:r w:rsidRPr="00850D05">
        <w:t xml:space="preserve"> </w:t>
      </w:r>
      <w:r>
        <w:rPr>
          <w:b/>
        </w:rPr>
        <w:t>му</w:t>
      </w:r>
      <w:r w:rsidRPr="001476FD">
        <w:rPr>
          <w:b/>
        </w:rPr>
        <w:t xml:space="preserve">ниципального </w:t>
      </w:r>
      <w:r>
        <w:rPr>
          <w:b/>
        </w:rPr>
        <w:t xml:space="preserve">казенного </w:t>
      </w:r>
      <w:r w:rsidRPr="001476FD">
        <w:rPr>
          <w:b/>
        </w:rPr>
        <w:t>учреждения</w:t>
      </w:r>
      <w:r>
        <w:rPr>
          <w:b/>
        </w:rPr>
        <w:t xml:space="preserve"> </w:t>
      </w:r>
      <w:r w:rsidRPr="001476FD">
        <w:rPr>
          <w:b/>
        </w:rPr>
        <w:t>культуры «</w:t>
      </w:r>
      <w:r>
        <w:rPr>
          <w:b/>
        </w:rPr>
        <w:t>Культурно-досуговый центр Филипповского муниципального образования»</w:t>
      </w:r>
    </w:p>
    <w:p w:rsidR="0076134B" w:rsidRDefault="0076134B" w:rsidP="007613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575D8C">
        <w:rPr>
          <w:b/>
          <w:sz w:val="22"/>
          <w:szCs w:val="22"/>
        </w:rPr>
        <w:t xml:space="preserve">Показатели оценки результативности и качества работы штатных работников </w:t>
      </w:r>
      <w:r>
        <w:rPr>
          <w:b/>
          <w:sz w:val="22"/>
          <w:szCs w:val="22"/>
        </w:rPr>
        <w:t xml:space="preserve"> </w:t>
      </w:r>
    </w:p>
    <w:p w:rsidR="0076134B" w:rsidRPr="00891F9F" w:rsidRDefault="0076134B" w:rsidP="0076134B">
      <w:pPr>
        <w:rPr>
          <w:b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48"/>
        <w:gridCol w:w="3030"/>
        <w:gridCol w:w="2954"/>
      </w:tblGrid>
      <w:tr w:rsidR="0076134B" w:rsidRPr="00F94E4A" w:rsidTr="00114A6B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Тип учреждения</w:t>
            </w:r>
          </w:p>
        </w:tc>
        <w:tc>
          <w:tcPr>
            <w:tcW w:w="1648" w:type="dxa"/>
            <w:vAlign w:val="center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Должности</w:t>
            </w:r>
          </w:p>
        </w:tc>
        <w:tc>
          <w:tcPr>
            <w:tcW w:w="3030" w:type="dxa"/>
            <w:vAlign w:val="center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center"/>
              <w:rPr>
                <w:sz w:val="22"/>
                <w:szCs w:val="36"/>
              </w:rPr>
            </w:pPr>
            <w:r w:rsidRPr="005F1F9F">
              <w:rPr>
                <w:sz w:val="22"/>
                <w:szCs w:val="36"/>
              </w:rPr>
              <w:t xml:space="preserve">Качественные показатели деятельности учреждения (основание для </w:t>
            </w:r>
            <w:r>
              <w:rPr>
                <w:sz w:val="22"/>
                <w:szCs w:val="36"/>
              </w:rPr>
              <w:t>денежного поощрения</w:t>
            </w:r>
            <w:r w:rsidRPr="005F1F9F">
              <w:rPr>
                <w:sz w:val="22"/>
                <w:szCs w:val="36"/>
              </w:rPr>
              <w:t>) *</w:t>
            </w:r>
          </w:p>
        </w:tc>
        <w:tc>
          <w:tcPr>
            <w:tcW w:w="2954" w:type="dxa"/>
            <w:vAlign w:val="center"/>
          </w:tcPr>
          <w:p w:rsidR="0076134B" w:rsidRDefault="0076134B" w:rsidP="00114A6B">
            <w:pPr>
              <w:tabs>
                <w:tab w:val="left" w:pos="8222"/>
              </w:tabs>
              <w:ind w:left="-100" w:right="-69" w:firstLine="39"/>
              <w:jc w:val="center"/>
              <w:rPr>
                <w:sz w:val="22"/>
                <w:szCs w:val="22"/>
              </w:rPr>
            </w:pPr>
            <w:r w:rsidRPr="00F94E4A">
              <w:rPr>
                <w:sz w:val="22"/>
                <w:szCs w:val="22"/>
              </w:rPr>
              <w:t>Размер стимулирующих</w:t>
            </w:r>
          </w:p>
          <w:p w:rsidR="0076134B" w:rsidRDefault="0076134B" w:rsidP="00114A6B">
            <w:pPr>
              <w:tabs>
                <w:tab w:val="left" w:pos="8222"/>
              </w:tabs>
              <w:ind w:left="-100" w:right="-69" w:firstLine="39"/>
              <w:jc w:val="center"/>
              <w:rPr>
                <w:sz w:val="22"/>
                <w:szCs w:val="22"/>
              </w:rPr>
            </w:pPr>
            <w:r w:rsidRPr="00F94E4A">
              <w:rPr>
                <w:sz w:val="22"/>
                <w:szCs w:val="22"/>
              </w:rPr>
              <w:t xml:space="preserve">выплат, </w:t>
            </w:r>
            <w:r>
              <w:rPr>
                <w:sz w:val="22"/>
                <w:szCs w:val="22"/>
              </w:rPr>
              <w:t xml:space="preserve"> </w:t>
            </w:r>
            <w:r w:rsidRPr="00F94E4A">
              <w:rPr>
                <w:sz w:val="22"/>
                <w:szCs w:val="22"/>
              </w:rPr>
              <w:t xml:space="preserve">% от </w:t>
            </w:r>
            <w:r>
              <w:rPr>
                <w:sz w:val="22"/>
                <w:szCs w:val="22"/>
              </w:rPr>
              <w:t xml:space="preserve"> минимального</w:t>
            </w:r>
          </w:p>
          <w:p w:rsidR="0076134B" w:rsidRPr="00F94E4A" w:rsidRDefault="0076134B" w:rsidP="00114A6B">
            <w:pPr>
              <w:tabs>
                <w:tab w:val="left" w:pos="8222"/>
              </w:tabs>
              <w:ind w:left="-100" w:right="-69" w:firstLine="39"/>
              <w:jc w:val="center"/>
            </w:pPr>
            <w:r w:rsidRPr="00F94E4A">
              <w:rPr>
                <w:sz w:val="22"/>
                <w:szCs w:val="22"/>
              </w:rPr>
              <w:t>оклада</w:t>
            </w:r>
            <w:r w:rsidRPr="00F94E4A">
              <w:t xml:space="preserve"> (оклада</w:t>
            </w:r>
            <w:r>
              <w:rPr>
                <w:sz w:val="28"/>
              </w:rPr>
              <w:t>)</w:t>
            </w: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shd w:val="clear" w:color="auto" w:fill="auto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 xml:space="preserve">Дома культуры, клубы, библиотеки  </w:t>
            </w:r>
          </w:p>
        </w:tc>
        <w:tc>
          <w:tcPr>
            <w:tcW w:w="1648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Специалисты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</w:tc>
        <w:tc>
          <w:tcPr>
            <w:tcW w:w="3030" w:type="dxa"/>
          </w:tcPr>
          <w:p w:rsidR="0076134B" w:rsidRDefault="0076134B" w:rsidP="00114A6B">
            <w:pPr>
              <w:tabs>
                <w:tab w:val="left" w:pos="227"/>
                <w:tab w:val="left" w:pos="270"/>
              </w:tabs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1.Личный вклад в  качественное выполнение показателей деятельности по числу клубных формирований и привлечению в них участников в соответствии с установленным муниципальным заданием по оказанию муниципальных услуг (для специалистов культурно-досуговой деятельности, методистов).</w:t>
            </w:r>
          </w:p>
          <w:p w:rsidR="0076134B" w:rsidRDefault="0076134B" w:rsidP="00114A6B">
            <w:pPr>
              <w:tabs>
                <w:tab w:val="left" w:pos="227"/>
                <w:tab w:val="left" w:pos="270"/>
              </w:tabs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2. Высокое качество выполняемой работы (для специалистов других направлений деятельности).</w:t>
            </w:r>
          </w:p>
          <w:p w:rsidR="0076134B" w:rsidRDefault="0076134B" w:rsidP="00114A6B">
            <w:pPr>
              <w:tabs>
                <w:tab w:val="left" w:pos="227"/>
                <w:tab w:val="left" w:pos="270"/>
              </w:tabs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3. Применение в работе передовых методов труда.</w:t>
            </w:r>
          </w:p>
        </w:tc>
        <w:tc>
          <w:tcPr>
            <w:tcW w:w="2954" w:type="dxa"/>
            <w:vMerge w:val="restart"/>
            <w:shd w:val="clear" w:color="auto" w:fill="auto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Конкретный размер стимулирующих выплат и порядок их установления определяется учреждением самостоятельно в пределах средств, направленных на оплату труда и закрепляются в коллективном договоре, локальном акте</w:t>
            </w:r>
          </w:p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</w:tc>
      </w:tr>
      <w:tr w:rsidR="0076134B" w:rsidTr="00114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  <w:shd w:val="clear" w:color="auto" w:fill="auto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</w:tc>
        <w:tc>
          <w:tcPr>
            <w:tcW w:w="1648" w:type="dxa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Уборщики</w:t>
            </w:r>
          </w:p>
        </w:tc>
        <w:tc>
          <w:tcPr>
            <w:tcW w:w="3030" w:type="dxa"/>
          </w:tcPr>
          <w:p w:rsidR="0076134B" w:rsidRDefault="0076134B" w:rsidP="00114A6B">
            <w:pPr>
              <w:tabs>
                <w:tab w:val="left" w:pos="227"/>
                <w:tab w:val="left" w:pos="270"/>
              </w:tabs>
              <w:rPr>
                <w:sz w:val="22"/>
                <w:szCs w:val="36"/>
              </w:rPr>
            </w:pPr>
            <w:r>
              <w:rPr>
                <w:sz w:val="22"/>
                <w:szCs w:val="36"/>
              </w:rPr>
              <w:t>1.Высокое качество выполняемой работы в соответствии с характеристиками работ</w:t>
            </w:r>
          </w:p>
        </w:tc>
        <w:tc>
          <w:tcPr>
            <w:tcW w:w="2954" w:type="dxa"/>
            <w:vMerge/>
            <w:shd w:val="clear" w:color="auto" w:fill="auto"/>
          </w:tcPr>
          <w:p w:rsidR="0076134B" w:rsidRDefault="0076134B" w:rsidP="00114A6B">
            <w:pPr>
              <w:tabs>
                <w:tab w:val="left" w:pos="8222"/>
              </w:tabs>
              <w:ind w:right="-58"/>
              <w:jc w:val="both"/>
              <w:rPr>
                <w:sz w:val="22"/>
                <w:szCs w:val="36"/>
              </w:rPr>
            </w:pPr>
          </w:p>
        </w:tc>
      </w:tr>
    </w:tbl>
    <w:p w:rsidR="0076134B" w:rsidRPr="001C082E" w:rsidRDefault="0076134B" w:rsidP="0076134B">
      <w:pPr>
        <w:jc w:val="center"/>
      </w:pPr>
      <w:r>
        <w:t xml:space="preserve">                                                            Приложение 4</w:t>
      </w:r>
      <w:r w:rsidRPr="006D22BA">
        <w:br/>
      </w:r>
      <w:r>
        <w:t xml:space="preserve">                                                                                       </w:t>
      </w:r>
      <w:r w:rsidRPr="001C082E">
        <w:t>к Положению об оплате труда</w:t>
      </w:r>
    </w:p>
    <w:p w:rsidR="0076134B" w:rsidRDefault="0076134B" w:rsidP="0076134B">
      <w:pPr>
        <w:tabs>
          <w:tab w:val="left" w:pos="285"/>
        </w:tabs>
        <w:jc w:val="center"/>
      </w:pPr>
      <w:r>
        <w:t xml:space="preserve">                                                         </w:t>
      </w:r>
      <w:r w:rsidRPr="001C082E">
        <w:t xml:space="preserve">работников </w:t>
      </w:r>
    </w:p>
    <w:p w:rsidR="0076134B" w:rsidRDefault="0076134B" w:rsidP="0076134B">
      <w:pPr>
        <w:jc w:val="center"/>
      </w:pPr>
      <w:r>
        <w:t xml:space="preserve">                                                                                              МКУК «ДЦ Филипповского МО»</w:t>
      </w:r>
    </w:p>
    <w:p w:rsidR="0076134B" w:rsidRPr="001C082E" w:rsidRDefault="0076134B" w:rsidP="0076134B">
      <w:pPr>
        <w:tabs>
          <w:tab w:val="left" w:pos="285"/>
        </w:tabs>
        <w:jc w:val="right"/>
      </w:pPr>
      <w:r>
        <w:t xml:space="preserve"> </w:t>
      </w:r>
    </w:p>
    <w:p w:rsidR="0076134B" w:rsidRDefault="0076134B" w:rsidP="0076134B"/>
    <w:p w:rsidR="0076134B" w:rsidRDefault="0076134B" w:rsidP="0076134B"/>
    <w:p w:rsidR="0076134B" w:rsidRDefault="0076134B" w:rsidP="0076134B">
      <w:pPr>
        <w:jc w:val="center"/>
        <w:rPr>
          <w:b/>
        </w:rPr>
      </w:pPr>
      <w:r w:rsidRPr="00CF1021">
        <w:rPr>
          <w:b/>
        </w:rPr>
        <w:t>ПОРЯДОК И УСЛОВИЯ УСТАНОВЛЕНИЯ ВЫПЛАТ</w:t>
      </w:r>
    </w:p>
    <w:p w:rsidR="0076134B" w:rsidRDefault="0076134B" w:rsidP="0076134B">
      <w:pPr>
        <w:jc w:val="center"/>
        <w:rPr>
          <w:b/>
        </w:rPr>
      </w:pPr>
      <w:r w:rsidRPr="00CF1021">
        <w:rPr>
          <w:b/>
        </w:rPr>
        <w:t>СТИМУЛИРУЮЩ</w:t>
      </w:r>
      <w:r w:rsidRPr="00CF1021">
        <w:rPr>
          <w:b/>
        </w:rPr>
        <w:t>Е</w:t>
      </w:r>
      <w:r w:rsidRPr="00CF1021">
        <w:rPr>
          <w:b/>
        </w:rPr>
        <w:t>ГО ХАРАКТЕРА</w:t>
      </w:r>
      <w:r>
        <w:rPr>
          <w:b/>
        </w:rPr>
        <w:t xml:space="preserve"> РАБОТНИКАМ</w:t>
      </w:r>
    </w:p>
    <w:p w:rsidR="0076134B" w:rsidRPr="006232EF" w:rsidRDefault="0076134B" w:rsidP="0076134B">
      <w:pPr>
        <w:jc w:val="center"/>
        <w:rPr>
          <w:b/>
        </w:rPr>
      </w:pPr>
      <w:r>
        <w:rPr>
          <w:b/>
        </w:rPr>
        <w:t>МУНИЦИПАЛЬНОГО КАЗЕННОГО УЧРЕЖДЕНИЯ КУЛЬТУРЫ «КУЛЬТУРНО-ДОСУГОВЫЙ ЦЕНТР ФИЛИППОВСКОГО МУНИЦИПАЛЬНОГО ОБРАЗОВАНИЯ»</w:t>
      </w:r>
    </w:p>
    <w:p w:rsidR="0076134B" w:rsidRPr="00CF1021" w:rsidRDefault="0076134B" w:rsidP="0076134B">
      <w:pPr>
        <w:jc w:val="center"/>
        <w:rPr>
          <w:b/>
        </w:rPr>
      </w:pPr>
      <w:r>
        <w:rPr>
          <w:b/>
        </w:rPr>
        <w:t xml:space="preserve"> </w:t>
      </w:r>
    </w:p>
    <w:p w:rsidR="0076134B" w:rsidRPr="00CF1021" w:rsidRDefault="0076134B" w:rsidP="0076134B"/>
    <w:p w:rsidR="0076134B" w:rsidRDefault="0076134B" w:rsidP="0076134B">
      <w:pPr>
        <w:ind w:firstLine="570"/>
        <w:jc w:val="both"/>
      </w:pPr>
      <w:r w:rsidRPr="00CF1021">
        <w:t>1. В соответствии с Перечнем видов выплат стимул</w:t>
      </w:r>
      <w:r>
        <w:t xml:space="preserve">ирующего характера </w:t>
      </w:r>
      <w:r w:rsidRPr="00CF1021">
        <w:t xml:space="preserve"> устанавливаются следующие виды выплат стимулирующего характера в </w:t>
      </w:r>
      <w:r w:rsidRPr="00AC67AE">
        <w:t>муниципальном казенном учреждении культуры «Культурно-досуговый центр Филипповского муниципального образования»</w:t>
      </w:r>
      <w:r>
        <w:rPr>
          <w:b/>
        </w:rPr>
        <w:t xml:space="preserve"> </w:t>
      </w:r>
      <w:r>
        <w:t xml:space="preserve"> 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выплаты за интенсивность и высокие результаты работы;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выплаты за качество выполняемых работ;</w:t>
      </w:r>
    </w:p>
    <w:p w:rsidR="0076134B" w:rsidRPr="00CF1021" w:rsidRDefault="0076134B" w:rsidP="0076134B">
      <w:pPr>
        <w:ind w:firstLine="570"/>
        <w:jc w:val="both"/>
        <w:rPr>
          <w:bCs/>
        </w:rPr>
      </w:pPr>
      <w:r>
        <w:rPr>
          <w:bCs/>
        </w:rPr>
        <w:t xml:space="preserve">- </w:t>
      </w:r>
      <w:r w:rsidRPr="00CF1021">
        <w:rPr>
          <w:bCs/>
        </w:rPr>
        <w:t>выплаты за выполнение особо важных и срочных работ;</w:t>
      </w:r>
    </w:p>
    <w:p w:rsidR="0076134B" w:rsidRPr="00CF1021" w:rsidRDefault="0076134B" w:rsidP="0076134B">
      <w:pPr>
        <w:ind w:firstLine="570"/>
        <w:jc w:val="both"/>
      </w:pPr>
      <w:r>
        <w:t>- денежное поощрение</w:t>
      </w:r>
      <w:r w:rsidRPr="00CF1021">
        <w:t xml:space="preserve"> по итогам работы.</w:t>
      </w:r>
    </w:p>
    <w:p w:rsidR="0076134B" w:rsidRPr="00CF1021" w:rsidRDefault="0076134B" w:rsidP="0076134B">
      <w:pPr>
        <w:ind w:firstLine="570"/>
        <w:jc w:val="both"/>
      </w:pPr>
      <w:r w:rsidRPr="00CF1021">
        <w:t>2. Выплаты стимулирующего характера, размеры и условия осуществления выплат устана</w:t>
      </w:r>
      <w:r w:rsidRPr="00CF1021">
        <w:t>в</w:t>
      </w:r>
      <w:r w:rsidRPr="00CF1021">
        <w:t>ливаются коллективным договор</w:t>
      </w:r>
      <w:r>
        <w:t>о</w:t>
      </w:r>
      <w:r w:rsidRPr="00CF1021">
        <w:t>м, соглашениями, локальными нормативными актами</w:t>
      </w:r>
      <w:r w:rsidRPr="00B933E8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образования».</w:t>
      </w:r>
      <w:r>
        <w:t xml:space="preserve"> 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Решение об установлении выплат стимулирующего </w:t>
      </w:r>
      <w:r>
        <w:t>характера принимает руководитель</w:t>
      </w:r>
      <w:r w:rsidRPr="00B933E8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</w:t>
      </w:r>
      <w:r>
        <w:t>,</w:t>
      </w:r>
      <w:r>
        <w:rPr>
          <w:b/>
        </w:rPr>
        <w:t xml:space="preserve"> </w:t>
      </w:r>
      <w:r>
        <w:t xml:space="preserve"> </w:t>
      </w:r>
      <w:r w:rsidRPr="001C082E">
        <w:t xml:space="preserve"> </w:t>
      </w:r>
      <w:r>
        <w:t xml:space="preserve"> </w:t>
      </w:r>
      <w:r w:rsidRPr="00CF1021">
        <w:t xml:space="preserve"> с учетом рекомендаций комиссии, созданной в</w:t>
      </w:r>
      <w:r w:rsidRPr="00B933E8">
        <w:t xml:space="preserve"> </w:t>
      </w:r>
      <w:r>
        <w:t>Учреждении</w:t>
      </w:r>
      <w:r w:rsidRPr="00CF1021">
        <w:t xml:space="preserve"> с участием представительного органа работников</w:t>
      </w:r>
      <w:r w:rsidRPr="003F6440">
        <w:t xml:space="preserve"> </w:t>
      </w:r>
      <w:r>
        <w:t>Учреждения</w:t>
      </w:r>
      <w:r w:rsidRPr="00CF1021">
        <w:t xml:space="preserve"> в пред</w:t>
      </w:r>
      <w:r w:rsidRPr="00CF1021">
        <w:t>е</w:t>
      </w:r>
      <w:r w:rsidRPr="00CF1021">
        <w:t>лах бюджетных ассигнований на оплату труда работников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</w:t>
      </w:r>
      <w:r w:rsidRPr="00CF1021">
        <w:t>, а также за счет средств от предпринимательской и иной приносящей доход де</w:t>
      </w:r>
      <w:r w:rsidRPr="00CF1021">
        <w:t>я</w:t>
      </w:r>
      <w:r w:rsidRPr="00CF1021">
        <w:t>тельности.</w:t>
      </w:r>
    </w:p>
    <w:p w:rsidR="0076134B" w:rsidRPr="00CF1021" w:rsidRDefault="0076134B" w:rsidP="0076134B">
      <w:pPr>
        <w:ind w:firstLine="570"/>
        <w:jc w:val="both"/>
      </w:pPr>
      <w:r w:rsidRPr="00CF1021">
        <w:t>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</w:t>
      </w:r>
      <w:r w:rsidRPr="00CF1021">
        <w:t>л</w:t>
      </w:r>
      <w:r w:rsidRPr="00CF1021">
        <w:t>ненную работу.</w:t>
      </w:r>
    </w:p>
    <w:p w:rsidR="0076134B" w:rsidRDefault="0076134B" w:rsidP="0076134B">
      <w:pPr>
        <w:ind w:firstLine="570"/>
        <w:jc w:val="both"/>
      </w:pPr>
      <w:r w:rsidRPr="00CF1021">
        <w:t>4. Выплаты за интенсивность и высокие результаты работы выплачивается работн</w:t>
      </w:r>
      <w:r w:rsidRPr="00CF1021">
        <w:t>и</w:t>
      </w:r>
      <w:r w:rsidRPr="00CF1021">
        <w:t>кам за:</w:t>
      </w:r>
    </w:p>
    <w:p w:rsidR="0076134B" w:rsidRDefault="0076134B" w:rsidP="0076134B">
      <w:pPr>
        <w:ind w:firstLine="570"/>
        <w:jc w:val="both"/>
      </w:pPr>
      <w:r>
        <w:t>4.1 участие в мероприятиях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15%,</w:t>
      </w:r>
    </w:p>
    <w:p w:rsidR="0076134B" w:rsidRDefault="0076134B" w:rsidP="0076134B">
      <w:pPr>
        <w:ind w:firstLine="570"/>
        <w:jc w:val="both"/>
      </w:pPr>
      <w:r>
        <w:t>областные до 20%,</w:t>
      </w:r>
    </w:p>
    <w:p w:rsidR="0076134B" w:rsidRDefault="0076134B" w:rsidP="0076134B">
      <w:pPr>
        <w:ind w:firstLine="570"/>
        <w:jc w:val="both"/>
      </w:pPr>
      <w:r>
        <w:t>региональные до 25%,</w:t>
      </w:r>
    </w:p>
    <w:p w:rsidR="0076134B" w:rsidRDefault="0076134B" w:rsidP="0076134B">
      <w:pPr>
        <w:ind w:firstLine="570"/>
        <w:jc w:val="both"/>
      </w:pPr>
      <w:r>
        <w:t>всероссийские до 30%,</w:t>
      </w:r>
    </w:p>
    <w:p w:rsidR="0076134B" w:rsidRDefault="0076134B" w:rsidP="0076134B">
      <w:pPr>
        <w:ind w:firstLine="570"/>
        <w:jc w:val="both"/>
      </w:pPr>
      <w:r>
        <w:t>международные до 35%;</w:t>
      </w:r>
    </w:p>
    <w:p w:rsidR="0076134B" w:rsidRDefault="0076134B" w:rsidP="0076134B">
      <w:pPr>
        <w:ind w:firstLine="570"/>
        <w:jc w:val="both"/>
      </w:pPr>
      <w:r>
        <w:t>4.2 призовые места в грандах и конкурсах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10%,</w:t>
      </w:r>
    </w:p>
    <w:p w:rsidR="0076134B" w:rsidRDefault="0076134B" w:rsidP="0076134B">
      <w:pPr>
        <w:ind w:firstLine="570"/>
        <w:jc w:val="both"/>
      </w:pPr>
      <w:r>
        <w:t>областные до 20%,</w:t>
      </w:r>
    </w:p>
    <w:p w:rsidR="0076134B" w:rsidRDefault="0076134B" w:rsidP="0076134B">
      <w:pPr>
        <w:ind w:firstLine="570"/>
        <w:jc w:val="both"/>
      </w:pPr>
      <w:r>
        <w:t>региональные до 30%,</w:t>
      </w:r>
    </w:p>
    <w:p w:rsidR="0076134B" w:rsidRDefault="0076134B" w:rsidP="0076134B">
      <w:pPr>
        <w:ind w:firstLine="570"/>
        <w:jc w:val="both"/>
      </w:pPr>
      <w:r>
        <w:t>всероссийские до 40%,</w:t>
      </w:r>
    </w:p>
    <w:p w:rsidR="0076134B" w:rsidRDefault="0076134B" w:rsidP="0076134B">
      <w:pPr>
        <w:ind w:firstLine="570"/>
        <w:jc w:val="both"/>
      </w:pPr>
      <w:r>
        <w:t>международные до  50%;</w:t>
      </w:r>
    </w:p>
    <w:p w:rsidR="0076134B" w:rsidRDefault="0076134B" w:rsidP="0076134B">
      <w:pPr>
        <w:ind w:firstLine="570"/>
        <w:jc w:val="both"/>
      </w:pPr>
      <w:r>
        <w:lastRenderedPageBreak/>
        <w:t>4.3 организацию и проведения мероприятий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25%,</w:t>
      </w:r>
    </w:p>
    <w:p w:rsidR="0076134B" w:rsidRDefault="0076134B" w:rsidP="0076134B">
      <w:pPr>
        <w:ind w:firstLine="570"/>
        <w:jc w:val="both"/>
      </w:pPr>
      <w:r>
        <w:t>областные до  30%,</w:t>
      </w:r>
    </w:p>
    <w:p w:rsidR="0076134B" w:rsidRDefault="0076134B" w:rsidP="0076134B">
      <w:pPr>
        <w:ind w:firstLine="570"/>
        <w:jc w:val="both"/>
      </w:pPr>
      <w:r>
        <w:t>региональные до 40%,</w:t>
      </w:r>
    </w:p>
    <w:p w:rsidR="0076134B" w:rsidRDefault="0076134B" w:rsidP="0076134B">
      <w:pPr>
        <w:ind w:firstLine="570"/>
        <w:jc w:val="both"/>
      </w:pPr>
      <w:r>
        <w:t>всероссийские до 50%;</w:t>
      </w:r>
    </w:p>
    <w:p w:rsidR="0076134B" w:rsidRDefault="0076134B" w:rsidP="0076134B">
      <w:pPr>
        <w:ind w:firstLine="570"/>
        <w:jc w:val="both"/>
      </w:pPr>
      <w:r>
        <w:t>4.4 подтверждения звания народного или образцового коллектива до 25%;</w:t>
      </w:r>
    </w:p>
    <w:p w:rsidR="0076134B" w:rsidRDefault="0076134B" w:rsidP="0076134B">
      <w:pPr>
        <w:ind w:firstLine="570"/>
        <w:jc w:val="both"/>
      </w:pPr>
      <w:r>
        <w:t>4.5 присвоение звания народного или образцового коллектива до 50%;</w:t>
      </w:r>
    </w:p>
    <w:p w:rsidR="0076134B" w:rsidRDefault="0076134B" w:rsidP="0076134B">
      <w:pPr>
        <w:ind w:firstLine="570"/>
        <w:jc w:val="both"/>
      </w:pPr>
      <w:r>
        <w:t>4.6 разработку авторских сценариев к мероприятиям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30%,</w:t>
      </w:r>
    </w:p>
    <w:p w:rsidR="0076134B" w:rsidRDefault="0076134B" w:rsidP="0076134B">
      <w:pPr>
        <w:ind w:firstLine="570"/>
        <w:jc w:val="both"/>
      </w:pPr>
      <w:r>
        <w:t>областные до 40%,</w:t>
      </w:r>
    </w:p>
    <w:p w:rsidR="0076134B" w:rsidRDefault="0076134B" w:rsidP="0076134B">
      <w:pPr>
        <w:ind w:firstLine="570"/>
        <w:jc w:val="both"/>
      </w:pPr>
      <w:r>
        <w:t>всероссийские до 50%,</w:t>
      </w:r>
    </w:p>
    <w:p w:rsidR="0076134B" w:rsidRDefault="0076134B" w:rsidP="0076134B">
      <w:pPr>
        <w:ind w:firstLine="570"/>
        <w:jc w:val="both"/>
      </w:pPr>
      <w:r>
        <w:t>международные до 50%;</w:t>
      </w:r>
    </w:p>
    <w:p w:rsidR="0076134B" w:rsidRDefault="0076134B" w:rsidP="0076134B">
      <w:pPr>
        <w:ind w:firstLine="570"/>
        <w:jc w:val="both"/>
      </w:pPr>
      <w:r>
        <w:t>4.7 разработку и внедрение программ и проектов от 10 до 50 процентов;</w:t>
      </w:r>
    </w:p>
    <w:p w:rsidR="0076134B" w:rsidRDefault="0076134B" w:rsidP="0076134B">
      <w:pPr>
        <w:ind w:firstLine="570"/>
        <w:jc w:val="both"/>
      </w:pPr>
      <w:r>
        <w:t>4.8 участие в проектной деятельности от 10 до 50 процентов;</w:t>
      </w:r>
    </w:p>
    <w:p w:rsidR="0076134B" w:rsidRDefault="0076134B" w:rsidP="0076134B">
      <w:pPr>
        <w:ind w:firstLine="570"/>
        <w:jc w:val="both"/>
      </w:pPr>
      <w:r>
        <w:t>4.9 выполнение и перевыполнение плана по предоставлению платных услуг населению от 10 до 50 процентов;</w:t>
      </w:r>
    </w:p>
    <w:p w:rsidR="0076134B" w:rsidRDefault="0076134B" w:rsidP="0076134B">
      <w:pPr>
        <w:ind w:firstLine="570"/>
        <w:jc w:val="both"/>
      </w:pPr>
      <w:r>
        <w:t>4.10 организацию постоянно действующих (не менее трёх месяцев) клубных формирований на платной основе до 20%;</w:t>
      </w:r>
    </w:p>
    <w:p w:rsidR="0076134B" w:rsidRDefault="0076134B" w:rsidP="0076134B">
      <w:pPr>
        <w:ind w:firstLine="570"/>
        <w:jc w:val="both"/>
      </w:pPr>
      <w:r>
        <w:t>4.11 моделирование, реставрацию и дизайн сценических костюмов до 30%;</w:t>
      </w:r>
    </w:p>
    <w:p w:rsidR="0076134B" w:rsidRDefault="0076134B" w:rsidP="0076134B">
      <w:pPr>
        <w:ind w:firstLine="570"/>
        <w:jc w:val="both"/>
      </w:pPr>
      <w:r>
        <w:t>4.12 художественно-оформительские работы и техническую поддержку мероприятий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15%,</w:t>
      </w:r>
    </w:p>
    <w:p w:rsidR="0076134B" w:rsidRDefault="0076134B" w:rsidP="0076134B">
      <w:pPr>
        <w:ind w:firstLine="570"/>
        <w:jc w:val="both"/>
      </w:pPr>
      <w:r>
        <w:t>областные до  30%,</w:t>
      </w:r>
    </w:p>
    <w:p w:rsidR="0076134B" w:rsidRDefault="0076134B" w:rsidP="0076134B">
      <w:pPr>
        <w:ind w:firstLine="570"/>
        <w:jc w:val="both"/>
      </w:pPr>
      <w:r>
        <w:t>региональные до 40%,</w:t>
      </w:r>
    </w:p>
    <w:p w:rsidR="0076134B" w:rsidRDefault="0076134B" w:rsidP="0076134B">
      <w:pPr>
        <w:ind w:firstLine="570"/>
        <w:jc w:val="both"/>
      </w:pPr>
      <w:r>
        <w:t>всероссийские до 50%,</w:t>
      </w:r>
    </w:p>
    <w:p w:rsidR="0076134B" w:rsidRDefault="0076134B" w:rsidP="0076134B">
      <w:pPr>
        <w:ind w:firstLine="570"/>
        <w:jc w:val="both"/>
      </w:pPr>
      <w:r>
        <w:t>международные 50%;</w:t>
      </w:r>
    </w:p>
    <w:p w:rsidR="0076134B" w:rsidRDefault="0076134B" w:rsidP="0076134B">
      <w:pPr>
        <w:ind w:firstLine="570"/>
        <w:jc w:val="both"/>
      </w:pPr>
      <w:r>
        <w:t>4.13 организацию и проведение семинаров, мастер классов, практикумов и творческих лабораторий различного уровня от 10 до 50 процентов;</w:t>
      </w:r>
    </w:p>
    <w:p w:rsidR="0076134B" w:rsidRDefault="0076134B" w:rsidP="0076134B">
      <w:pPr>
        <w:ind w:firstLine="570"/>
        <w:jc w:val="both"/>
      </w:pPr>
      <w:r>
        <w:t>4.14 участие в семинарах, мастер классах, практикумах и творческих лабораториях различного уровня до 20%;</w:t>
      </w:r>
    </w:p>
    <w:p w:rsidR="0076134B" w:rsidRDefault="0076134B" w:rsidP="0076134B">
      <w:pPr>
        <w:ind w:firstLine="570"/>
        <w:jc w:val="both"/>
      </w:pPr>
      <w:r>
        <w:t>4.15 участие в конкурсах профессионального мастерства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15%,</w:t>
      </w:r>
    </w:p>
    <w:p w:rsidR="0076134B" w:rsidRDefault="0076134B" w:rsidP="0076134B">
      <w:pPr>
        <w:ind w:firstLine="570"/>
        <w:jc w:val="both"/>
      </w:pPr>
      <w:r>
        <w:t>областные до 40%,</w:t>
      </w:r>
    </w:p>
    <w:p w:rsidR="0076134B" w:rsidRDefault="0076134B" w:rsidP="0076134B">
      <w:pPr>
        <w:ind w:firstLine="570"/>
        <w:jc w:val="both"/>
      </w:pPr>
      <w:r>
        <w:t>региональные до 45%,</w:t>
      </w:r>
    </w:p>
    <w:p w:rsidR="0076134B" w:rsidRDefault="0076134B" w:rsidP="0076134B">
      <w:pPr>
        <w:ind w:firstLine="570"/>
        <w:jc w:val="both"/>
      </w:pPr>
      <w:r>
        <w:t>всероссийские до 50%,</w:t>
      </w:r>
    </w:p>
    <w:p w:rsidR="0076134B" w:rsidRDefault="0076134B" w:rsidP="0076134B">
      <w:pPr>
        <w:ind w:firstLine="570"/>
        <w:jc w:val="both"/>
      </w:pPr>
      <w:r>
        <w:t>международные до 50%;</w:t>
      </w:r>
    </w:p>
    <w:p w:rsidR="0076134B" w:rsidRDefault="0076134B" w:rsidP="0076134B">
      <w:pPr>
        <w:ind w:firstLine="570"/>
        <w:jc w:val="both"/>
      </w:pPr>
      <w:r>
        <w:t>4.16 призовые места в конкурсах профессионального мастерства различного уровня:</w:t>
      </w:r>
    </w:p>
    <w:p w:rsidR="0076134B" w:rsidRDefault="0076134B" w:rsidP="0076134B">
      <w:pPr>
        <w:ind w:firstLine="570"/>
        <w:jc w:val="both"/>
      </w:pPr>
      <w:r>
        <w:t>районного до 35%,</w:t>
      </w:r>
    </w:p>
    <w:p w:rsidR="0076134B" w:rsidRDefault="0076134B" w:rsidP="0076134B">
      <w:pPr>
        <w:ind w:firstLine="570"/>
        <w:jc w:val="both"/>
      </w:pPr>
      <w:r>
        <w:t>областного 50%,</w:t>
      </w:r>
    </w:p>
    <w:p w:rsidR="0076134B" w:rsidRDefault="0076134B" w:rsidP="0076134B">
      <w:pPr>
        <w:ind w:firstLine="570"/>
        <w:jc w:val="both"/>
      </w:pPr>
      <w:r>
        <w:t>всероссийские 50%;</w:t>
      </w:r>
    </w:p>
    <w:p w:rsidR="0076134B" w:rsidRDefault="0076134B" w:rsidP="0076134B">
      <w:pPr>
        <w:ind w:firstLine="570"/>
        <w:jc w:val="both"/>
      </w:pPr>
      <w:r>
        <w:t>4.17 создание и распространение информации о деятельности учреждений культуры от 10 до 50% (буклеты, брошюры, сборники, книги);</w:t>
      </w:r>
    </w:p>
    <w:p w:rsidR="0076134B" w:rsidRDefault="0076134B" w:rsidP="0076134B">
      <w:pPr>
        <w:ind w:firstLine="570"/>
        <w:jc w:val="both"/>
      </w:pPr>
      <w:r>
        <w:t>4.18   проведения научно-практической работы и исследовательской деятельности от 20 до 50 процентов;</w:t>
      </w:r>
    </w:p>
    <w:p w:rsidR="0076134B" w:rsidRDefault="0076134B" w:rsidP="0076134B">
      <w:pPr>
        <w:ind w:firstLine="570"/>
        <w:jc w:val="both"/>
      </w:pPr>
      <w:r>
        <w:t xml:space="preserve">4.19 проведение концертно-гастрольной деятельности от 10 до 50 процентов; </w:t>
      </w:r>
    </w:p>
    <w:p w:rsidR="0076134B" w:rsidRDefault="0076134B" w:rsidP="0076134B">
      <w:pPr>
        <w:ind w:firstLine="570"/>
        <w:jc w:val="both"/>
      </w:pPr>
      <w:r>
        <w:t>4.20 качественное проведение творческих отчетов от 10 до 50 процентов;</w:t>
      </w:r>
    </w:p>
    <w:p w:rsidR="0076134B" w:rsidRDefault="0076134B" w:rsidP="0076134B">
      <w:pPr>
        <w:ind w:firstLine="570"/>
        <w:jc w:val="both"/>
      </w:pPr>
      <w:r>
        <w:t>4.21 обеспечение безаварийной, безотказной и бесперебойной работы инженерных и хозяйственно-эксплуатационных систем жизнеобеспечения до 15%;</w:t>
      </w:r>
    </w:p>
    <w:p w:rsidR="0076134B" w:rsidRDefault="0076134B" w:rsidP="0076134B">
      <w:pPr>
        <w:ind w:firstLine="570"/>
        <w:jc w:val="both"/>
      </w:pPr>
      <w:r>
        <w:t>4.22 осуществление контроля за своевременным и качественным выполнением мероприятий по охране труда, противопожарной безопасности и санитарно-эпидемиологическим нормам от 10 до 50 процентов;</w:t>
      </w:r>
    </w:p>
    <w:p w:rsidR="0076134B" w:rsidRDefault="0076134B" w:rsidP="0076134B">
      <w:pPr>
        <w:ind w:firstLine="570"/>
        <w:jc w:val="both"/>
      </w:pPr>
      <w:r>
        <w:t>4.23 обеспечение в учреждениях  энергосберегающего режима и контроль за соответствием  лимитов потребления топливно-энергетических ресурсов и воды 10%;</w:t>
      </w:r>
    </w:p>
    <w:p w:rsidR="0076134B" w:rsidRDefault="0076134B" w:rsidP="0076134B">
      <w:pPr>
        <w:ind w:firstLine="570"/>
        <w:jc w:val="both"/>
      </w:pPr>
      <w:r>
        <w:lastRenderedPageBreak/>
        <w:t>4.24    качественное проведение текущих и капитальных ремонтов от 10 до 50 процентов;</w:t>
      </w:r>
    </w:p>
    <w:p w:rsidR="0076134B" w:rsidRDefault="0076134B" w:rsidP="0076134B">
      <w:pPr>
        <w:ind w:firstLine="570"/>
        <w:jc w:val="both"/>
      </w:pPr>
      <w:r>
        <w:t>4.25 уровень подготовки  клубных учреждений и библиотек к началу творческого года и отопительного периода до 50%;</w:t>
      </w:r>
    </w:p>
    <w:p w:rsidR="0076134B" w:rsidRDefault="0076134B" w:rsidP="0076134B">
      <w:pPr>
        <w:ind w:firstLine="570"/>
        <w:jc w:val="both"/>
      </w:pPr>
      <w:r>
        <w:t>4.26 своевременное, качественное предоставление отчетности и ведение документации по делопроизводству 10%;</w:t>
      </w:r>
    </w:p>
    <w:p w:rsidR="0076134B" w:rsidRDefault="0076134B" w:rsidP="0076134B">
      <w:pPr>
        <w:ind w:firstLine="570"/>
        <w:jc w:val="both"/>
      </w:pPr>
      <w:r>
        <w:t>4.27. эффективное использование информационных технологий, обслуживание персональных компьютеров и оргтехники до 50%;</w:t>
      </w:r>
    </w:p>
    <w:p w:rsidR="0076134B" w:rsidRDefault="0076134B" w:rsidP="0076134B">
      <w:pPr>
        <w:ind w:firstLine="570"/>
        <w:jc w:val="both"/>
      </w:pPr>
      <w:r>
        <w:t>4.28. сохранение читательского потенциала (выполнение контрольных показателей) 10 %;</w:t>
      </w:r>
    </w:p>
    <w:p w:rsidR="0076134B" w:rsidRDefault="0076134B" w:rsidP="0076134B">
      <w:pPr>
        <w:ind w:firstLine="570"/>
        <w:jc w:val="both"/>
      </w:pPr>
      <w:r>
        <w:t>4.29. организация работы клубов по интересам, любительских объединений 20 %;</w:t>
      </w:r>
    </w:p>
    <w:p w:rsidR="0076134B" w:rsidRDefault="0076134B" w:rsidP="0076134B">
      <w:pPr>
        <w:ind w:firstLine="570"/>
        <w:jc w:val="both"/>
      </w:pPr>
      <w:r>
        <w:t xml:space="preserve">4.30. </w:t>
      </w:r>
      <w:r w:rsidRPr="009B6C5C">
        <w:t>качественное, оперативное, дифференцированное  обслуживание населения</w:t>
      </w:r>
      <w:r>
        <w:t xml:space="preserve"> до 10 %; </w:t>
      </w:r>
    </w:p>
    <w:p w:rsidR="0076134B" w:rsidRDefault="0076134B" w:rsidP="0076134B">
      <w:pPr>
        <w:ind w:firstLine="570"/>
        <w:jc w:val="both"/>
      </w:pPr>
      <w:r>
        <w:t>4.31. к</w:t>
      </w:r>
      <w:r w:rsidRPr="00523703">
        <w:t>оординация деятельности с органами власти, производственными, образовательными, медицинскими, культурными и общественными организациями, СМИ  по вопросам организации и проведения мероприятий</w:t>
      </w:r>
      <w:r>
        <w:t xml:space="preserve"> до 10 %;</w:t>
      </w:r>
    </w:p>
    <w:p w:rsidR="0076134B" w:rsidRDefault="0076134B" w:rsidP="0076134B">
      <w:pPr>
        <w:ind w:firstLine="570"/>
        <w:jc w:val="both"/>
      </w:pPr>
      <w:r>
        <w:t>4.32. в</w:t>
      </w:r>
      <w:r w:rsidRPr="00523703">
        <w:t>недрение инновационных форм работы с читателем</w:t>
      </w:r>
      <w:r>
        <w:t xml:space="preserve"> до 20 %;</w:t>
      </w:r>
    </w:p>
    <w:p w:rsidR="0076134B" w:rsidRDefault="0076134B" w:rsidP="0076134B">
      <w:pPr>
        <w:ind w:firstLine="570"/>
        <w:jc w:val="both"/>
      </w:pPr>
      <w:r>
        <w:t>4.33. с</w:t>
      </w:r>
      <w:r w:rsidRPr="00523703">
        <w:t>охранение лучших традиционных мероприятий по привлечению читателей в библиотеку</w:t>
      </w:r>
      <w:r>
        <w:t xml:space="preserve"> до 20 %;</w:t>
      </w:r>
    </w:p>
    <w:p w:rsidR="0076134B" w:rsidRDefault="0076134B" w:rsidP="0076134B">
      <w:pPr>
        <w:ind w:firstLine="570"/>
        <w:jc w:val="both"/>
      </w:pPr>
      <w:r>
        <w:t>4.34. о</w:t>
      </w:r>
      <w:r w:rsidRPr="00523703">
        <w:t>существление своевременного контроля за сдачей читателями книг в библиотеку</w:t>
      </w:r>
      <w:r>
        <w:t xml:space="preserve"> до 10 %;</w:t>
      </w:r>
    </w:p>
    <w:p w:rsidR="0076134B" w:rsidRDefault="0076134B" w:rsidP="0076134B">
      <w:pPr>
        <w:ind w:firstLine="570"/>
        <w:jc w:val="both"/>
      </w:pPr>
      <w:r>
        <w:t>4.35. к</w:t>
      </w:r>
      <w:r w:rsidRPr="00523703">
        <w:t>ачественное проведение массовых мероприятий по продвижению книги и чтения</w:t>
      </w:r>
      <w:r>
        <w:t xml:space="preserve"> до 20 %;</w:t>
      </w:r>
    </w:p>
    <w:p w:rsidR="0076134B" w:rsidRDefault="0076134B" w:rsidP="0076134B">
      <w:pPr>
        <w:ind w:firstLine="570"/>
        <w:jc w:val="both"/>
      </w:pPr>
      <w:r>
        <w:t>4.36. к</w:t>
      </w:r>
      <w:r w:rsidRPr="00523703">
        <w:t>ачественное изучение запросов читателей и состава библиотечного фонда</w:t>
      </w:r>
      <w:r>
        <w:t xml:space="preserve"> 10 %;</w:t>
      </w:r>
    </w:p>
    <w:p w:rsidR="0076134B" w:rsidRDefault="0076134B" w:rsidP="0076134B">
      <w:pPr>
        <w:ind w:firstLine="570"/>
        <w:jc w:val="both"/>
      </w:pPr>
      <w:r>
        <w:t>4.37. к</w:t>
      </w:r>
      <w:r w:rsidRPr="00523703">
        <w:t>ачественное оформление книжных выставок</w:t>
      </w:r>
      <w:r>
        <w:t xml:space="preserve"> до 10 %;</w:t>
      </w:r>
    </w:p>
    <w:p w:rsidR="0076134B" w:rsidRDefault="0076134B" w:rsidP="0076134B">
      <w:pPr>
        <w:jc w:val="both"/>
      </w:pPr>
      <w:r>
        <w:t xml:space="preserve">         4.38.  к</w:t>
      </w:r>
      <w:r w:rsidRPr="00523703">
        <w:t>ачественное ведение документации</w:t>
      </w:r>
      <w:r>
        <w:t xml:space="preserve"> до 10 %;</w:t>
      </w:r>
    </w:p>
    <w:p w:rsidR="0076134B" w:rsidRPr="00575D8C" w:rsidRDefault="0076134B" w:rsidP="0076134B">
      <w:pPr>
        <w:jc w:val="both"/>
        <w:rPr>
          <w:sz w:val="22"/>
          <w:szCs w:val="22"/>
        </w:rPr>
      </w:pPr>
      <w:r>
        <w:t xml:space="preserve">         4.39.  </w:t>
      </w:r>
      <w:r>
        <w:rPr>
          <w:sz w:val="22"/>
          <w:szCs w:val="22"/>
        </w:rPr>
        <w:t>р</w:t>
      </w:r>
      <w:r w:rsidRPr="00575D8C">
        <w:rPr>
          <w:sz w:val="22"/>
          <w:szCs w:val="22"/>
        </w:rPr>
        <w:t>еализация программ по развитию библиотечного обслуживания населения</w:t>
      </w:r>
      <w:r>
        <w:rPr>
          <w:sz w:val="22"/>
          <w:szCs w:val="22"/>
        </w:rPr>
        <w:t xml:space="preserve"> от 10 до 50 процентов.</w:t>
      </w:r>
    </w:p>
    <w:p w:rsidR="0076134B" w:rsidRPr="00CF1021" w:rsidRDefault="0076134B" w:rsidP="0076134B">
      <w:pPr>
        <w:jc w:val="both"/>
      </w:pPr>
      <w:r>
        <w:t xml:space="preserve">         </w:t>
      </w:r>
      <w:r w:rsidRPr="00CF1021">
        <w:t xml:space="preserve">5. Выплата стимулирующего характера по итогам работы – </w:t>
      </w:r>
      <w:r>
        <w:t>денежное поощрение</w:t>
      </w:r>
      <w:r w:rsidRPr="00CF1021">
        <w:t xml:space="preserve"> работник</w:t>
      </w:r>
      <w:r>
        <w:t xml:space="preserve">ам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</w:t>
      </w:r>
      <w:r>
        <w:rPr>
          <w:b/>
        </w:rPr>
        <w:t xml:space="preserve"> </w:t>
      </w:r>
      <w:r w:rsidRPr="003F6440">
        <w:t xml:space="preserve"> </w:t>
      </w:r>
      <w:r>
        <w:t xml:space="preserve"> производится</w:t>
      </w:r>
      <w:r w:rsidRPr="00CF1021">
        <w:t xml:space="preserve"> с учетом кр</w:t>
      </w:r>
      <w:r w:rsidRPr="00CF1021">
        <w:t>и</w:t>
      </w:r>
      <w:r w:rsidRPr="00CF1021">
        <w:t>териев, позволяющих оценить результативность и качес</w:t>
      </w:r>
      <w:r w:rsidRPr="00CF1021">
        <w:t>т</w:t>
      </w:r>
      <w:r>
        <w:t>во работы.</w:t>
      </w:r>
      <w:r w:rsidRPr="00CD7D6E">
        <w:rPr>
          <w:color w:val="000000"/>
        </w:rPr>
        <w:t xml:space="preserve"> Единовременные денежные</w:t>
      </w:r>
      <w:r>
        <w:t xml:space="preserve"> поощрения</w:t>
      </w:r>
      <w:r w:rsidRPr="00CF1021">
        <w:t xml:space="preserve"> устанавливаются в соответствии с заявле</w:t>
      </w:r>
      <w:r w:rsidRPr="00CF1021">
        <w:t>н</w:t>
      </w:r>
      <w:r w:rsidRPr="00CF1021">
        <w:t>ными основаниями.</w:t>
      </w:r>
    </w:p>
    <w:p w:rsidR="0076134B" w:rsidRDefault="0076134B" w:rsidP="0076134B">
      <w:pPr>
        <w:ind w:firstLine="570"/>
        <w:jc w:val="both"/>
      </w:pPr>
      <w:r w:rsidRPr="00CF1021">
        <w:t>6. Конкретный размер выплат стимулирующего характера может определяться как в проце</w:t>
      </w:r>
      <w:r w:rsidRPr="00CF1021">
        <w:t>н</w:t>
      </w:r>
      <w:r w:rsidRPr="00CF1021">
        <w:t>тах к должностному окладу (окладу), так и в абсолютном размере. Выплаты стимулирующего хара</w:t>
      </w:r>
      <w:r w:rsidRPr="00CF1021">
        <w:t>к</w:t>
      </w:r>
      <w:r w:rsidRPr="00CF1021">
        <w:t xml:space="preserve">тера, установленные в процентном отношении, применяются к </w:t>
      </w:r>
      <w:r>
        <w:t xml:space="preserve">базовому </w:t>
      </w:r>
      <w:r w:rsidRPr="00CF1021">
        <w:t>окладу без учета повышающих коэ</w:t>
      </w:r>
      <w:r w:rsidRPr="00CF1021">
        <w:t>ф</w:t>
      </w:r>
      <w:r w:rsidRPr="00CF1021">
        <w:t xml:space="preserve">фициентов. </w:t>
      </w:r>
    </w:p>
    <w:p w:rsidR="0076134B" w:rsidRPr="00CF1021" w:rsidRDefault="0076134B" w:rsidP="0076134B">
      <w:pPr>
        <w:ind w:firstLine="570"/>
        <w:jc w:val="both"/>
      </w:pPr>
      <w:r w:rsidRPr="00CF1021">
        <w:t>7. Выплаты стимулирующего характера работникам</w:t>
      </w:r>
      <w:r w:rsidRPr="003F6440">
        <w:t xml:space="preserve"> </w:t>
      </w:r>
      <w:r>
        <w:t>Учреждения</w:t>
      </w:r>
      <w:r w:rsidRPr="00CF1021">
        <w:t xml:space="preserve"> утверждаются приказом </w:t>
      </w:r>
      <w:r w:rsidRPr="00CF1021">
        <w:rPr>
          <w:rStyle w:val="aa"/>
          <w:b w:val="0"/>
          <w:bCs w:val="0"/>
        </w:rPr>
        <w:t>р</w:t>
      </w:r>
      <w:r w:rsidRPr="00CF1021">
        <w:rPr>
          <w:rStyle w:val="aa"/>
          <w:b w:val="0"/>
          <w:bCs w:val="0"/>
        </w:rPr>
        <w:t>у</w:t>
      </w:r>
      <w:r w:rsidRPr="00CF1021">
        <w:rPr>
          <w:rStyle w:val="aa"/>
          <w:b w:val="0"/>
          <w:bCs w:val="0"/>
        </w:rPr>
        <w:t>ководителя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>»</w:t>
      </w:r>
      <w:r w:rsidRPr="00CF1021">
        <w:t>.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8. Единовременное </w:t>
      </w:r>
      <w:r>
        <w:t>денежное поощрение</w:t>
      </w:r>
      <w:r w:rsidRPr="00CF1021">
        <w:t xml:space="preserve"> работников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>»</w:t>
      </w:r>
      <w:r w:rsidRPr="00CF1021">
        <w:t>: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8.1. Единовременное </w:t>
      </w:r>
      <w:r>
        <w:t>поощрение</w:t>
      </w:r>
      <w:r w:rsidRPr="00CF1021">
        <w:t xml:space="preserve"> работников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производится за достижение высоких р</w:t>
      </w:r>
      <w:r w:rsidRPr="00CF1021">
        <w:t>е</w:t>
      </w:r>
      <w:r w:rsidRPr="00CF1021">
        <w:t>зультатов деятельности по следующим основным показат</w:t>
      </w:r>
      <w:r w:rsidRPr="00CF1021">
        <w:t>е</w:t>
      </w:r>
      <w:r w:rsidRPr="00CF1021">
        <w:t>лям: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выполнение больших объемов работ в кратчайшие сроки и с высоким резул</w:t>
      </w:r>
      <w:r w:rsidRPr="00CF1021">
        <w:t>ь</w:t>
      </w:r>
      <w:r w:rsidRPr="00CF1021">
        <w:t>татом;</w:t>
      </w:r>
    </w:p>
    <w:p w:rsidR="0076134B" w:rsidRPr="00CF1021" w:rsidRDefault="0076134B" w:rsidP="0076134B">
      <w:pPr>
        <w:ind w:firstLine="570"/>
        <w:jc w:val="both"/>
      </w:pPr>
      <w:r>
        <w:t>-</w:t>
      </w:r>
      <w:r w:rsidRPr="00CF1021">
        <w:t>проявление творческой инициативы и самостоятельности в отношении к должностным обяза</w:t>
      </w:r>
      <w:r w:rsidRPr="00CF1021">
        <w:t>н</w:t>
      </w:r>
      <w:r w:rsidRPr="00CF1021">
        <w:t>ностям;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выполнение особо важных заданий, срочных и непредвиденных р</w:t>
      </w:r>
      <w:r w:rsidRPr="00CF1021">
        <w:t>а</w:t>
      </w:r>
      <w:r w:rsidRPr="00CF1021">
        <w:t>бот.</w:t>
      </w:r>
    </w:p>
    <w:p w:rsidR="0076134B" w:rsidRPr="00CF1021" w:rsidRDefault="0076134B" w:rsidP="0076134B">
      <w:pPr>
        <w:ind w:firstLine="570"/>
        <w:jc w:val="both"/>
      </w:pPr>
      <w:r w:rsidRPr="00CF1021">
        <w:t>8.2. Работникам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может выплачиваться единовременн</w:t>
      </w:r>
      <w:r>
        <w:t>ое</w:t>
      </w:r>
      <w:r w:rsidRPr="00CF1021">
        <w:t xml:space="preserve"> </w:t>
      </w:r>
      <w:r>
        <w:t>поощрение</w:t>
      </w:r>
      <w:r w:rsidRPr="00CF1021">
        <w:t>:</w:t>
      </w:r>
    </w:p>
    <w:p w:rsidR="0076134B" w:rsidRPr="00E12EA7" w:rsidRDefault="0076134B" w:rsidP="0076134B">
      <w:pPr>
        <w:ind w:firstLine="570"/>
        <w:jc w:val="both"/>
      </w:pPr>
      <w:r w:rsidRPr="00E12EA7">
        <w:lastRenderedPageBreak/>
        <w:t>- к юбилейным датам (10, 20, 30, и т.д., к юбилеям работников учреждения) до 50%;</w:t>
      </w:r>
    </w:p>
    <w:p w:rsidR="0076134B" w:rsidRPr="00E12EA7" w:rsidRDefault="0076134B" w:rsidP="0076134B">
      <w:pPr>
        <w:ind w:firstLine="570"/>
        <w:jc w:val="both"/>
      </w:pPr>
      <w:r w:rsidRPr="00E12EA7">
        <w:t xml:space="preserve">- в связи с наступлением знаменательного события (пенсия, награждение и т.д.) до 50% </w:t>
      </w:r>
    </w:p>
    <w:p w:rsidR="0076134B" w:rsidRPr="00CF1021" w:rsidRDefault="0076134B" w:rsidP="0076134B">
      <w:pPr>
        <w:ind w:firstLine="570"/>
        <w:jc w:val="both"/>
      </w:pPr>
      <w:r w:rsidRPr="00CF1021">
        <w:t>8.3. Работникам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выплачивается единовременн</w:t>
      </w:r>
      <w:r>
        <w:t>ое</w:t>
      </w:r>
      <w:r w:rsidRPr="00CF1021">
        <w:t xml:space="preserve"> </w:t>
      </w:r>
      <w:r>
        <w:t>денежное поощрение</w:t>
      </w:r>
      <w:r w:rsidRPr="00CF1021">
        <w:t xml:space="preserve"> по итогам года за счет экономии фонда оплаты труда.</w:t>
      </w:r>
    </w:p>
    <w:p w:rsidR="0076134B" w:rsidRPr="00CF1021" w:rsidRDefault="0076134B" w:rsidP="0076134B">
      <w:pPr>
        <w:ind w:firstLine="570"/>
        <w:jc w:val="both"/>
        <w:rPr>
          <w:rStyle w:val="aa"/>
          <w:b w:val="0"/>
          <w:bCs w:val="0"/>
        </w:rPr>
      </w:pPr>
      <w:r w:rsidRPr="00CF1021">
        <w:t xml:space="preserve">8.4. Единовременное </w:t>
      </w:r>
      <w:r>
        <w:t>денежное поощрение</w:t>
      </w:r>
      <w:r w:rsidRPr="00CF1021">
        <w:t xml:space="preserve"> работников</w:t>
      </w:r>
      <w:r w:rsidRPr="003F6440">
        <w:t xml:space="preserve"> </w:t>
      </w:r>
      <w:r w:rsidRPr="001C082E">
        <w:t>Муниципально</w:t>
      </w:r>
      <w:r>
        <w:t>го</w:t>
      </w:r>
      <w:r w:rsidRPr="001C082E">
        <w:t xml:space="preserve"> учреждени</w:t>
      </w:r>
      <w:r>
        <w:t xml:space="preserve">я </w:t>
      </w:r>
      <w:r w:rsidRPr="001C082E">
        <w:t>культуры «Районный дом культуры»</w:t>
      </w:r>
      <w:r w:rsidRPr="00CF1021">
        <w:t xml:space="preserve"> осуществляется на основании приказа </w:t>
      </w:r>
      <w:r w:rsidRPr="00CF1021">
        <w:rPr>
          <w:rStyle w:val="aa"/>
          <w:b w:val="0"/>
          <w:bCs w:val="0"/>
        </w:rPr>
        <w:t>рук</w:t>
      </w:r>
      <w:r w:rsidRPr="00CF1021">
        <w:rPr>
          <w:rStyle w:val="aa"/>
          <w:b w:val="0"/>
          <w:bCs w:val="0"/>
        </w:rPr>
        <w:t>о</w:t>
      </w:r>
      <w:r w:rsidRPr="00CF1021">
        <w:rPr>
          <w:rStyle w:val="aa"/>
          <w:b w:val="0"/>
          <w:bCs w:val="0"/>
        </w:rPr>
        <w:t>водителя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>»</w:t>
      </w:r>
      <w:r w:rsidRPr="00CF1021">
        <w:t>, в котором указывается ко</w:t>
      </w:r>
      <w:r w:rsidRPr="00CF1021">
        <w:t>н</w:t>
      </w:r>
      <w:r w:rsidRPr="00CF1021">
        <w:t xml:space="preserve">кретный размер </w:t>
      </w:r>
      <w:r>
        <w:t>этого поощрения</w:t>
      </w:r>
      <w:r w:rsidRPr="00CF1021">
        <w:t>.</w:t>
      </w:r>
    </w:p>
    <w:p w:rsidR="0076134B" w:rsidRPr="00CF1021" w:rsidRDefault="0076134B" w:rsidP="0076134B">
      <w:pPr>
        <w:ind w:firstLine="570"/>
        <w:jc w:val="both"/>
      </w:pPr>
      <w:r w:rsidRPr="00CF1021">
        <w:t>4.9. Стимулирующие выплаты по результатам профессиональной деятельности могут быть отменены (уменьшены) при следующих обстоятел</w:t>
      </w:r>
      <w:r w:rsidRPr="00CF1021">
        <w:t>ь</w:t>
      </w:r>
      <w:r w:rsidRPr="00CF1021">
        <w:t>ствах:</w:t>
      </w:r>
    </w:p>
    <w:p w:rsidR="0076134B" w:rsidRPr="00E12EA7" w:rsidRDefault="0076134B" w:rsidP="0076134B">
      <w:pPr>
        <w:ind w:firstLine="570"/>
        <w:jc w:val="both"/>
        <w:rPr>
          <w:bCs/>
        </w:rPr>
      </w:pPr>
      <w:r w:rsidRPr="00E12EA7">
        <w:rPr>
          <w:bCs/>
        </w:rPr>
        <w:t>- нарушение работником трудовой дисциплины или правил внутреннего трудового ра</w:t>
      </w:r>
      <w:r w:rsidRPr="00E12EA7">
        <w:rPr>
          <w:bCs/>
        </w:rPr>
        <w:t>с</w:t>
      </w:r>
      <w:r w:rsidRPr="00E12EA7">
        <w:rPr>
          <w:bCs/>
        </w:rPr>
        <w:t>порядка, норм и правил поведения 100%;</w:t>
      </w:r>
    </w:p>
    <w:p w:rsidR="0076134B" w:rsidRPr="00E12EA7" w:rsidRDefault="0076134B" w:rsidP="0076134B">
      <w:pPr>
        <w:ind w:firstLine="570"/>
        <w:jc w:val="both"/>
      </w:pPr>
      <w:r w:rsidRPr="00E12EA7">
        <w:rPr>
          <w:bCs/>
        </w:rPr>
        <w:t>- некачественное исполнение своих должностных обязанностей,</w:t>
      </w:r>
      <w:r w:rsidRPr="00E12EA7">
        <w:t xml:space="preserve"> снижение качестве</w:t>
      </w:r>
      <w:r w:rsidRPr="00E12EA7">
        <w:t>н</w:t>
      </w:r>
      <w:r w:rsidRPr="00E12EA7">
        <w:t>ных показателей работы 100%;</w:t>
      </w:r>
    </w:p>
    <w:p w:rsidR="0076134B" w:rsidRPr="00E12EA7" w:rsidRDefault="0076134B" w:rsidP="0076134B">
      <w:pPr>
        <w:ind w:firstLine="570"/>
        <w:jc w:val="both"/>
      </w:pPr>
      <w:r w:rsidRPr="00E12EA7">
        <w:t>- обоснованные жалобы со стороны населения 100%;</w:t>
      </w:r>
    </w:p>
    <w:p w:rsidR="0076134B" w:rsidRPr="00E12EA7" w:rsidRDefault="0076134B" w:rsidP="0076134B">
      <w:pPr>
        <w:ind w:firstLine="570"/>
        <w:jc w:val="both"/>
      </w:pPr>
      <w:r w:rsidRPr="00E12EA7">
        <w:t>- изменение содержания выполняемых функциональных обязанн</w:t>
      </w:r>
      <w:r w:rsidRPr="00E12EA7">
        <w:t>о</w:t>
      </w:r>
      <w:r w:rsidRPr="00E12EA7">
        <w:t>стей 100%;</w:t>
      </w:r>
    </w:p>
    <w:p w:rsidR="0076134B" w:rsidRPr="00E12EA7" w:rsidRDefault="0076134B" w:rsidP="0076134B">
      <w:pPr>
        <w:ind w:firstLine="570"/>
        <w:jc w:val="both"/>
      </w:pPr>
      <w:r w:rsidRPr="00E12EA7">
        <w:t>- нарушение правил техн</w:t>
      </w:r>
      <w:r w:rsidRPr="00E12EA7">
        <w:t>и</w:t>
      </w:r>
      <w:r w:rsidRPr="00E12EA7">
        <w:t>ки безопасности и пожарной безопасности, инструкций по охране жизни и здоровья, санитарно-эпидемиологического режима, халатное отношение к сохранности материально-технической базы, пассивность в уч</w:t>
      </w:r>
      <w:r w:rsidRPr="00E12EA7">
        <w:t>а</w:t>
      </w:r>
      <w:r w:rsidRPr="00E12EA7">
        <w:t>стии в жизнедеятельности и общественных мероприятиях внутри муниципального учре</w:t>
      </w:r>
      <w:r w:rsidRPr="00E12EA7">
        <w:t>ж</w:t>
      </w:r>
      <w:r w:rsidRPr="00E12EA7">
        <w:t>дения культуры и на других уровнях, наличие ошибок в ведении документ</w:t>
      </w:r>
      <w:r w:rsidRPr="00E12EA7">
        <w:t>а</w:t>
      </w:r>
      <w:r w:rsidRPr="00E12EA7">
        <w:t>ции и др. 100%.</w:t>
      </w:r>
    </w:p>
    <w:p w:rsidR="0076134B" w:rsidRPr="00CF1021" w:rsidRDefault="0076134B" w:rsidP="0076134B">
      <w:pPr>
        <w:ind w:firstLine="570"/>
        <w:jc w:val="both"/>
      </w:pPr>
      <w:r w:rsidRPr="00CF1021">
        <w:t>10. Перечень критериев и показателей качества и результативности профессиональной деятельности работников</w:t>
      </w:r>
      <w:r w:rsidRPr="003F6440">
        <w:t xml:space="preserve"> </w:t>
      </w:r>
      <w:r>
        <w:t>Учреждения</w:t>
      </w:r>
      <w:r w:rsidRPr="00CF1021">
        <w:t xml:space="preserve"> ра</w:t>
      </w:r>
      <w:r w:rsidRPr="00CF1021">
        <w:t>з</w:t>
      </w:r>
      <w:r w:rsidRPr="00CF1021">
        <w:t>рабатываются самостоятельно</w:t>
      </w:r>
      <w:r w:rsidRPr="003F6440">
        <w:t xml:space="preserve"> </w:t>
      </w:r>
      <w:r w:rsidRPr="00AC67AE">
        <w:t>му</w:t>
      </w:r>
      <w:r>
        <w:t>ниципальным казенным</w:t>
      </w:r>
      <w:r w:rsidRPr="00AC67AE">
        <w:t xml:space="preserve"> </w:t>
      </w:r>
      <w:r>
        <w:t>учреждением</w:t>
      </w:r>
      <w:r w:rsidRPr="00AC67AE">
        <w:t xml:space="preserve">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и устанавливаются коллективным договор</w:t>
      </w:r>
      <w:r>
        <w:t>ом</w:t>
      </w:r>
      <w:r w:rsidRPr="00CF1021">
        <w:t>, соглашениями, локальными нормативными акт</w:t>
      </w:r>
      <w:r w:rsidRPr="00CF1021">
        <w:t>а</w:t>
      </w:r>
      <w:r w:rsidRPr="00CF1021">
        <w:t>ми.</w:t>
      </w:r>
    </w:p>
    <w:p w:rsidR="0076134B" w:rsidRDefault="0076134B" w:rsidP="0076134B"/>
    <w:p w:rsidR="0076134B" w:rsidRDefault="0076134B" w:rsidP="0076134B"/>
    <w:p w:rsidR="0076134B" w:rsidRPr="00664817" w:rsidRDefault="0076134B" w:rsidP="0076134B">
      <w:pPr>
        <w:jc w:val="both"/>
      </w:pPr>
    </w:p>
    <w:p w:rsidR="0076134B" w:rsidRPr="00664817" w:rsidRDefault="0076134B" w:rsidP="0076134B">
      <w:pPr>
        <w:rPr>
          <w:sz w:val="22"/>
          <w:szCs w:val="22"/>
        </w:rPr>
      </w:pPr>
    </w:p>
    <w:p w:rsidR="0076134B" w:rsidRPr="00664817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Default="0076134B" w:rsidP="0076134B">
      <w:pPr>
        <w:rPr>
          <w:b/>
          <w:sz w:val="22"/>
          <w:szCs w:val="22"/>
        </w:rPr>
      </w:pPr>
    </w:p>
    <w:p w:rsidR="0076134B" w:rsidRPr="00575D8C" w:rsidRDefault="0076134B" w:rsidP="0076134B">
      <w:pPr>
        <w:rPr>
          <w:b/>
          <w:sz w:val="22"/>
          <w:szCs w:val="22"/>
        </w:rPr>
      </w:pPr>
      <w:r>
        <w:t xml:space="preserve"> </w:t>
      </w:r>
    </w:p>
    <w:p w:rsidR="0076134B" w:rsidRDefault="0076134B" w:rsidP="0076134B">
      <w:pPr>
        <w:rPr>
          <w:b/>
        </w:rPr>
      </w:pPr>
    </w:p>
    <w:p w:rsidR="0076134B" w:rsidRDefault="0076134B" w:rsidP="0076134B">
      <w:pPr>
        <w:rPr>
          <w:b/>
        </w:rPr>
      </w:pPr>
    </w:p>
    <w:p w:rsidR="0076134B" w:rsidRDefault="0076134B" w:rsidP="0076134B">
      <w:pPr>
        <w:rPr>
          <w:b/>
        </w:rPr>
      </w:pPr>
    </w:p>
    <w:p w:rsidR="0076134B" w:rsidRDefault="0076134B" w:rsidP="0076134B">
      <w:pPr>
        <w:rPr>
          <w:b/>
        </w:rPr>
      </w:pPr>
    </w:p>
    <w:p w:rsidR="0076134B" w:rsidRPr="002822FB" w:rsidRDefault="0076134B" w:rsidP="0076134B">
      <w:pPr>
        <w:pStyle w:val="a9"/>
        <w:tabs>
          <w:tab w:val="left" w:pos="0"/>
          <w:tab w:val="left" w:pos="856"/>
        </w:tabs>
        <w:jc w:val="right"/>
        <w:rPr>
          <w:rFonts w:ascii="Verdana" w:hAnsi="Verdana"/>
          <w:color w:val="FFFFFF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</w:t>
      </w:r>
      <w:r>
        <w:t xml:space="preserve"> Приложение 5</w:t>
      </w:r>
      <w:r w:rsidRPr="006D22BA">
        <w:br/>
      </w:r>
      <w:r>
        <w:t xml:space="preserve">                                                                                                 к Положению о оплате труда                               работников МКУК «КДЦ Филипповского МО»</w:t>
      </w:r>
    </w:p>
    <w:p w:rsidR="0076134B" w:rsidRPr="001C082E" w:rsidRDefault="0076134B" w:rsidP="0076134B">
      <w:pPr>
        <w:tabs>
          <w:tab w:val="left" w:pos="285"/>
        </w:tabs>
        <w:jc w:val="right"/>
      </w:pPr>
      <w:r>
        <w:t xml:space="preserve"> </w:t>
      </w:r>
    </w:p>
    <w:p w:rsidR="0076134B" w:rsidRDefault="0076134B" w:rsidP="0076134B"/>
    <w:p w:rsidR="0076134B" w:rsidRDefault="0076134B" w:rsidP="0076134B"/>
    <w:p w:rsidR="0076134B" w:rsidRDefault="0076134B" w:rsidP="0076134B">
      <w:pPr>
        <w:jc w:val="center"/>
        <w:rPr>
          <w:b/>
        </w:rPr>
      </w:pPr>
      <w:r w:rsidRPr="00CF1021">
        <w:rPr>
          <w:b/>
        </w:rPr>
        <w:t>ПОРЯДОК И УСЛОВИЯ УСТАНОВЛЕНИЯ ВЫПЛАТ</w:t>
      </w:r>
    </w:p>
    <w:p w:rsidR="0076134B" w:rsidRDefault="0076134B" w:rsidP="0076134B">
      <w:pPr>
        <w:jc w:val="center"/>
        <w:rPr>
          <w:b/>
        </w:rPr>
      </w:pPr>
      <w:r w:rsidRPr="00CF1021">
        <w:rPr>
          <w:b/>
        </w:rPr>
        <w:t>СТИМУЛИРУЮЩ</w:t>
      </w:r>
      <w:r w:rsidRPr="00CF1021">
        <w:rPr>
          <w:b/>
        </w:rPr>
        <w:t>Е</w:t>
      </w:r>
      <w:r w:rsidRPr="00CF1021">
        <w:rPr>
          <w:b/>
        </w:rPr>
        <w:t>ГО ХАРАКТЕРА</w:t>
      </w:r>
      <w:r>
        <w:rPr>
          <w:b/>
        </w:rPr>
        <w:t xml:space="preserve"> РАБОТНИКАМ</w:t>
      </w:r>
    </w:p>
    <w:p w:rsidR="0076134B" w:rsidRPr="006232EF" w:rsidRDefault="0076134B" w:rsidP="0076134B">
      <w:pPr>
        <w:jc w:val="center"/>
        <w:rPr>
          <w:b/>
        </w:rPr>
      </w:pPr>
      <w:r>
        <w:rPr>
          <w:b/>
        </w:rPr>
        <w:t>МУНИЦИПАЛЬНОГО КАЗЕННОГО УЧРЕЖДЕНИЯ КУЛЬТУРЫ «КУЛЬТУРНО-ДОСУГОВЫЙ ЦЕНТР ФИЛИППОВСКОГО МУНИЦИПАЛЬНОГО ОБРАЗОВАНИЯ»</w:t>
      </w:r>
    </w:p>
    <w:p w:rsidR="0076134B" w:rsidRPr="00CF1021" w:rsidRDefault="0076134B" w:rsidP="0076134B">
      <w:pPr>
        <w:jc w:val="center"/>
        <w:rPr>
          <w:b/>
        </w:rPr>
      </w:pPr>
      <w:r>
        <w:rPr>
          <w:b/>
        </w:rPr>
        <w:t xml:space="preserve"> </w:t>
      </w:r>
    </w:p>
    <w:p w:rsidR="0076134B" w:rsidRPr="00CF1021" w:rsidRDefault="0076134B" w:rsidP="0076134B"/>
    <w:p w:rsidR="0076134B" w:rsidRDefault="0076134B" w:rsidP="0076134B">
      <w:pPr>
        <w:ind w:firstLine="570"/>
        <w:jc w:val="both"/>
      </w:pPr>
      <w:r w:rsidRPr="00CF1021">
        <w:t>1. В соответствии с Перечнем видов выплат стимулирующего характера (Приложение №</w:t>
      </w:r>
      <w:r>
        <w:t xml:space="preserve"> 7</w:t>
      </w:r>
      <w:r w:rsidRPr="00CF1021">
        <w:t xml:space="preserve">) устанавливаются следующие виды выплат стимулирующего характера в </w:t>
      </w:r>
      <w:r w:rsidRPr="00AC67AE">
        <w:t>муниципальном казенном учреждении культуры «Культурно-досуговый центр Филипповского муниципального образования»</w:t>
      </w:r>
      <w:r>
        <w:rPr>
          <w:b/>
        </w:rPr>
        <w:t xml:space="preserve"> </w:t>
      </w:r>
      <w:r>
        <w:t xml:space="preserve"> 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выплаты за интенсивность и высокие результаты работы;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выплаты за качество выполняемых работ;</w:t>
      </w:r>
    </w:p>
    <w:p w:rsidR="0076134B" w:rsidRPr="00CF1021" w:rsidRDefault="0076134B" w:rsidP="0076134B">
      <w:pPr>
        <w:ind w:firstLine="570"/>
        <w:jc w:val="both"/>
        <w:rPr>
          <w:bCs/>
        </w:rPr>
      </w:pPr>
      <w:r>
        <w:rPr>
          <w:bCs/>
        </w:rPr>
        <w:t xml:space="preserve">- </w:t>
      </w:r>
      <w:r w:rsidRPr="00CF1021">
        <w:rPr>
          <w:bCs/>
        </w:rPr>
        <w:t>выплаты за выполнение особо важных и срочных работ;</w:t>
      </w:r>
    </w:p>
    <w:p w:rsidR="0076134B" w:rsidRPr="00CF1021" w:rsidRDefault="0076134B" w:rsidP="0076134B">
      <w:pPr>
        <w:ind w:firstLine="570"/>
        <w:jc w:val="both"/>
      </w:pPr>
      <w:r>
        <w:t>- денежное поощрение</w:t>
      </w:r>
      <w:r w:rsidRPr="00CF1021">
        <w:t xml:space="preserve"> по итогам работы.</w:t>
      </w:r>
    </w:p>
    <w:p w:rsidR="0076134B" w:rsidRPr="00CF1021" w:rsidRDefault="0076134B" w:rsidP="0076134B">
      <w:pPr>
        <w:ind w:firstLine="570"/>
        <w:jc w:val="both"/>
      </w:pPr>
      <w:r w:rsidRPr="00CF1021">
        <w:t>2. Выплаты стимулирующего характера, размеры и условия осуществления выплат устана</w:t>
      </w:r>
      <w:r w:rsidRPr="00CF1021">
        <w:t>в</w:t>
      </w:r>
      <w:r w:rsidRPr="00CF1021">
        <w:t>ливаются коллективным договор</w:t>
      </w:r>
      <w:r>
        <w:t>о</w:t>
      </w:r>
      <w:r w:rsidRPr="00CF1021">
        <w:t>м, соглашениями, локальными нормативными актами</w:t>
      </w:r>
      <w:r w:rsidRPr="00B933E8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образования».</w:t>
      </w:r>
      <w:r>
        <w:t xml:space="preserve"> 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Решение об установлении выплат стимулирующего </w:t>
      </w:r>
      <w:r>
        <w:t>характера принимает руководитель</w:t>
      </w:r>
      <w:r w:rsidRPr="00B933E8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</w:t>
      </w:r>
      <w:r>
        <w:t>,</w:t>
      </w:r>
      <w:r>
        <w:rPr>
          <w:b/>
        </w:rPr>
        <w:t xml:space="preserve"> </w:t>
      </w:r>
      <w:r>
        <w:t xml:space="preserve"> </w:t>
      </w:r>
      <w:r w:rsidRPr="001C082E">
        <w:t xml:space="preserve"> </w:t>
      </w:r>
      <w:r>
        <w:t xml:space="preserve"> </w:t>
      </w:r>
      <w:r w:rsidRPr="00CF1021">
        <w:t xml:space="preserve"> с учетом рекомендаций комиссии, созданной в</w:t>
      </w:r>
      <w:r w:rsidRPr="00B933E8">
        <w:t xml:space="preserve"> </w:t>
      </w:r>
      <w:r>
        <w:t>Учреждении</w:t>
      </w:r>
      <w:r w:rsidRPr="00CF1021">
        <w:t xml:space="preserve"> с участием представительного органа работников</w:t>
      </w:r>
      <w:r w:rsidRPr="003F6440">
        <w:t xml:space="preserve"> </w:t>
      </w:r>
      <w:r>
        <w:t>Учреждения</w:t>
      </w:r>
      <w:r w:rsidRPr="00CF1021">
        <w:t xml:space="preserve"> в пред</w:t>
      </w:r>
      <w:r w:rsidRPr="00CF1021">
        <w:t>е</w:t>
      </w:r>
      <w:r w:rsidRPr="00CF1021">
        <w:t>лах бюджетных ассигнований на оплату труда работников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</w:t>
      </w:r>
      <w:r w:rsidRPr="00CF1021">
        <w:t>, а также за счет средств от предпринимательской и иной приносящей доход де</w:t>
      </w:r>
      <w:r w:rsidRPr="00CF1021">
        <w:t>я</w:t>
      </w:r>
      <w:r w:rsidRPr="00CF1021">
        <w:t>тельности.</w:t>
      </w:r>
    </w:p>
    <w:p w:rsidR="0076134B" w:rsidRPr="00CF1021" w:rsidRDefault="0076134B" w:rsidP="0076134B">
      <w:pPr>
        <w:ind w:firstLine="570"/>
        <w:jc w:val="both"/>
      </w:pPr>
      <w:r w:rsidRPr="00CF1021">
        <w:t>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</w:t>
      </w:r>
      <w:r w:rsidRPr="00CF1021">
        <w:t>л</w:t>
      </w:r>
      <w:r w:rsidRPr="00CF1021">
        <w:t>ненную работу.</w:t>
      </w:r>
    </w:p>
    <w:p w:rsidR="0076134B" w:rsidRDefault="0076134B" w:rsidP="0076134B">
      <w:pPr>
        <w:ind w:firstLine="570"/>
        <w:jc w:val="both"/>
      </w:pPr>
      <w:r w:rsidRPr="00CF1021">
        <w:t>4. Выплаты за интенсивность и высокие результаты работы выплачивается работн</w:t>
      </w:r>
      <w:r w:rsidRPr="00CF1021">
        <w:t>и</w:t>
      </w:r>
      <w:r w:rsidRPr="00CF1021">
        <w:t>кам за:</w:t>
      </w:r>
    </w:p>
    <w:p w:rsidR="0076134B" w:rsidRDefault="0076134B" w:rsidP="0076134B">
      <w:pPr>
        <w:ind w:firstLine="570"/>
        <w:jc w:val="both"/>
      </w:pPr>
      <w:r>
        <w:t>4.1 участие в мероприятиях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15%,</w:t>
      </w:r>
    </w:p>
    <w:p w:rsidR="0076134B" w:rsidRDefault="0076134B" w:rsidP="0076134B">
      <w:pPr>
        <w:ind w:firstLine="570"/>
        <w:jc w:val="both"/>
      </w:pPr>
      <w:r>
        <w:t>областные до 20%,</w:t>
      </w:r>
    </w:p>
    <w:p w:rsidR="0076134B" w:rsidRDefault="0076134B" w:rsidP="0076134B">
      <w:pPr>
        <w:ind w:firstLine="570"/>
        <w:jc w:val="both"/>
      </w:pPr>
      <w:r>
        <w:t>региональные до 25%,</w:t>
      </w:r>
    </w:p>
    <w:p w:rsidR="0076134B" w:rsidRDefault="0076134B" w:rsidP="0076134B">
      <w:pPr>
        <w:ind w:firstLine="570"/>
        <w:jc w:val="both"/>
      </w:pPr>
      <w:r>
        <w:t>всероссийские до 30%,</w:t>
      </w:r>
    </w:p>
    <w:p w:rsidR="0076134B" w:rsidRDefault="0076134B" w:rsidP="0076134B">
      <w:pPr>
        <w:ind w:firstLine="570"/>
        <w:jc w:val="both"/>
      </w:pPr>
      <w:r>
        <w:t>международные до 35%;</w:t>
      </w:r>
    </w:p>
    <w:p w:rsidR="0076134B" w:rsidRDefault="0076134B" w:rsidP="0076134B">
      <w:pPr>
        <w:ind w:firstLine="570"/>
        <w:jc w:val="both"/>
      </w:pPr>
      <w:r>
        <w:t>4.2 призовые места в грандах и конкурсах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10%,</w:t>
      </w:r>
    </w:p>
    <w:p w:rsidR="0076134B" w:rsidRDefault="0076134B" w:rsidP="0076134B">
      <w:pPr>
        <w:ind w:firstLine="570"/>
        <w:jc w:val="both"/>
      </w:pPr>
      <w:r>
        <w:t>областные до 20%,</w:t>
      </w:r>
    </w:p>
    <w:p w:rsidR="0076134B" w:rsidRDefault="0076134B" w:rsidP="0076134B">
      <w:pPr>
        <w:ind w:firstLine="570"/>
        <w:jc w:val="both"/>
      </w:pPr>
      <w:r>
        <w:t>региональные до 30%,</w:t>
      </w:r>
    </w:p>
    <w:p w:rsidR="0076134B" w:rsidRDefault="0076134B" w:rsidP="0076134B">
      <w:pPr>
        <w:ind w:firstLine="570"/>
        <w:jc w:val="both"/>
      </w:pPr>
      <w:r>
        <w:t>всероссийские до 40%,</w:t>
      </w:r>
    </w:p>
    <w:p w:rsidR="0076134B" w:rsidRDefault="0076134B" w:rsidP="0076134B">
      <w:pPr>
        <w:ind w:firstLine="570"/>
        <w:jc w:val="both"/>
      </w:pPr>
      <w:r>
        <w:lastRenderedPageBreak/>
        <w:t>международные до  50%;</w:t>
      </w:r>
    </w:p>
    <w:p w:rsidR="0076134B" w:rsidRDefault="0076134B" w:rsidP="0076134B">
      <w:pPr>
        <w:ind w:firstLine="570"/>
        <w:jc w:val="both"/>
      </w:pPr>
      <w:r>
        <w:t>4.3 организацию и проведения мероприятий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25%,</w:t>
      </w:r>
    </w:p>
    <w:p w:rsidR="0076134B" w:rsidRDefault="0076134B" w:rsidP="0076134B">
      <w:pPr>
        <w:ind w:firstLine="570"/>
        <w:jc w:val="both"/>
      </w:pPr>
      <w:r>
        <w:t>областные до  30%,</w:t>
      </w:r>
    </w:p>
    <w:p w:rsidR="0076134B" w:rsidRDefault="0076134B" w:rsidP="0076134B">
      <w:pPr>
        <w:ind w:firstLine="570"/>
        <w:jc w:val="both"/>
      </w:pPr>
      <w:r>
        <w:t>региональные до 40%,</w:t>
      </w:r>
    </w:p>
    <w:p w:rsidR="0076134B" w:rsidRDefault="0076134B" w:rsidP="0076134B">
      <w:pPr>
        <w:ind w:firstLine="570"/>
        <w:jc w:val="both"/>
      </w:pPr>
      <w:r>
        <w:t>всероссийские до 50%;</w:t>
      </w:r>
    </w:p>
    <w:p w:rsidR="0076134B" w:rsidRDefault="0076134B" w:rsidP="0076134B">
      <w:pPr>
        <w:ind w:firstLine="570"/>
        <w:jc w:val="both"/>
      </w:pPr>
      <w:r>
        <w:t>4.4 подтверждения звания народного или образцового коллектива до 25%;</w:t>
      </w:r>
    </w:p>
    <w:p w:rsidR="0076134B" w:rsidRDefault="0076134B" w:rsidP="0076134B">
      <w:pPr>
        <w:ind w:firstLine="570"/>
        <w:jc w:val="both"/>
      </w:pPr>
      <w:r>
        <w:t>4.5 присвоение звания народного или образцового коллектива до 50%;</w:t>
      </w:r>
    </w:p>
    <w:p w:rsidR="0076134B" w:rsidRDefault="0076134B" w:rsidP="0076134B">
      <w:pPr>
        <w:ind w:firstLine="570"/>
        <w:jc w:val="both"/>
      </w:pPr>
      <w:r>
        <w:t>4.6 разработку авторских сценариев к мероприятиям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30%,</w:t>
      </w:r>
    </w:p>
    <w:p w:rsidR="0076134B" w:rsidRDefault="0076134B" w:rsidP="0076134B">
      <w:pPr>
        <w:ind w:firstLine="570"/>
        <w:jc w:val="both"/>
      </w:pPr>
      <w:r>
        <w:t>областные до 40%,</w:t>
      </w:r>
    </w:p>
    <w:p w:rsidR="0076134B" w:rsidRDefault="0076134B" w:rsidP="0076134B">
      <w:pPr>
        <w:ind w:firstLine="570"/>
        <w:jc w:val="both"/>
      </w:pPr>
      <w:r>
        <w:t>всероссийские до 50%,</w:t>
      </w:r>
    </w:p>
    <w:p w:rsidR="0076134B" w:rsidRDefault="0076134B" w:rsidP="0076134B">
      <w:pPr>
        <w:ind w:firstLine="570"/>
        <w:jc w:val="both"/>
      </w:pPr>
      <w:r>
        <w:t>международные до 50%;</w:t>
      </w:r>
    </w:p>
    <w:p w:rsidR="0076134B" w:rsidRDefault="0076134B" w:rsidP="0076134B">
      <w:pPr>
        <w:ind w:firstLine="570"/>
        <w:jc w:val="both"/>
      </w:pPr>
      <w:r>
        <w:t>4.7 разработку и внедрение программ и проектов от 10 до 50 процентов;</w:t>
      </w:r>
    </w:p>
    <w:p w:rsidR="0076134B" w:rsidRDefault="0076134B" w:rsidP="0076134B">
      <w:pPr>
        <w:ind w:firstLine="570"/>
        <w:jc w:val="both"/>
      </w:pPr>
      <w:r>
        <w:t>4.8 участие в проектной деятельности от 10 до 50 процентов;</w:t>
      </w:r>
    </w:p>
    <w:p w:rsidR="0076134B" w:rsidRDefault="0076134B" w:rsidP="0076134B">
      <w:pPr>
        <w:ind w:firstLine="570"/>
        <w:jc w:val="both"/>
      </w:pPr>
      <w:r>
        <w:t>4.9 выполнение и перевыполнение плана по предоставлению платных услуг населению от 10 до 50 процентов;</w:t>
      </w:r>
    </w:p>
    <w:p w:rsidR="0076134B" w:rsidRDefault="0076134B" w:rsidP="0076134B">
      <w:pPr>
        <w:ind w:firstLine="570"/>
        <w:jc w:val="both"/>
      </w:pPr>
      <w:r>
        <w:t>4.10 организацию постоянно действующих (не менее трёх месяцев) клубных формирований на платной основе до 20%;</w:t>
      </w:r>
    </w:p>
    <w:p w:rsidR="0076134B" w:rsidRDefault="0076134B" w:rsidP="0076134B">
      <w:pPr>
        <w:ind w:firstLine="570"/>
        <w:jc w:val="both"/>
      </w:pPr>
      <w:r>
        <w:t>4.11 моделирование, реставрацию и дизайн сценических костюмов до 30%;</w:t>
      </w:r>
    </w:p>
    <w:p w:rsidR="0076134B" w:rsidRDefault="0076134B" w:rsidP="0076134B">
      <w:pPr>
        <w:ind w:firstLine="570"/>
        <w:jc w:val="both"/>
      </w:pPr>
      <w:r>
        <w:t>4.12 художественно-оформительские работы и техническую поддержку мероприятий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15%,</w:t>
      </w:r>
    </w:p>
    <w:p w:rsidR="0076134B" w:rsidRDefault="0076134B" w:rsidP="0076134B">
      <w:pPr>
        <w:ind w:firstLine="570"/>
        <w:jc w:val="both"/>
      </w:pPr>
      <w:r>
        <w:t>областные до  30%,</w:t>
      </w:r>
    </w:p>
    <w:p w:rsidR="0076134B" w:rsidRDefault="0076134B" w:rsidP="0076134B">
      <w:pPr>
        <w:ind w:firstLine="570"/>
        <w:jc w:val="both"/>
      </w:pPr>
      <w:r>
        <w:t>региональные до 40%,</w:t>
      </w:r>
    </w:p>
    <w:p w:rsidR="0076134B" w:rsidRDefault="0076134B" w:rsidP="0076134B">
      <w:pPr>
        <w:ind w:firstLine="570"/>
        <w:jc w:val="both"/>
      </w:pPr>
      <w:r>
        <w:t>всероссийские до 50%,</w:t>
      </w:r>
    </w:p>
    <w:p w:rsidR="0076134B" w:rsidRDefault="0076134B" w:rsidP="0076134B">
      <w:pPr>
        <w:ind w:firstLine="570"/>
        <w:jc w:val="both"/>
      </w:pPr>
      <w:r>
        <w:t>международные 50%;</w:t>
      </w:r>
    </w:p>
    <w:p w:rsidR="0076134B" w:rsidRDefault="0076134B" w:rsidP="0076134B">
      <w:pPr>
        <w:ind w:firstLine="570"/>
        <w:jc w:val="both"/>
      </w:pPr>
      <w:r>
        <w:t>4.13 организацию и проведение семинаров, мастер классов, практикумов и творческих лабораторий различного уровня от 10 до 50 процентов;</w:t>
      </w:r>
    </w:p>
    <w:p w:rsidR="0076134B" w:rsidRDefault="0076134B" w:rsidP="0076134B">
      <w:pPr>
        <w:ind w:firstLine="570"/>
        <w:jc w:val="both"/>
      </w:pPr>
      <w:r>
        <w:t>4.14 участие в семинарах, мастер классах, практикумах и творческих лабораториях различного уровня до 20%;</w:t>
      </w:r>
    </w:p>
    <w:p w:rsidR="0076134B" w:rsidRDefault="0076134B" w:rsidP="0076134B">
      <w:pPr>
        <w:ind w:firstLine="570"/>
        <w:jc w:val="both"/>
      </w:pPr>
      <w:r>
        <w:t>4.15 участие в конкурсах профессионального мастерства различного уровня:</w:t>
      </w:r>
    </w:p>
    <w:p w:rsidR="0076134B" w:rsidRDefault="0076134B" w:rsidP="0076134B">
      <w:pPr>
        <w:ind w:firstLine="570"/>
        <w:jc w:val="both"/>
      </w:pPr>
      <w:r>
        <w:t>районные до 15%,</w:t>
      </w:r>
    </w:p>
    <w:p w:rsidR="0076134B" w:rsidRDefault="0076134B" w:rsidP="0076134B">
      <w:pPr>
        <w:ind w:firstLine="570"/>
        <w:jc w:val="both"/>
      </w:pPr>
      <w:r>
        <w:t>областные до 40%,</w:t>
      </w:r>
    </w:p>
    <w:p w:rsidR="0076134B" w:rsidRDefault="0076134B" w:rsidP="0076134B">
      <w:pPr>
        <w:ind w:firstLine="570"/>
        <w:jc w:val="both"/>
      </w:pPr>
      <w:r>
        <w:t>региональные до 45%,</w:t>
      </w:r>
    </w:p>
    <w:p w:rsidR="0076134B" w:rsidRDefault="0076134B" w:rsidP="0076134B">
      <w:pPr>
        <w:ind w:firstLine="570"/>
        <w:jc w:val="both"/>
      </w:pPr>
      <w:r>
        <w:t>всероссийские до 50%,</w:t>
      </w:r>
    </w:p>
    <w:p w:rsidR="0076134B" w:rsidRDefault="0076134B" w:rsidP="0076134B">
      <w:pPr>
        <w:ind w:firstLine="570"/>
        <w:jc w:val="both"/>
      </w:pPr>
      <w:r>
        <w:t>международные до 50%;</w:t>
      </w:r>
    </w:p>
    <w:p w:rsidR="0076134B" w:rsidRDefault="0076134B" w:rsidP="0076134B">
      <w:pPr>
        <w:ind w:firstLine="570"/>
        <w:jc w:val="both"/>
      </w:pPr>
      <w:r>
        <w:t>4.16 призовые места в конкурсах профессионального мастерства различного уровня:</w:t>
      </w:r>
    </w:p>
    <w:p w:rsidR="0076134B" w:rsidRDefault="0076134B" w:rsidP="0076134B">
      <w:pPr>
        <w:ind w:firstLine="570"/>
        <w:jc w:val="both"/>
      </w:pPr>
      <w:r>
        <w:t>районного до 35%,</w:t>
      </w:r>
    </w:p>
    <w:p w:rsidR="0076134B" w:rsidRDefault="0076134B" w:rsidP="0076134B">
      <w:pPr>
        <w:ind w:firstLine="570"/>
        <w:jc w:val="both"/>
      </w:pPr>
      <w:r>
        <w:t>областного 50%,</w:t>
      </w:r>
    </w:p>
    <w:p w:rsidR="0076134B" w:rsidRDefault="0076134B" w:rsidP="0076134B">
      <w:pPr>
        <w:ind w:firstLine="570"/>
        <w:jc w:val="both"/>
      </w:pPr>
      <w:r>
        <w:t>всероссийские 50%;</w:t>
      </w:r>
    </w:p>
    <w:p w:rsidR="0076134B" w:rsidRDefault="0076134B" w:rsidP="0076134B">
      <w:pPr>
        <w:ind w:firstLine="570"/>
        <w:jc w:val="both"/>
      </w:pPr>
      <w:r>
        <w:t>4.17 создание и распространение информации о деятельности учреждений культуры от 10 до 50% (буклеты, брошюры, сборники, книги);</w:t>
      </w:r>
    </w:p>
    <w:p w:rsidR="0076134B" w:rsidRDefault="0076134B" w:rsidP="0076134B">
      <w:pPr>
        <w:ind w:firstLine="570"/>
        <w:jc w:val="both"/>
      </w:pPr>
      <w:r>
        <w:t>4.18   проведения научно-практической работы и исследовательской деятельности от 20 до 50 процентов;</w:t>
      </w:r>
    </w:p>
    <w:p w:rsidR="0076134B" w:rsidRDefault="0076134B" w:rsidP="0076134B">
      <w:pPr>
        <w:ind w:firstLine="570"/>
        <w:jc w:val="both"/>
      </w:pPr>
      <w:r>
        <w:t xml:space="preserve">4.19 проведение концертно-гастрольной деятельности от 10 до 50 процентов; </w:t>
      </w:r>
    </w:p>
    <w:p w:rsidR="0076134B" w:rsidRDefault="0076134B" w:rsidP="0076134B">
      <w:pPr>
        <w:ind w:firstLine="570"/>
        <w:jc w:val="both"/>
      </w:pPr>
      <w:r>
        <w:t>4.20 качественное проведение творческих отчетов от 10 до 50 процентов;</w:t>
      </w:r>
    </w:p>
    <w:p w:rsidR="0076134B" w:rsidRDefault="0076134B" w:rsidP="0076134B">
      <w:pPr>
        <w:ind w:firstLine="570"/>
        <w:jc w:val="both"/>
      </w:pPr>
      <w:r>
        <w:t>4.21 обеспечение безаварийной, безотказной и бесперебойной работы инженерных и хозяйственно-эксплуатационных систем жизнеобеспечения до 15%;</w:t>
      </w:r>
    </w:p>
    <w:p w:rsidR="0076134B" w:rsidRDefault="0076134B" w:rsidP="0076134B">
      <w:pPr>
        <w:ind w:firstLine="570"/>
        <w:jc w:val="both"/>
      </w:pPr>
      <w:r>
        <w:t>4.22 осуществление контроля за своевременным и качественным выполнением мероприятий по охране труда, противопожарной безопасности и санитарно-эпидемиологическим нормам от 10 до 50 процентов;</w:t>
      </w:r>
    </w:p>
    <w:p w:rsidR="0076134B" w:rsidRDefault="0076134B" w:rsidP="0076134B">
      <w:pPr>
        <w:ind w:firstLine="570"/>
        <w:jc w:val="both"/>
      </w:pPr>
      <w:r>
        <w:t>4.23 обеспечение в учреждениях  энергосберегающего режима и контроль за соответствием  лимитов потребления топливно-энергетических ресурсов и воды 10%;</w:t>
      </w:r>
    </w:p>
    <w:p w:rsidR="0076134B" w:rsidRDefault="0076134B" w:rsidP="0076134B">
      <w:pPr>
        <w:ind w:firstLine="570"/>
        <w:jc w:val="both"/>
      </w:pPr>
      <w:r>
        <w:lastRenderedPageBreak/>
        <w:t>4.24    качественное проведение текущих и капитальных ремонтов от 10 до 50 процентов;</w:t>
      </w:r>
    </w:p>
    <w:p w:rsidR="0076134B" w:rsidRDefault="0076134B" w:rsidP="0076134B">
      <w:pPr>
        <w:ind w:firstLine="570"/>
        <w:jc w:val="both"/>
      </w:pPr>
      <w:r>
        <w:t>4.25 уровень подготовки  клубных учреждений и библиотек к началу творческого года и отопительного периода до 50%;</w:t>
      </w:r>
    </w:p>
    <w:p w:rsidR="0076134B" w:rsidRDefault="0076134B" w:rsidP="0076134B">
      <w:pPr>
        <w:ind w:firstLine="570"/>
        <w:jc w:val="both"/>
      </w:pPr>
      <w:r>
        <w:t>4.26 своевременное, качественное предоставление отчетности и ведение документации по делопроизводству 10%;</w:t>
      </w:r>
    </w:p>
    <w:p w:rsidR="0076134B" w:rsidRPr="00CF1021" w:rsidRDefault="0076134B" w:rsidP="0076134B">
      <w:pPr>
        <w:ind w:firstLine="570"/>
        <w:jc w:val="both"/>
      </w:pPr>
      <w:r>
        <w:t>4.27. эффективное использование информационных технологий, обслуживание персональных компьютеров и оргтехники до 50%.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5. Выплата стимулирующего характера по итогам работы – </w:t>
      </w:r>
      <w:r>
        <w:t>денежное поощрение</w:t>
      </w:r>
      <w:r w:rsidRPr="00CF1021">
        <w:t xml:space="preserve"> работник</w:t>
      </w:r>
      <w:r>
        <w:t xml:space="preserve">ам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образования»</w:t>
      </w:r>
      <w:r>
        <w:rPr>
          <w:b/>
        </w:rPr>
        <w:t xml:space="preserve"> </w:t>
      </w:r>
      <w:r w:rsidRPr="003F6440">
        <w:t xml:space="preserve"> </w:t>
      </w:r>
      <w:r>
        <w:t xml:space="preserve"> производится</w:t>
      </w:r>
      <w:r w:rsidRPr="00CF1021">
        <w:t xml:space="preserve"> с учетом кр</w:t>
      </w:r>
      <w:r w:rsidRPr="00CF1021">
        <w:t>и</w:t>
      </w:r>
      <w:r w:rsidRPr="00CF1021">
        <w:t>териев, позволяющих оценить результативность и качес</w:t>
      </w:r>
      <w:r w:rsidRPr="00CF1021">
        <w:t>т</w:t>
      </w:r>
      <w:r>
        <w:t>во работы.</w:t>
      </w:r>
      <w:r w:rsidRPr="00CD7D6E">
        <w:rPr>
          <w:color w:val="000000"/>
        </w:rPr>
        <w:t xml:space="preserve"> Единовременные денежные</w:t>
      </w:r>
      <w:r>
        <w:t xml:space="preserve"> поощрения</w:t>
      </w:r>
      <w:r w:rsidRPr="00CF1021">
        <w:t xml:space="preserve"> устанавливаются в соответствии с заявле</w:t>
      </w:r>
      <w:r w:rsidRPr="00CF1021">
        <w:t>н</w:t>
      </w:r>
      <w:r w:rsidRPr="00CF1021">
        <w:t>ными основаниями.</w:t>
      </w:r>
    </w:p>
    <w:p w:rsidR="0076134B" w:rsidRDefault="0076134B" w:rsidP="0076134B">
      <w:pPr>
        <w:ind w:firstLine="570"/>
        <w:jc w:val="both"/>
      </w:pPr>
      <w:r w:rsidRPr="00CF1021">
        <w:t>6. Конкретный размер выплат стимулирующего характера может определяться как в проце</w:t>
      </w:r>
      <w:r w:rsidRPr="00CF1021">
        <w:t>н</w:t>
      </w:r>
      <w:r w:rsidRPr="00CF1021">
        <w:t>тах к должностному окладу (окладу), так и в абсолютном размере. Выплаты стимулирующего хара</w:t>
      </w:r>
      <w:r w:rsidRPr="00CF1021">
        <w:t>к</w:t>
      </w:r>
      <w:r w:rsidRPr="00CF1021">
        <w:t xml:space="preserve">тера, установленные в процентном отношении, применяются к </w:t>
      </w:r>
      <w:r>
        <w:t xml:space="preserve">базовому </w:t>
      </w:r>
      <w:r w:rsidRPr="00CF1021">
        <w:t>окладу без учета повышающих коэ</w:t>
      </w:r>
      <w:r w:rsidRPr="00CF1021">
        <w:t>ф</w:t>
      </w:r>
      <w:r w:rsidRPr="00CF1021">
        <w:t xml:space="preserve">фициентов. </w:t>
      </w:r>
    </w:p>
    <w:p w:rsidR="0076134B" w:rsidRPr="00CF1021" w:rsidRDefault="0076134B" w:rsidP="0076134B">
      <w:pPr>
        <w:ind w:firstLine="570"/>
        <w:jc w:val="both"/>
      </w:pPr>
      <w:r w:rsidRPr="00CF1021">
        <w:t>7. Выплаты стимулирующего характера работникам</w:t>
      </w:r>
      <w:r w:rsidRPr="003F6440">
        <w:t xml:space="preserve"> </w:t>
      </w:r>
      <w:r>
        <w:t>Учреждения</w:t>
      </w:r>
      <w:r w:rsidRPr="00CF1021">
        <w:t xml:space="preserve"> утверждаются приказом </w:t>
      </w:r>
      <w:r w:rsidRPr="00CF1021">
        <w:rPr>
          <w:rStyle w:val="aa"/>
          <w:b w:val="0"/>
          <w:bCs w:val="0"/>
        </w:rPr>
        <w:t>р</w:t>
      </w:r>
      <w:r w:rsidRPr="00CF1021">
        <w:rPr>
          <w:rStyle w:val="aa"/>
          <w:b w:val="0"/>
          <w:bCs w:val="0"/>
        </w:rPr>
        <w:t>у</w:t>
      </w:r>
      <w:r w:rsidRPr="00CF1021">
        <w:rPr>
          <w:rStyle w:val="aa"/>
          <w:b w:val="0"/>
          <w:bCs w:val="0"/>
        </w:rPr>
        <w:t>ководителя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>»</w:t>
      </w:r>
      <w:r w:rsidRPr="00CF1021">
        <w:t>.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8. Единовременное </w:t>
      </w:r>
      <w:r>
        <w:t>денежное поощрение</w:t>
      </w:r>
      <w:r w:rsidRPr="00CF1021">
        <w:t xml:space="preserve"> работников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>»</w:t>
      </w:r>
      <w:r w:rsidRPr="00CF1021">
        <w:t>:</w:t>
      </w:r>
    </w:p>
    <w:p w:rsidR="0076134B" w:rsidRPr="00CF1021" w:rsidRDefault="0076134B" w:rsidP="0076134B">
      <w:pPr>
        <w:ind w:firstLine="570"/>
        <w:jc w:val="both"/>
      </w:pPr>
      <w:r w:rsidRPr="00CF1021">
        <w:t xml:space="preserve">8.1. Единовременное </w:t>
      </w:r>
      <w:r>
        <w:t>поощрение</w:t>
      </w:r>
      <w:r w:rsidRPr="00CF1021">
        <w:t xml:space="preserve"> работников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производится за достижение высоких р</w:t>
      </w:r>
      <w:r w:rsidRPr="00CF1021">
        <w:t>е</w:t>
      </w:r>
      <w:r w:rsidRPr="00CF1021">
        <w:t>зультатов деятельности по следующим основным показат</w:t>
      </w:r>
      <w:r w:rsidRPr="00CF1021">
        <w:t>е</w:t>
      </w:r>
      <w:r w:rsidRPr="00CF1021">
        <w:t>лям: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выполнение больших объемов работ в кратчайшие сроки и с высоким резул</w:t>
      </w:r>
      <w:r w:rsidRPr="00CF1021">
        <w:t>ь</w:t>
      </w:r>
      <w:r w:rsidRPr="00CF1021">
        <w:t>татом;</w:t>
      </w:r>
    </w:p>
    <w:p w:rsidR="0076134B" w:rsidRPr="00CF1021" w:rsidRDefault="0076134B" w:rsidP="0076134B">
      <w:pPr>
        <w:ind w:firstLine="570"/>
        <w:jc w:val="both"/>
      </w:pPr>
      <w:r>
        <w:t>-</w:t>
      </w:r>
      <w:r w:rsidRPr="00CF1021">
        <w:t>проявление творческой инициативы и самостоятельности в отношении к должностным обяза</w:t>
      </w:r>
      <w:r w:rsidRPr="00CF1021">
        <w:t>н</w:t>
      </w:r>
      <w:r w:rsidRPr="00CF1021">
        <w:t>ностям;</w:t>
      </w:r>
    </w:p>
    <w:p w:rsidR="0076134B" w:rsidRPr="00CF1021" w:rsidRDefault="0076134B" w:rsidP="0076134B">
      <w:pPr>
        <w:ind w:firstLine="570"/>
        <w:jc w:val="both"/>
      </w:pPr>
      <w:r>
        <w:t xml:space="preserve">- </w:t>
      </w:r>
      <w:r w:rsidRPr="00CF1021">
        <w:t>выполнение особо важных заданий, срочных и непредвиденных р</w:t>
      </w:r>
      <w:r w:rsidRPr="00CF1021">
        <w:t>а</w:t>
      </w:r>
      <w:r w:rsidRPr="00CF1021">
        <w:t>бот.</w:t>
      </w:r>
    </w:p>
    <w:p w:rsidR="0076134B" w:rsidRPr="00CF1021" w:rsidRDefault="0076134B" w:rsidP="0076134B">
      <w:pPr>
        <w:ind w:firstLine="570"/>
        <w:jc w:val="both"/>
      </w:pPr>
      <w:r w:rsidRPr="00CF1021">
        <w:t>8.2. Работникам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может выплачиваться единовременн</w:t>
      </w:r>
      <w:r>
        <w:t>ое</w:t>
      </w:r>
      <w:r w:rsidRPr="00CF1021">
        <w:t xml:space="preserve"> </w:t>
      </w:r>
      <w:r>
        <w:t>поощрение</w:t>
      </w:r>
      <w:r w:rsidRPr="00CF1021">
        <w:t>:</w:t>
      </w:r>
    </w:p>
    <w:p w:rsidR="0076134B" w:rsidRPr="00E12EA7" w:rsidRDefault="0076134B" w:rsidP="0076134B">
      <w:pPr>
        <w:ind w:firstLine="570"/>
        <w:jc w:val="both"/>
      </w:pPr>
      <w:r w:rsidRPr="00E12EA7">
        <w:t>- к юбилейным датам (10, 20, 30, и т.д., к юбилеям работников учреждения) до 50%;</w:t>
      </w:r>
    </w:p>
    <w:p w:rsidR="0076134B" w:rsidRPr="00E12EA7" w:rsidRDefault="0076134B" w:rsidP="0076134B">
      <w:pPr>
        <w:ind w:firstLine="570"/>
        <w:jc w:val="both"/>
      </w:pPr>
      <w:r w:rsidRPr="00E12EA7">
        <w:t xml:space="preserve">- в связи с наступлением знаменательного события (пенсия, награждение и т.д.) до 50% </w:t>
      </w:r>
    </w:p>
    <w:p w:rsidR="0076134B" w:rsidRPr="00CF1021" w:rsidRDefault="0076134B" w:rsidP="0076134B">
      <w:pPr>
        <w:ind w:firstLine="570"/>
        <w:jc w:val="both"/>
      </w:pPr>
      <w:r w:rsidRPr="00CF1021">
        <w:t>8.3. Работникам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выплачивается единовременн</w:t>
      </w:r>
      <w:r>
        <w:t>ое</w:t>
      </w:r>
      <w:r w:rsidRPr="00CF1021">
        <w:t xml:space="preserve"> </w:t>
      </w:r>
      <w:r>
        <w:t>денежное поощрение</w:t>
      </w:r>
      <w:r w:rsidRPr="00CF1021">
        <w:t xml:space="preserve"> по итогам года за счет экономии фонда оплаты труда.</w:t>
      </w:r>
    </w:p>
    <w:p w:rsidR="0076134B" w:rsidRPr="00CF1021" w:rsidRDefault="0076134B" w:rsidP="0076134B">
      <w:pPr>
        <w:ind w:firstLine="570"/>
        <w:jc w:val="both"/>
        <w:rPr>
          <w:rStyle w:val="aa"/>
          <w:b w:val="0"/>
          <w:bCs w:val="0"/>
        </w:rPr>
      </w:pPr>
      <w:r w:rsidRPr="00CF1021">
        <w:t xml:space="preserve">8.4. Единовременное </w:t>
      </w:r>
      <w:r>
        <w:t>денежное поощрение</w:t>
      </w:r>
      <w:r w:rsidRPr="00CF1021">
        <w:t xml:space="preserve"> работников</w:t>
      </w:r>
      <w:r w:rsidRPr="003F6440">
        <w:t xml:space="preserve"> </w:t>
      </w:r>
      <w:r w:rsidRPr="001C082E">
        <w:t>Муниципально</w:t>
      </w:r>
      <w:r>
        <w:t>го</w:t>
      </w:r>
      <w:r w:rsidRPr="001C082E">
        <w:t xml:space="preserve"> учреждени</w:t>
      </w:r>
      <w:r>
        <w:t xml:space="preserve">я </w:t>
      </w:r>
      <w:r w:rsidRPr="001C082E">
        <w:t>культуры «Районный дом культуры»</w:t>
      </w:r>
      <w:r w:rsidRPr="00CF1021">
        <w:t xml:space="preserve"> осуществляется на основании приказа </w:t>
      </w:r>
      <w:r w:rsidRPr="00CF1021">
        <w:rPr>
          <w:rStyle w:val="aa"/>
          <w:b w:val="0"/>
          <w:bCs w:val="0"/>
        </w:rPr>
        <w:t>рук</w:t>
      </w:r>
      <w:r w:rsidRPr="00CF1021">
        <w:rPr>
          <w:rStyle w:val="aa"/>
          <w:b w:val="0"/>
          <w:bCs w:val="0"/>
        </w:rPr>
        <w:t>о</w:t>
      </w:r>
      <w:r w:rsidRPr="00CF1021">
        <w:rPr>
          <w:rStyle w:val="aa"/>
          <w:b w:val="0"/>
          <w:bCs w:val="0"/>
        </w:rPr>
        <w:t>водителя</w:t>
      </w:r>
      <w:r w:rsidRPr="003F6440">
        <w:t xml:space="preserve"> </w:t>
      </w:r>
      <w:r w:rsidRPr="00AC67AE">
        <w:t>муниципального казенного учреждения культуры «Культурно-досуговый центр Филипповского муниципального образования</w:t>
      </w:r>
      <w:r>
        <w:t>»</w:t>
      </w:r>
      <w:r w:rsidRPr="00CF1021">
        <w:t>, в котором указывается ко</w:t>
      </w:r>
      <w:r w:rsidRPr="00CF1021">
        <w:t>н</w:t>
      </w:r>
      <w:r w:rsidRPr="00CF1021">
        <w:t xml:space="preserve">кретный размер </w:t>
      </w:r>
      <w:r>
        <w:t>этого поощрения</w:t>
      </w:r>
      <w:r w:rsidRPr="00CF1021">
        <w:t>.</w:t>
      </w:r>
    </w:p>
    <w:p w:rsidR="0076134B" w:rsidRPr="00CF1021" w:rsidRDefault="0076134B" w:rsidP="0076134B">
      <w:pPr>
        <w:ind w:firstLine="570"/>
        <w:jc w:val="both"/>
      </w:pPr>
      <w:r w:rsidRPr="00CF1021">
        <w:t>4.9. Стимулирующие выплаты по результатам профессиональной деятельности могут быть отменены (уменьшены) при следующих обстоятел</w:t>
      </w:r>
      <w:r w:rsidRPr="00CF1021">
        <w:t>ь</w:t>
      </w:r>
      <w:r w:rsidRPr="00CF1021">
        <w:t>ствах:</w:t>
      </w:r>
    </w:p>
    <w:p w:rsidR="0076134B" w:rsidRPr="00E12EA7" w:rsidRDefault="0076134B" w:rsidP="0076134B">
      <w:pPr>
        <w:ind w:firstLine="570"/>
        <w:jc w:val="both"/>
        <w:rPr>
          <w:bCs/>
        </w:rPr>
      </w:pPr>
      <w:r w:rsidRPr="00E12EA7">
        <w:rPr>
          <w:bCs/>
        </w:rPr>
        <w:t>- нарушение работником трудовой дисциплины или правил внутреннего трудового ра</w:t>
      </w:r>
      <w:r w:rsidRPr="00E12EA7">
        <w:rPr>
          <w:bCs/>
        </w:rPr>
        <w:t>с</w:t>
      </w:r>
      <w:r w:rsidRPr="00E12EA7">
        <w:rPr>
          <w:bCs/>
        </w:rPr>
        <w:t>порядка, норм и правил поведения 100%;</w:t>
      </w:r>
    </w:p>
    <w:p w:rsidR="0076134B" w:rsidRPr="00E12EA7" w:rsidRDefault="0076134B" w:rsidP="0076134B">
      <w:pPr>
        <w:ind w:firstLine="570"/>
        <w:jc w:val="both"/>
      </w:pPr>
      <w:r w:rsidRPr="00E12EA7">
        <w:rPr>
          <w:bCs/>
        </w:rPr>
        <w:t>- некачественное исполнение своих должностных обязанностей,</w:t>
      </w:r>
      <w:r w:rsidRPr="00E12EA7">
        <w:t xml:space="preserve"> снижение качестве</w:t>
      </w:r>
      <w:r w:rsidRPr="00E12EA7">
        <w:t>н</w:t>
      </w:r>
      <w:r w:rsidRPr="00E12EA7">
        <w:t>ных показателей работы 100%;</w:t>
      </w:r>
    </w:p>
    <w:p w:rsidR="0076134B" w:rsidRPr="00E12EA7" w:rsidRDefault="0076134B" w:rsidP="0076134B">
      <w:pPr>
        <w:ind w:firstLine="570"/>
        <w:jc w:val="both"/>
      </w:pPr>
      <w:r w:rsidRPr="00E12EA7">
        <w:t>- обоснованные жалобы со стороны населения 100%;</w:t>
      </w:r>
    </w:p>
    <w:p w:rsidR="0076134B" w:rsidRPr="00E12EA7" w:rsidRDefault="0076134B" w:rsidP="0076134B">
      <w:pPr>
        <w:ind w:firstLine="570"/>
        <w:jc w:val="both"/>
      </w:pPr>
      <w:r w:rsidRPr="00E12EA7">
        <w:t>- изменение содержания выполняемых функциональных обязанн</w:t>
      </w:r>
      <w:r w:rsidRPr="00E12EA7">
        <w:t>о</w:t>
      </w:r>
      <w:r w:rsidRPr="00E12EA7">
        <w:t>стей 100%;</w:t>
      </w:r>
    </w:p>
    <w:p w:rsidR="0076134B" w:rsidRPr="00E12EA7" w:rsidRDefault="0076134B" w:rsidP="0076134B">
      <w:pPr>
        <w:ind w:firstLine="570"/>
        <w:jc w:val="both"/>
      </w:pPr>
      <w:r w:rsidRPr="00E12EA7">
        <w:lastRenderedPageBreak/>
        <w:t>- нарушение правил техн</w:t>
      </w:r>
      <w:r w:rsidRPr="00E12EA7">
        <w:t>и</w:t>
      </w:r>
      <w:r w:rsidRPr="00E12EA7">
        <w:t>ки безопасности и пожарной безопасности, инструкций по охране жизни и здоровья, санитарно-эпидемиологического режима, халатное отношение к сохранности материально-технической базы, пассивность в уч</w:t>
      </w:r>
      <w:r w:rsidRPr="00E12EA7">
        <w:t>а</w:t>
      </w:r>
      <w:r w:rsidRPr="00E12EA7">
        <w:t>стии в жизнедеятельности и общественных мероприятиях внутри муниципального учре</w:t>
      </w:r>
      <w:r w:rsidRPr="00E12EA7">
        <w:t>ж</w:t>
      </w:r>
      <w:r w:rsidRPr="00E12EA7">
        <w:t>дения культуры и на других уровнях, наличие ошибок в ведении документ</w:t>
      </w:r>
      <w:r w:rsidRPr="00E12EA7">
        <w:t>а</w:t>
      </w:r>
      <w:r w:rsidRPr="00E12EA7">
        <w:t>ции и др. 100%.</w:t>
      </w:r>
    </w:p>
    <w:p w:rsidR="0076134B" w:rsidRPr="00CF1021" w:rsidRDefault="0076134B" w:rsidP="0076134B">
      <w:pPr>
        <w:ind w:firstLine="570"/>
        <w:jc w:val="both"/>
      </w:pPr>
      <w:r w:rsidRPr="00CF1021">
        <w:t>10. Перечень критериев и показателей качества и результативности профессиональной деятельности работников</w:t>
      </w:r>
      <w:r w:rsidRPr="003F6440">
        <w:t xml:space="preserve"> </w:t>
      </w:r>
      <w:r>
        <w:t>Учреждения</w:t>
      </w:r>
      <w:r w:rsidRPr="00CF1021">
        <w:t xml:space="preserve"> ра</w:t>
      </w:r>
      <w:r w:rsidRPr="00CF1021">
        <w:t>з</w:t>
      </w:r>
      <w:r w:rsidRPr="00CF1021">
        <w:t>рабатываются самостоятельно</w:t>
      </w:r>
      <w:r w:rsidRPr="003F6440">
        <w:t xml:space="preserve"> </w:t>
      </w:r>
      <w:r w:rsidRPr="00AC67AE">
        <w:t>му</w:t>
      </w:r>
      <w:r>
        <w:t>ниципальным казенным</w:t>
      </w:r>
      <w:r w:rsidRPr="00AC67AE">
        <w:t xml:space="preserve"> </w:t>
      </w:r>
      <w:r>
        <w:t>учреждением</w:t>
      </w:r>
      <w:r w:rsidRPr="00AC67AE">
        <w:t xml:space="preserve"> культуры «Культурно-досуговый центр Филипповского муниципального образования</w:t>
      </w:r>
      <w:r>
        <w:t xml:space="preserve">» </w:t>
      </w:r>
      <w:r w:rsidRPr="00CF1021">
        <w:t xml:space="preserve"> и устанавливаются коллективным договор</w:t>
      </w:r>
      <w:r>
        <w:t>ом</w:t>
      </w:r>
      <w:r w:rsidRPr="00CF1021">
        <w:t>, соглашениями, локальными нормативными акт</w:t>
      </w:r>
      <w:r w:rsidRPr="00CF1021">
        <w:t>а</w:t>
      </w:r>
      <w:r w:rsidRPr="00CF1021">
        <w:t>ми.</w:t>
      </w:r>
    </w:p>
    <w:p w:rsidR="0076134B" w:rsidRDefault="0076134B" w:rsidP="0076134B"/>
    <w:p w:rsidR="0076134B" w:rsidRDefault="0076134B" w:rsidP="0076134B"/>
    <w:p w:rsidR="0076134B" w:rsidRPr="00664817" w:rsidRDefault="0076134B" w:rsidP="0076134B">
      <w:pPr>
        <w:jc w:val="both"/>
      </w:pPr>
    </w:p>
    <w:p w:rsidR="0076134B" w:rsidRPr="00664817" w:rsidRDefault="0076134B" w:rsidP="0076134B">
      <w:pPr>
        <w:rPr>
          <w:sz w:val="22"/>
          <w:szCs w:val="22"/>
        </w:rPr>
      </w:pPr>
    </w:p>
    <w:p w:rsidR="0076134B" w:rsidRPr="00664817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Default="0076134B" w:rsidP="0076134B">
      <w:pPr>
        <w:rPr>
          <w:sz w:val="22"/>
          <w:szCs w:val="22"/>
        </w:rPr>
      </w:pPr>
    </w:p>
    <w:p w:rsidR="0076134B" w:rsidRPr="00644A09" w:rsidRDefault="0076134B" w:rsidP="0076134B">
      <w:pPr>
        <w:pStyle w:val="a9"/>
        <w:tabs>
          <w:tab w:val="left" w:pos="0"/>
          <w:tab w:val="left" w:pos="856"/>
        </w:tabs>
        <w:ind w:firstLine="573"/>
        <w:jc w:val="both"/>
        <w:rPr>
          <w:color w:val="FFFFFF"/>
        </w:rPr>
      </w:pPr>
      <w:r w:rsidRPr="00644A09">
        <w:rPr>
          <w:rFonts w:ascii="Verdana" w:hAnsi="Verdana"/>
          <w:color w:val="FFFFFF"/>
          <w:sz w:val="20"/>
          <w:szCs w:val="20"/>
        </w:rPr>
        <w:t xml:space="preserve">УТЬ </w:t>
      </w:r>
    </w:p>
    <w:p w:rsidR="0076134B" w:rsidRDefault="0076134B" w:rsidP="0076134B">
      <w:pPr>
        <w:tabs>
          <w:tab w:val="left" w:pos="285"/>
        </w:tabs>
        <w:jc w:val="right"/>
        <w:rPr>
          <w:sz w:val="22"/>
          <w:szCs w:val="22"/>
        </w:rPr>
      </w:pPr>
    </w:p>
    <w:p w:rsidR="0076134B" w:rsidRDefault="0076134B" w:rsidP="0076134B">
      <w:pPr>
        <w:tabs>
          <w:tab w:val="left" w:pos="285"/>
        </w:tabs>
        <w:jc w:val="right"/>
        <w:rPr>
          <w:sz w:val="22"/>
          <w:szCs w:val="22"/>
        </w:rPr>
      </w:pPr>
    </w:p>
    <w:p w:rsidR="0076134B" w:rsidRDefault="0076134B" w:rsidP="0076134B"/>
    <w:p w:rsidR="0076134B" w:rsidRDefault="0076134B" w:rsidP="0076134B"/>
    <w:p w:rsidR="00284F7E" w:rsidRDefault="00284F7E">
      <w:bookmarkStart w:id="3" w:name="_GoBack"/>
      <w:bookmarkEnd w:id="3"/>
    </w:p>
    <w:sectPr w:rsidR="00284F7E" w:rsidSect="006F1E1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8D8"/>
    <w:multiLevelType w:val="hybridMultilevel"/>
    <w:tmpl w:val="2F0AEFA0"/>
    <w:lvl w:ilvl="0" w:tplc="37C4C05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">
    <w:nsid w:val="1BFF2B70"/>
    <w:multiLevelType w:val="hybridMultilevel"/>
    <w:tmpl w:val="3B664172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B"/>
    <w:rsid w:val="00284F7E"/>
    <w:rsid w:val="007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Стиль1"/>
    <w:basedOn w:val="a"/>
    <w:autoRedefine/>
    <w:rsid w:val="0076134B"/>
    <w:pPr>
      <w:jc w:val="center"/>
    </w:pPr>
    <w:rPr>
      <w:rFonts w:ascii="Script MT Bold" w:hAnsi="Script MT Bold"/>
      <w:b/>
      <w:i/>
      <w:color w:val="0000FF"/>
      <w:sz w:val="36"/>
      <w:szCs w:val="36"/>
    </w:rPr>
  </w:style>
  <w:style w:type="paragraph" w:styleId="a3">
    <w:name w:val="footnote text"/>
    <w:basedOn w:val="a"/>
    <w:link w:val="a4"/>
    <w:semiHidden/>
    <w:rsid w:val="0076134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1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1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"/>
    <w:rsid w:val="00761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table" w:styleId="a6">
    <w:name w:val="Table Grid"/>
    <w:basedOn w:val="a1"/>
    <w:rsid w:val="0076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8"/>
    <w:locked/>
    <w:rsid w:val="0076134B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76134B"/>
    <w:pPr>
      <w:shd w:val="clear" w:color="auto" w:fill="FFFFFF"/>
      <w:spacing w:line="302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6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 Char Char1 Знак Знак Знак"/>
    <w:basedOn w:val="a"/>
    <w:rsid w:val="0076134B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7613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13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76134B"/>
    <w:pPr>
      <w:spacing w:before="100" w:beforeAutospacing="1" w:after="100" w:afterAutospacing="1"/>
    </w:pPr>
  </w:style>
  <w:style w:type="character" w:styleId="aa">
    <w:name w:val="Strong"/>
    <w:basedOn w:val="a0"/>
    <w:qFormat/>
    <w:rsid w:val="0076134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">
    <w:name w:val="Стиль1"/>
    <w:basedOn w:val="a"/>
    <w:autoRedefine/>
    <w:rsid w:val="0076134B"/>
    <w:pPr>
      <w:jc w:val="center"/>
    </w:pPr>
    <w:rPr>
      <w:rFonts w:ascii="Script MT Bold" w:hAnsi="Script MT Bold"/>
      <w:b/>
      <w:i/>
      <w:color w:val="0000FF"/>
      <w:sz w:val="36"/>
      <w:szCs w:val="36"/>
    </w:rPr>
  </w:style>
  <w:style w:type="paragraph" w:styleId="a3">
    <w:name w:val="footnote text"/>
    <w:basedOn w:val="a"/>
    <w:link w:val="a4"/>
    <w:semiHidden/>
    <w:rsid w:val="0076134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13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1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"/>
    <w:rsid w:val="00761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table" w:styleId="a6">
    <w:name w:val="Table Grid"/>
    <w:basedOn w:val="a1"/>
    <w:rsid w:val="0076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8"/>
    <w:locked/>
    <w:rsid w:val="0076134B"/>
    <w:rPr>
      <w:sz w:val="23"/>
      <w:szCs w:val="23"/>
      <w:shd w:val="clear" w:color="auto" w:fill="FFFFFF"/>
    </w:rPr>
  </w:style>
  <w:style w:type="paragraph" w:styleId="a8">
    <w:name w:val="Body Text"/>
    <w:basedOn w:val="a"/>
    <w:link w:val="a7"/>
    <w:rsid w:val="0076134B"/>
    <w:pPr>
      <w:shd w:val="clear" w:color="auto" w:fill="FFFFFF"/>
      <w:spacing w:line="302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61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 Char Char1 Знак Знак Знак"/>
    <w:basedOn w:val="a"/>
    <w:rsid w:val="0076134B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7613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13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rmal (Web)"/>
    <w:basedOn w:val="a"/>
    <w:rsid w:val="0076134B"/>
    <w:pPr>
      <w:spacing w:before="100" w:beforeAutospacing="1" w:after="100" w:afterAutospacing="1"/>
    </w:pPr>
  </w:style>
  <w:style w:type="character" w:styleId="aa">
    <w:name w:val="Strong"/>
    <w:basedOn w:val="a0"/>
    <w:qFormat/>
    <w:rsid w:val="0076134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147;fld=134;dst=100000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71507;fld=134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8791</Words>
  <Characters>50113</Characters>
  <Application>Microsoft Office Word</Application>
  <DocSecurity>0</DocSecurity>
  <Lines>417</Lines>
  <Paragraphs>117</Paragraphs>
  <ScaleCrop>false</ScaleCrop>
  <Company>Microsoft Corporation</Company>
  <LinksUpToDate>false</LinksUpToDate>
  <CharactersWithSpaces>58787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dcterms:created xsi:type="dcterms:W3CDTF">2015-05-18T01:58:00Z</dcterms:created>
  <dcterms:modified xsi:type="dcterms:W3CDTF">2015-05-18T01:58:00Z</dcterms:modified>
</cp:coreProperties>
</file>