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872"/>
      </w:tblGrid>
      <w:tr w:rsidR="009A4EDF" w:rsidTr="008A76CB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8A76CB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8A76CB">
        <w:trPr>
          <w:trHeight w:val="553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2" w:type="dxa"/>
          </w:tcPr>
          <w:p w:rsidR="00E9260A" w:rsidRPr="008A76CB" w:rsidRDefault="008A76CB" w:rsidP="003A3E43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8A76CB">
              <w:rPr>
                <w:rFonts w:ascii="Arial" w:hAnsi="Arial" w:cs="Arial"/>
              </w:rPr>
              <w:t>2</w:t>
            </w:r>
            <w:r w:rsidR="007006FA">
              <w:rPr>
                <w:rFonts w:ascii="Arial" w:hAnsi="Arial" w:cs="Arial"/>
              </w:rPr>
              <w:t>6</w:t>
            </w:r>
            <w:r w:rsidRPr="008A76CB">
              <w:rPr>
                <w:rFonts w:ascii="Arial" w:hAnsi="Arial" w:cs="Arial"/>
              </w:rPr>
              <w:t xml:space="preserve"> </w:t>
            </w:r>
            <w:r w:rsidR="003A3E43">
              <w:rPr>
                <w:rFonts w:ascii="Arial" w:hAnsi="Arial" w:cs="Arial"/>
              </w:rPr>
              <w:t>августа</w:t>
            </w:r>
            <w:r w:rsidRPr="008A76CB">
              <w:rPr>
                <w:rFonts w:ascii="Arial" w:hAnsi="Arial" w:cs="Arial"/>
              </w:rPr>
              <w:t xml:space="preserve"> 2022</w:t>
            </w:r>
            <w:r>
              <w:rPr>
                <w:rFonts w:ascii="Arial" w:hAnsi="Arial" w:cs="Arial"/>
              </w:rPr>
              <w:t xml:space="preserve"> года</w:t>
            </w:r>
          </w:p>
        </w:tc>
      </w:tr>
    </w:tbl>
    <w:p w:rsidR="007006FA" w:rsidRPr="00E011BB" w:rsidRDefault="007006FA" w:rsidP="007006FA">
      <w:pPr>
        <w:spacing w:after="0" w:line="276" w:lineRule="auto"/>
        <w:rPr>
          <w:rFonts w:ascii="Arial" w:hAnsi="Arial" w:cs="Arial"/>
          <w:color w:val="202122"/>
          <w:shd w:val="clear" w:color="auto" w:fill="FFFFFF"/>
        </w:rPr>
      </w:pPr>
    </w:p>
    <w:p w:rsidR="003A3E43" w:rsidRPr="00E011BB" w:rsidRDefault="00E114E3" w:rsidP="003A3E43">
      <w:pPr>
        <w:spacing w:after="0"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E011BB">
        <w:rPr>
          <w:rFonts w:ascii="Arial" w:hAnsi="Arial" w:cs="Arial"/>
          <w:b/>
          <w:color w:val="202122"/>
          <w:shd w:val="clear" w:color="auto" w:fill="FFFFFF"/>
        </w:rPr>
        <w:t xml:space="preserve">Электронная ипотека за 24 часа доступна в офисах </w:t>
      </w:r>
      <w:r w:rsidR="007006FA" w:rsidRPr="00E011BB">
        <w:rPr>
          <w:rFonts w:ascii="Arial" w:hAnsi="Arial" w:cs="Arial"/>
          <w:b/>
          <w:color w:val="202122"/>
          <w:shd w:val="clear" w:color="auto" w:fill="FFFFFF"/>
        </w:rPr>
        <w:t xml:space="preserve">нового формата </w:t>
      </w:r>
    </w:p>
    <w:p w:rsidR="00E114E3" w:rsidRDefault="00E114E3" w:rsidP="003A3E43">
      <w:pPr>
        <w:spacing w:after="0"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0E6E46" w:rsidRPr="00E011BB" w:rsidRDefault="000E6E46" w:rsidP="003A3E43">
      <w:pPr>
        <w:spacing w:after="0"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592E6C" w:rsidRDefault="00E114E3" w:rsidP="003A3E43">
      <w:p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011BB">
        <w:rPr>
          <w:rFonts w:ascii="Arial" w:hAnsi="Arial" w:cs="Arial"/>
          <w:color w:val="333333"/>
          <w:shd w:val="clear" w:color="auto" w:fill="FFFFFF"/>
        </w:rPr>
        <w:t>Сервис</w:t>
      </w:r>
      <w:r w:rsidRPr="00E011B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E011BB">
        <w:rPr>
          <w:rFonts w:ascii="Arial" w:hAnsi="Arial" w:cs="Arial"/>
          <w:color w:val="333333"/>
          <w:shd w:val="clear" w:color="auto" w:fill="FFFFFF"/>
        </w:rPr>
        <w:t>Росреестра</w:t>
      </w:r>
      <w:proofErr w:type="spellEnd"/>
      <w:r w:rsidRPr="00E011B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011BB">
        <w:rPr>
          <w:rFonts w:ascii="Arial" w:hAnsi="Arial" w:cs="Arial"/>
          <w:color w:val="333333"/>
          <w:shd w:val="clear" w:color="auto" w:fill="FFFFFF"/>
        </w:rPr>
        <w:t xml:space="preserve">«Ипотека за 24 часа» </w:t>
      </w:r>
      <w:r w:rsidR="00592E6C" w:rsidRPr="00E011BB">
        <w:rPr>
          <w:rFonts w:ascii="Arial" w:hAnsi="Arial" w:cs="Arial"/>
          <w:color w:val="333333"/>
          <w:shd w:val="clear" w:color="auto" w:fill="FFFFFF"/>
        </w:rPr>
        <w:t xml:space="preserve">пригодится при покупке жилья </w:t>
      </w:r>
      <w:r w:rsidRPr="00E011BB">
        <w:rPr>
          <w:rFonts w:ascii="Arial" w:hAnsi="Arial" w:cs="Arial"/>
          <w:color w:val="333333"/>
          <w:shd w:val="clear" w:color="auto" w:fill="FFFFFF"/>
        </w:rPr>
        <w:t xml:space="preserve">с ипотекой, </w:t>
      </w:r>
      <w:r w:rsidR="00592E6C" w:rsidRPr="00E011BB">
        <w:rPr>
          <w:rFonts w:ascii="Arial" w:hAnsi="Arial" w:cs="Arial"/>
          <w:color w:val="333333"/>
          <w:shd w:val="clear" w:color="auto" w:fill="FFFFFF"/>
        </w:rPr>
        <w:t xml:space="preserve">ведь это самый быстрый на сегодня способ оформления документов в Управлении </w:t>
      </w:r>
      <w:proofErr w:type="spellStart"/>
      <w:r w:rsidR="00592E6C" w:rsidRPr="00E011BB">
        <w:rPr>
          <w:rFonts w:ascii="Arial" w:hAnsi="Arial" w:cs="Arial"/>
          <w:color w:val="333333"/>
          <w:shd w:val="clear" w:color="auto" w:fill="FFFFFF"/>
        </w:rPr>
        <w:t>Росреестра</w:t>
      </w:r>
      <w:proofErr w:type="spellEnd"/>
      <w:r w:rsidR="00592E6C" w:rsidRPr="00E011BB">
        <w:rPr>
          <w:rFonts w:ascii="Arial" w:hAnsi="Arial" w:cs="Arial"/>
          <w:color w:val="333333"/>
          <w:shd w:val="clear" w:color="auto" w:fill="FFFFFF"/>
        </w:rPr>
        <w:t xml:space="preserve"> по Иркутской области.  Теперь услугу по электронной регистрации ипотеки можно получить в новом офисе банка ВТБ, открывшегося 25 августа в Иркутске на Декабрьских Событий, </w:t>
      </w:r>
      <w:r w:rsidR="00E011BB" w:rsidRPr="00E011BB">
        <w:rPr>
          <w:rFonts w:ascii="Arial" w:hAnsi="Arial" w:cs="Arial"/>
          <w:color w:val="333333"/>
          <w:shd w:val="clear" w:color="auto" w:fill="FFFFFF"/>
        </w:rPr>
        <w:t>85.</w:t>
      </w:r>
    </w:p>
    <w:p w:rsidR="000E6E46" w:rsidRPr="00E011BB" w:rsidRDefault="000E6E46" w:rsidP="003A3E43">
      <w:p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011BB" w:rsidRPr="00E011BB" w:rsidRDefault="00E011BB" w:rsidP="00E011BB">
      <w:pPr>
        <w:spacing w:after="0"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E011BB">
        <w:rPr>
          <w:rFonts w:ascii="Arial" w:hAnsi="Arial" w:cs="Arial"/>
          <w:color w:val="202122"/>
          <w:shd w:val="clear" w:color="auto" w:fill="FFFFFF"/>
        </w:rPr>
        <w:t xml:space="preserve">Офис нового </w:t>
      </w:r>
      <w:proofErr w:type="gramStart"/>
      <w:r w:rsidRPr="00E011BB">
        <w:rPr>
          <w:rFonts w:ascii="Arial" w:hAnsi="Arial" w:cs="Arial"/>
          <w:color w:val="202122"/>
          <w:shd w:val="clear" w:color="auto" w:fill="FFFFFF"/>
        </w:rPr>
        <w:t xml:space="preserve">формата 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 –</w:t>
      </w:r>
      <w:proofErr w:type="gramEnd"/>
      <w:r w:rsidRPr="00E011BB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наглядный пример заботы банка о жителях города, демонстрирующий как можно сделать банковское пространство комфортным местом для максимально эффективного взаимодействия </w:t>
      </w:r>
      <w:r w:rsidR="000E6E46">
        <w:rPr>
          <w:rFonts w:ascii="Arial" w:hAnsi="Arial" w:cs="Arial"/>
          <w:color w:val="202122"/>
          <w:shd w:val="clear" w:color="auto" w:fill="FFFFFF"/>
        </w:rPr>
        <w:t>с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E6E46">
        <w:rPr>
          <w:rFonts w:ascii="Arial" w:hAnsi="Arial" w:cs="Arial"/>
          <w:color w:val="202122"/>
          <w:shd w:val="clear" w:color="auto" w:fill="FFFFFF"/>
        </w:rPr>
        <w:t>посетителями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Pr="00E011BB">
        <w:rPr>
          <w:rFonts w:ascii="Arial" w:hAnsi="Arial" w:cs="Arial"/>
        </w:rPr>
        <w:t>Клиентоориентированный</w:t>
      </w:r>
      <w:proofErr w:type="spellEnd"/>
      <w:r w:rsidRPr="00E011BB">
        <w:rPr>
          <w:rFonts w:ascii="Arial" w:hAnsi="Arial" w:cs="Arial"/>
        </w:rPr>
        <w:t xml:space="preserve"> подход банка отмечен Управлением </w:t>
      </w:r>
      <w:proofErr w:type="spellStart"/>
      <w:r w:rsidRPr="00E011BB">
        <w:rPr>
          <w:rFonts w:ascii="Arial" w:hAnsi="Arial" w:cs="Arial"/>
        </w:rPr>
        <w:t>Росреестра</w:t>
      </w:r>
      <w:proofErr w:type="spellEnd"/>
      <w:r w:rsidRPr="00E011BB">
        <w:rPr>
          <w:rFonts w:ascii="Arial" w:hAnsi="Arial" w:cs="Arial"/>
        </w:rPr>
        <w:t xml:space="preserve"> по Иркутской области по высокому показателю электронного взаимодействия ведомством</w:t>
      </w:r>
      <w:r w:rsidR="000E6E46">
        <w:rPr>
          <w:rFonts w:ascii="Arial" w:hAnsi="Arial" w:cs="Arial"/>
        </w:rPr>
        <w:t>.</w:t>
      </w:r>
      <w:r w:rsidRPr="00E011BB">
        <w:rPr>
          <w:rFonts w:ascii="Arial" w:hAnsi="Arial" w:cs="Arial"/>
        </w:rPr>
        <w:t xml:space="preserve"> </w:t>
      </w:r>
      <w:r w:rsidR="000E6E46">
        <w:rPr>
          <w:rFonts w:ascii="Arial" w:hAnsi="Arial" w:cs="Arial"/>
        </w:rPr>
        <w:t>Т</w:t>
      </w:r>
      <w:r w:rsidRPr="00E011BB">
        <w:rPr>
          <w:rFonts w:ascii="Arial" w:hAnsi="Arial" w:cs="Arial"/>
        </w:rPr>
        <w:t>ак, п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о итогам работы во 2 квартале 2022 года банк ВТБ 85,6 % всех пакетов документов </w:t>
      </w:r>
      <w:r w:rsidRPr="00E011BB">
        <w:rPr>
          <w:rFonts w:ascii="Arial" w:hAnsi="Arial" w:cs="Arial"/>
          <w:color w:val="202122"/>
          <w:shd w:val="clear" w:color="auto" w:fill="FFFFFF"/>
        </w:rPr>
        <w:t>представил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 в </w:t>
      </w:r>
      <w:r w:rsidRPr="00E011BB">
        <w:rPr>
          <w:rFonts w:ascii="Arial" w:hAnsi="Arial" w:cs="Arial"/>
          <w:color w:val="202122"/>
          <w:shd w:val="clear" w:color="auto" w:fill="FFFFFF"/>
        </w:rPr>
        <w:t>орган регистрации прав</w:t>
      </w:r>
      <w:r w:rsidRPr="00E011BB">
        <w:rPr>
          <w:rFonts w:ascii="Arial" w:hAnsi="Arial" w:cs="Arial"/>
          <w:color w:val="202122"/>
          <w:shd w:val="clear" w:color="auto" w:fill="FFFFFF"/>
        </w:rPr>
        <w:t xml:space="preserve"> в электронном виде</w:t>
      </w:r>
      <w:r w:rsidRPr="00E011BB">
        <w:rPr>
          <w:rFonts w:ascii="Arial" w:hAnsi="Arial" w:cs="Arial"/>
          <w:color w:val="202122"/>
          <w:shd w:val="clear" w:color="auto" w:fill="FFFFFF"/>
        </w:rPr>
        <w:t>.</w:t>
      </w:r>
    </w:p>
    <w:p w:rsidR="007006FA" w:rsidRPr="00E011BB" w:rsidRDefault="007006FA" w:rsidP="00E011BB">
      <w:pPr>
        <w:spacing w:after="0" w:line="276" w:lineRule="auto"/>
        <w:jc w:val="both"/>
        <w:rPr>
          <w:rFonts w:ascii="Arial" w:hAnsi="Arial" w:cs="Arial"/>
        </w:rPr>
      </w:pPr>
    </w:p>
    <w:p w:rsidR="007006FA" w:rsidRPr="00E011BB" w:rsidRDefault="007006FA" w:rsidP="003A3E43">
      <w:pPr>
        <w:spacing w:after="0" w:line="276" w:lineRule="auto"/>
        <w:ind w:firstLine="567"/>
        <w:jc w:val="both"/>
        <w:rPr>
          <w:rFonts w:ascii="Arial" w:hAnsi="Arial" w:cs="Arial"/>
        </w:rPr>
      </w:pPr>
    </w:p>
    <w:p w:rsidR="00501685" w:rsidRPr="00E011BB" w:rsidRDefault="007006FA" w:rsidP="003A3E43">
      <w:pPr>
        <w:spacing w:after="0"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E011BB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E011BB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E011BB">
        <w:rPr>
          <w:rFonts w:ascii="Arial" w:hAnsi="Arial" w:cs="Arial"/>
          <w:color w:val="202122"/>
          <w:shd w:val="clear" w:color="auto" w:fill="FFFFFF"/>
        </w:rPr>
        <w:t xml:space="preserve"> по Иркутской об</w:t>
      </w:r>
      <w:bookmarkStart w:id="0" w:name="_GoBack"/>
      <w:bookmarkEnd w:id="0"/>
      <w:r w:rsidRPr="00E011BB">
        <w:rPr>
          <w:rFonts w:ascii="Arial" w:hAnsi="Arial" w:cs="Arial"/>
          <w:color w:val="202122"/>
          <w:shd w:val="clear" w:color="auto" w:fill="FFFFFF"/>
        </w:rPr>
        <w:t>ласти</w:t>
      </w:r>
    </w:p>
    <w:p w:rsidR="007006FA" w:rsidRPr="00E011BB" w:rsidRDefault="007006FA" w:rsidP="007006FA">
      <w:pPr>
        <w:spacing w:after="0" w:line="276" w:lineRule="auto"/>
        <w:ind w:firstLine="567"/>
        <w:rPr>
          <w:rFonts w:ascii="Arial" w:hAnsi="Arial" w:cs="Arial"/>
          <w:color w:val="202122"/>
          <w:shd w:val="clear" w:color="auto" w:fill="FFFFFF"/>
        </w:rPr>
      </w:pPr>
    </w:p>
    <w:p w:rsidR="007006FA" w:rsidRDefault="007006FA" w:rsidP="007006FA">
      <w:pPr>
        <w:spacing w:after="0" w:line="276" w:lineRule="auto"/>
        <w:ind w:firstLine="567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7006FA" w:rsidRDefault="007006FA" w:rsidP="007006FA">
      <w:pPr>
        <w:spacing w:after="0" w:line="276" w:lineRule="auto"/>
        <w:ind w:firstLine="567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7006FA" w:rsidRPr="0025145F" w:rsidRDefault="007006FA" w:rsidP="007006FA">
      <w:pPr>
        <w:spacing w:after="0" w:line="276" w:lineRule="auto"/>
        <w:ind w:firstLine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:rsidR="00D55626" w:rsidRPr="0025145F" w:rsidRDefault="00D55626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6"/>
          <w:szCs w:val="16"/>
        </w:rPr>
      </w:pPr>
    </w:p>
    <w:sectPr w:rsidR="00D55626" w:rsidRPr="0025145F" w:rsidSect="0025145F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62DA"/>
    <w:rsid w:val="000318A7"/>
    <w:rsid w:val="000339B8"/>
    <w:rsid w:val="00043733"/>
    <w:rsid w:val="00044527"/>
    <w:rsid w:val="000844D4"/>
    <w:rsid w:val="000D47C6"/>
    <w:rsid w:val="000D6B75"/>
    <w:rsid w:val="000E6E46"/>
    <w:rsid w:val="000F0443"/>
    <w:rsid w:val="0012234E"/>
    <w:rsid w:val="00131EAA"/>
    <w:rsid w:val="00141362"/>
    <w:rsid w:val="00144484"/>
    <w:rsid w:val="00152552"/>
    <w:rsid w:val="00155F36"/>
    <w:rsid w:val="00163688"/>
    <w:rsid w:val="00172E5B"/>
    <w:rsid w:val="00177237"/>
    <w:rsid w:val="00195E0C"/>
    <w:rsid w:val="001A1627"/>
    <w:rsid w:val="001A5D70"/>
    <w:rsid w:val="001C5260"/>
    <w:rsid w:val="002031CB"/>
    <w:rsid w:val="00227F21"/>
    <w:rsid w:val="0023214D"/>
    <w:rsid w:val="00233942"/>
    <w:rsid w:val="00246116"/>
    <w:rsid w:val="0025030C"/>
    <w:rsid w:val="0025145F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F7B0A"/>
    <w:rsid w:val="003119BF"/>
    <w:rsid w:val="00345892"/>
    <w:rsid w:val="0035121A"/>
    <w:rsid w:val="00352529"/>
    <w:rsid w:val="003A37AC"/>
    <w:rsid w:val="003A3E43"/>
    <w:rsid w:val="003E53AA"/>
    <w:rsid w:val="0040566D"/>
    <w:rsid w:val="00430651"/>
    <w:rsid w:val="00464307"/>
    <w:rsid w:val="00480D62"/>
    <w:rsid w:val="0048306C"/>
    <w:rsid w:val="00492179"/>
    <w:rsid w:val="004D4CA2"/>
    <w:rsid w:val="004D6247"/>
    <w:rsid w:val="004E35A7"/>
    <w:rsid w:val="00501685"/>
    <w:rsid w:val="00504B70"/>
    <w:rsid w:val="00507ACB"/>
    <w:rsid w:val="00520351"/>
    <w:rsid w:val="0052124C"/>
    <w:rsid w:val="00521A1A"/>
    <w:rsid w:val="005355AC"/>
    <w:rsid w:val="005464EE"/>
    <w:rsid w:val="005515C6"/>
    <w:rsid w:val="00561F76"/>
    <w:rsid w:val="00574310"/>
    <w:rsid w:val="00574F68"/>
    <w:rsid w:val="00592E6C"/>
    <w:rsid w:val="0059600E"/>
    <w:rsid w:val="005A3097"/>
    <w:rsid w:val="005B5A40"/>
    <w:rsid w:val="005F4205"/>
    <w:rsid w:val="00612666"/>
    <w:rsid w:val="00614D81"/>
    <w:rsid w:val="0063788D"/>
    <w:rsid w:val="006527D5"/>
    <w:rsid w:val="006A1C36"/>
    <w:rsid w:val="006A48FA"/>
    <w:rsid w:val="006A7444"/>
    <w:rsid w:val="006B2FAB"/>
    <w:rsid w:val="006C315C"/>
    <w:rsid w:val="006E56CD"/>
    <w:rsid w:val="006F6F98"/>
    <w:rsid w:val="007006FA"/>
    <w:rsid w:val="00703471"/>
    <w:rsid w:val="00727F83"/>
    <w:rsid w:val="00765D9D"/>
    <w:rsid w:val="00767A6E"/>
    <w:rsid w:val="00781659"/>
    <w:rsid w:val="00784014"/>
    <w:rsid w:val="007A5F4A"/>
    <w:rsid w:val="007B4436"/>
    <w:rsid w:val="007C1013"/>
    <w:rsid w:val="007F2249"/>
    <w:rsid w:val="008039E5"/>
    <w:rsid w:val="008043B6"/>
    <w:rsid w:val="00825751"/>
    <w:rsid w:val="00826876"/>
    <w:rsid w:val="0084135D"/>
    <w:rsid w:val="00842741"/>
    <w:rsid w:val="00891D79"/>
    <w:rsid w:val="008920C7"/>
    <w:rsid w:val="008964FB"/>
    <w:rsid w:val="008A48F6"/>
    <w:rsid w:val="008A76CB"/>
    <w:rsid w:val="008D6E0B"/>
    <w:rsid w:val="008E0A69"/>
    <w:rsid w:val="008F29D7"/>
    <w:rsid w:val="0091174D"/>
    <w:rsid w:val="0097589D"/>
    <w:rsid w:val="00977AD2"/>
    <w:rsid w:val="0098459C"/>
    <w:rsid w:val="009A4EDF"/>
    <w:rsid w:val="009C322F"/>
    <w:rsid w:val="009E6BB8"/>
    <w:rsid w:val="009E787C"/>
    <w:rsid w:val="00A12CD8"/>
    <w:rsid w:val="00A15B55"/>
    <w:rsid w:val="00A31950"/>
    <w:rsid w:val="00A31E41"/>
    <w:rsid w:val="00A34386"/>
    <w:rsid w:val="00A55729"/>
    <w:rsid w:val="00A60359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81DC5"/>
    <w:rsid w:val="00B91E2D"/>
    <w:rsid w:val="00BA00C4"/>
    <w:rsid w:val="00BD3EF8"/>
    <w:rsid w:val="00BF4DD5"/>
    <w:rsid w:val="00C342E3"/>
    <w:rsid w:val="00C633AA"/>
    <w:rsid w:val="00CB26B9"/>
    <w:rsid w:val="00CB2AB5"/>
    <w:rsid w:val="00CB2B0F"/>
    <w:rsid w:val="00CC10C4"/>
    <w:rsid w:val="00CD2293"/>
    <w:rsid w:val="00D0032C"/>
    <w:rsid w:val="00D35407"/>
    <w:rsid w:val="00D50B50"/>
    <w:rsid w:val="00D519EC"/>
    <w:rsid w:val="00D55626"/>
    <w:rsid w:val="00D561A7"/>
    <w:rsid w:val="00D67CA2"/>
    <w:rsid w:val="00D73450"/>
    <w:rsid w:val="00D96775"/>
    <w:rsid w:val="00DE587F"/>
    <w:rsid w:val="00DE7378"/>
    <w:rsid w:val="00E011BB"/>
    <w:rsid w:val="00E114E3"/>
    <w:rsid w:val="00E23287"/>
    <w:rsid w:val="00E3101D"/>
    <w:rsid w:val="00E711C9"/>
    <w:rsid w:val="00E76C51"/>
    <w:rsid w:val="00E83DF6"/>
    <w:rsid w:val="00E9260A"/>
    <w:rsid w:val="00EB0B33"/>
    <w:rsid w:val="00EB0D04"/>
    <w:rsid w:val="00EC603C"/>
    <w:rsid w:val="00ED2E8C"/>
    <w:rsid w:val="00ED6F7A"/>
    <w:rsid w:val="00EE3C5E"/>
    <w:rsid w:val="00EF2BD2"/>
    <w:rsid w:val="00EF5C69"/>
    <w:rsid w:val="00F15D24"/>
    <w:rsid w:val="00F17F10"/>
    <w:rsid w:val="00F23C50"/>
    <w:rsid w:val="00F23FC4"/>
    <w:rsid w:val="00F416B3"/>
    <w:rsid w:val="00F5763B"/>
    <w:rsid w:val="00F90085"/>
    <w:rsid w:val="00FC56FE"/>
    <w:rsid w:val="00FD5C75"/>
    <w:rsid w:val="00FF0C81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23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</cp:revision>
  <cp:lastPrinted>2022-08-26T06:15:00Z</cp:lastPrinted>
  <dcterms:created xsi:type="dcterms:W3CDTF">2022-07-26T04:05:00Z</dcterms:created>
  <dcterms:modified xsi:type="dcterms:W3CDTF">2022-08-26T06:18:00Z</dcterms:modified>
</cp:coreProperties>
</file>