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CE6B2A" w:rsidP="000364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0364E8">
              <w:rPr>
                <w:rFonts w:cs="Times New Roman"/>
                <w:sz w:val="24"/>
                <w:szCs w:val="24"/>
              </w:rPr>
              <w:t>феврал</w:t>
            </w:r>
            <w:r w:rsidR="003F6846">
              <w:rPr>
                <w:rFonts w:cs="Times New Roman"/>
                <w:sz w:val="24"/>
                <w:szCs w:val="24"/>
              </w:rPr>
              <w:t>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116695" w:rsidRDefault="00FD2E9B" w:rsidP="00311D3D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E6B2A" w:rsidRPr="00CE6B2A" w:rsidRDefault="00CE6B2A" w:rsidP="00CE6B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E6B2A">
        <w:rPr>
          <w:rFonts w:ascii="Arial" w:hAnsi="Arial" w:cs="Arial"/>
          <w:b/>
        </w:rPr>
        <w:t>За годы работы Росреестра срок регистрации прав сократился в 10 раз</w:t>
      </w:r>
    </w:p>
    <w:p w:rsidR="00CE6B2A" w:rsidRPr="00CE6B2A" w:rsidRDefault="00CE6B2A" w:rsidP="00CE6B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 xml:space="preserve">2023 – это год, когда Росреестру исполняется 15 лет. За эти годы порядок регистрации прав на недвижимость довольно существенно менялся. </w:t>
      </w: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>В числе прочего серьезно изменились и сроки регистрации прав. За 15 лет сроки сократились кардинально – раньше закон устанавливал месячный срок регистрации, теперь же общий максимальный срок по закону составляет 9 рабочих дней.</w:t>
      </w: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>Но даже этот срок в Управлении Росреестра по Иркутской области сокращен, ведь фактически на сегодня средний срок регистрации прав составляет 2-3 дня. При этом по документам, поступившим на регистрацию в электронном виде, а также через нотариуса, срок регистрации составляет не более 1 дня.</w:t>
      </w: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>«Сокращение сроков регистрации прав на недвижимость стало возможным благодаря все большему переводу процесса регистрации прав в электронный вид, в том числе электронного взаимодействия с МФЦ, нотариусами, органами власти. Весь обмен данными происходит без участия заявителя. Это позволяет не только быстрее оказывать услуги, но и освободить наших заявителей от лишних хлопот», - отметила заместитель руководителя Управления Росреестра по Иркутской области Оксана Викторовна Арсентьева.</w:t>
      </w: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>По словам начальника методического отдела Нотариальной палаты Иркутской области Виктории Леонидовны Мериновой, «ежегодно спрос на регистрацию прав в электронном виде через нотариуса возрастает. В целях сокращения сроков регистрации за нотариальным удостоверением сделок обращаются, в том числе и по договорам, не требующих обязательного нотариального удостоверения. При этом регистрация прав при совершении сделки через нотариуса составляет один день. Это действительно очень удобно для наших потребителей».</w:t>
      </w:r>
    </w:p>
    <w:p w:rsidR="00CE6B2A" w:rsidRPr="00CE6B2A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 xml:space="preserve">Получается, что за время существования Росреестра срок регистрации сократился примерно в 10 раз, а по отдельным категориям дел – в 30 раз. </w:t>
      </w:r>
    </w:p>
    <w:p w:rsidR="00311D3D" w:rsidRDefault="00CE6B2A" w:rsidP="00CE6B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6B2A">
        <w:rPr>
          <w:rFonts w:ascii="Arial" w:hAnsi="Arial" w:cs="Arial"/>
        </w:rPr>
        <w:t>При этом в будущем срок регистрации прав, установленный законом, будет сокращаться еще больше.</w:t>
      </w:r>
    </w:p>
    <w:p w:rsidR="000364E8" w:rsidRPr="00116695" w:rsidRDefault="000364E8" w:rsidP="00311D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116695" w:rsidRDefault="002E0D5C" w:rsidP="00311D3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116695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311D3D">
      <w:pPr>
        <w:spacing w:after="0" w:line="276" w:lineRule="auto"/>
        <w:ind w:firstLine="426"/>
        <w:contextualSpacing/>
        <w:rPr>
          <w:rFonts w:ascii="Arial" w:eastAsia="Times New Roman" w:hAnsi="Arial" w:cs="Arial"/>
          <w:lang w:eastAsia="ru-RU"/>
        </w:rPr>
      </w:pPr>
    </w:p>
    <w:p w:rsidR="007A2508" w:rsidRDefault="007A2508" w:rsidP="00311D3D">
      <w:pPr>
        <w:spacing w:after="0" w:line="276" w:lineRule="auto"/>
        <w:contextualSpacing/>
        <w:rPr>
          <w:rFonts w:ascii="Arial" w:eastAsia="Times New Roman" w:hAnsi="Arial" w:cs="Arial"/>
          <w:lang w:eastAsia="ru-RU"/>
        </w:rPr>
      </w:pP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364E8"/>
    <w:rsid w:val="00044527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44484"/>
    <w:rsid w:val="001528B6"/>
    <w:rsid w:val="00163688"/>
    <w:rsid w:val="001678FE"/>
    <w:rsid w:val="001710AD"/>
    <w:rsid w:val="00177237"/>
    <w:rsid w:val="00195E0C"/>
    <w:rsid w:val="001A1627"/>
    <w:rsid w:val="001A5D70"/>
    <w:rsid w:val="001A75CE"/>
    <w:rsid w:val="001B07B5"/>
    <w:rsid w:val="001B0B3C"/>
    <w:rsid w:val="001C5260"/>
    <w:rsid w:val="001E2C6C"/>
    <w:rsid w:val="001E61ED"/>
    <w:rsid w:val="00200534"/>
    <w:rsid w:val="00200D57"/>
    <w:rsid w:val="002031CB"/>
    <w:rsid w:val="00206A68"/>
    <w:rsid w:val="0021353F"/>
    <w:rsid w:val="00216A16"/>
    <w:rsid w:val="002256FC"/>
    <w:rsid w:val="0023214D"/>
    <w:rsid w:val="00233942"/>
    <w:rsid w:val="0024259A"/>
    <w:rsid w:val="0025030C"/>
    <w:rsid w:val="002545E9"/>
    <w:rsid w:val="00257D3C"/>
    <w:rsid w:val="0026167D"/>
    <w:rsid w:val="00266C64"/>
    <w:rsid w:val="00267F68"/>
    <w:rsid w:val="00270A0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C0307"/>
    <w:rsid w:val="002D2B22"/>
    <w:rsid w:val="002D531F"/>
    <w:rsid w:val="002E0D5C"/>
    <w:rsid w:val="002F2FDB"/>
    <w:rsid w:val="002F7B0A"/>
    <w:rsid w:val="00311D3D"/>
    <w:rsid w:val="00327810"/>
    <w:rsid w:val="0033171A"/>
    <w:rsid w:val="00345892"/>
    <w:rsid w:val="00352529"/>
    <w:rsid w:val="003530E5"/>
    <w:rsid w:val="003567B2"/>
    <w:rsid w:val="003773EE"/>
    <w:rsid w:val="00377BF2"/>
    <w:rsid w:val="003A37AC"/>
    <w:rsid w:val="003B5D44"/>
    <w:rsid w:val="003C750B"/>
    <w:rsid w:val="003E0593"/>
    <w:rsid w:val="003E53AA"/>
    <w:rsid w:val="003F6846"/>
    <w:rsid w:val="0040566D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504B70"/>
    <w:rsid w:val="00507ACB"/>
    <w:rsid w:val="005106C2"/>
    <w:rsid w:val="00520351"/>
    <w:rsid w:val="0052124C"/>
    <w:rsid w:val="00522CDD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0C44"/>
    <w:rsid w:val="00607474"/>
    <w:rsid w:val="00612666"/>
    <w:rsid w:val="00624C30"/>
    <w:rsid w:val="006527D5"/>
    <w:rsid w:val="00660512"/>
    <w:rsid w:val="0066225B"/>
    <w:rsid w:val="00666B9B"/>
    <w:rsid w:val="0069573C"/>
    <w:rsid w:val="006A0B17"/>
    <w:rsid w:val="006A1C36"/>
    <w:rsid w:val="006A7444"/>
    <w:rsid w:val="006C315C"/>
    <w:rsid w:val="006E1500"/>
    <w:rsid w:val="006F4E15"/>
    <w:rsid w:val="006F6F98"/>
    <w:rsid w:val="007027AB"/>
    <w:rsid w:val="0070760C"/>
    <w:rsid w:val="00710A7C"/>
    <w:rsid w:val="00727F83"/>
    <w:rsid w:val="00762E7E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07161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3875"/>
    <w:rsid w:val="008E0A69"/>
    <w:rsid w:val="008F29D7"/>
    <w:rsid w:val="008F3156"/>
    <w:rsid w:val="009048FC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308B"/>
    <w:rsid w:val="009E787C"/>
    <w:rsid w:val="009F6FF6"/>
    <w:rsid w:val="00A12CD8"/>
    <w:rsid w:val="00A15B55"/>
    <w:rsid w:val="00A31950"/>
    <w:rsid w:val="00A31E41"/>
    <w:rsid w:val="00A34386"/>
    <w:rsid w:val="00A36A1F"/>
    <w:rsid w:val="00A51DEC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0FAC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E6B2A"/>
    <w:rsid w:val="00CF1FC3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53FB3"/>
    <w:rsid w:val="00E6240E"/>
    <w:rsid w:val="00E64D46"/>
    <w:rsid w:val="00E7033C"/>
    <w:rsid w:val="00E711C9"/>
    <w:rsid w:val="00E71E1F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37949"/>
    <w:rsid w:val="00F416B3"/>
    <w:rsid w:val="00F44D66"/>
    <w:rsid w:val="00F5763B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C61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2023-01-16T08:25:00Z</cp:lastPrinted>
  <dcterms:created xsi:type="dcterms:W3CDTF">2023-02-06T07:43:00Z</dcterms:created>
  <dcterms:modified xsi:type="dcterms:W3CDTF">2023-02-06T07:43:00Z</dcterms:modified>
</cp:coreProperties>
</file>