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9" w:rsidRPr="000732D9" w:rsidRDefault="000732D9" w:rsidP="000732D9">
      <w:pPr>
        <w:autoSpaceDE w:val="0"/>
        <w:autoSpaceDN w:val="0"/>
        <w:adjustRightInd w:val="0"/>
        <w:ind w:firstLine="708"/>
        <w:jc w:val="both"/>
        <w:rPr>
          <w:b/>
          <w:noProof/>
          <w:snapToGrid/>
          <w:szCs w:val="26"/>
        </w:rPr>
      </w:pPr>
      <w:proofErr w:type="gramStart"/>
      <w:r w:rsidRPr="0096687E">
        <w:rPr>
          <w:szCs w:val="26"/>
        </w:rPr>
        <w:t xml:space="preserve">Согласно п.22 раздела </w:t>
      </w:r>
      <w:r w:rsidRPr="0096687E">
        <w:rPr>
          <w:szCs w:val="26"/>
          <w:lang w:val="en-US"/>
        </w:rPr>
        <w:t>II</w:t>
      </w:r>
      <w:r w:rsidRPr="0096687E">
        <w:rPr>
          <w:szCs w:val="26"/>
        </w:rPr>
        <w:t xml:space="preserve"> Правил присвоения, изменения и аннулирования адресов, утвержденных постановлением Правительства РФ от 19.11.2014 N 1221 «</w:t>
      </w:r>
      <w:r w:rsidRPr="0096687E">
        <w:rPr>
          <w:snapToGrid/>
          <w:szCs w:val="26"/>
        </w:rPr>
        <w:t>Об утверждении Правил присвоения, изменения и аннулирования адресов»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  <w:proofErr w:type="gramEnd"/>
      <w:r w:rsidRPr="0096687E">
        <w:rPr>
          <w:snapToGrid/>
          <w:szCs w:val="26"/>
        </w:rPr>
        <w:t xml:space="preserve"> </w:t>
      </w:r>
      <w:bookmarkStart w:id="0" w:name="_GoBack"/>
      <w:r w:rsidRPr="000732D9">
        <w:rPr>
          <w:b/>
          <w:snapToGrid/>
          <w:szCs w:val="26"/>
        </w:rPr>
        <w:t xml:space="preserve">Соответственно, при создании заявки на добавление адреса в государственный адресный реестр органу местного самоуправления необходимо заполнять поле «Кадастровый номер». </w:t>
      </w:r>
    </w:p>
    <w:bookmarkEnd w:id="0"/>
    <w:p w:rsidR="00236B21" w:rsidRDefault="000732D9" w:rsidP="000732D9">
      <w:r>
        <w:rPr>
          <w:noProof/>
          <w:snapToGrid/>
        </w:rPr>
        <w:drawing>
          <wp:inline distT="0" distB="0" distL="0" distR="0">
            <wp:extent cx="5617210" cy="24936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7" r="8662" b="14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9"/>
    <w:rsid w:val="000732D9"/>
    <w:rsid w:val="002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D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D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D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D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Надежда Владимировна</dc:creator>
  <cp:lastModifiedBy>Красько Надежда Владимировна</cp:lastModifiedBy>
  <cp:revision>1</cp:revision>
  <dcterms:created xsi:type="dcterms:W3CDTF">2020-12-04T08:12:00Z</dcterms:created>
  <dcterms:modified xsi:type="dcterms:W3CDTF">2020-12-04T08:13:00Z</dcterms:modified>
</cp:coreProperties>
</file>