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1B" w:rsidRPr="001E081B" w:rsidRDefault="001E081B" w:rsidP="001E081B">
      <w:pPr>
        <w:pStyle w:val="aa"/>
        <w:jc w:val="center"/>
        <w:rPr>
          <w:rFonts w:ascii="Times New Roman" w:hAnsi="Times New Roman" w:cs="Times New Roman"/>
          <w:sz w:val="28"/>
          <w:szCs w:val="28"/>
        </w:rPr>
      </w:pPr>
      <w:r w:rsidRPr="001E081B">
        <w:rPr>
          <w:rFonts w:ascii="Times New Roman" w:hAnsi="Times New Roman" w:cs="Times New Roman"/>
          <w:sz w:val="28"/>
          <w:szCs w:val="28"/>
        </w:rPr>
        <w:t>РОССИЙСКАЯ ФЕДЕРАЦИЯ</w:t>
      </w:r>
    </w:p>
    <w:p w:rsidR="001E081B" w:rsidRPr="001E081B" w:rsidRDefault="001E081B" w:rsidP="001E081B">
      <w:pPr>
        <w:pStyle w:val="aa"/>
        <w:jc w:val="center"/>
        <w:rPr>
          <w:rFonts w:ascii="Times New Roman" w:hAnsi="Times New Roman" w:cs="Times New Roman"/>
          <w:sz w:val="28"/>
          <w:szCs w:val="28"/>
        </w:rPr>
      </w:pPr>
      <w:r w:rsidRPr="001E081B">
        <w:rPr>
          <w:rFonts w:ascii="Times New Roman" w:hAnsi="Times New Roman" w:cs="Times New Roman"/>
          <w:sz w:val="28"/>
          <w:szCs w:val="28"/>
        </w:rPr>
        <w:t>ИРКУТСКАЯ ОБЛАСТЬ</w:t>
      </w:r>
    </w:p>
    <w:p w:rsidR="001E081B" w:rsidRPr="001E081B" w:rsidRDefault="001E081B" w:rsidP="001E081B">
      <w:pPr>
        <w:pStyle w:val="aa"/>
        <w:jc w:val="center"/>
        <w:rPr>
          <w:rFonts w:ascii="Times New Roman" w:hAnsi="Times New Roman" w:cs="Times New Roman"/>
          <w:sz w:val="28"/>
          <w:szCs w:val="28"/>
        </w:rPr>
      </w:pPr>
      <w:r w:rsidRPr="001E081B">
        <w:rPr>
          <w:rFonts w:ascii="Times New Roman" w:hAnsi="Times New Roman" w:cs="Times New Roman"/>
          <w:sz w:val="28"/>
          <w:szCs w:val="28"/>
        </w:rPr>
        <w:t>ЗИМИНСКИЙ РАЙОН</w:t>
      </w:r>
    </w:p>
    <w:p w:rsidR="001E081B" w:rsidRPr="001E081B" w:rsidRDefault="001E081B" w:rsidP="001E081B">
      <w:pPr>
        <w:pStyle w:val="aa"/>
        <w:jc w:val="center"/>
        <w:rPr>
          <w:rFonts w:ascii="Times New Roman" w:hAnsi="Times New Roman" w:cs="Times New Roman"/>
          <w:sz w:val="28"/>
          <w:szCs w:val="28"/>
        </w:rPr>
      </w:pPr>
    </w:p>
    <w:p w:rsidR="001E081B" w:rsidRPr="001E081B" w:rsidRDefault="001E081B" w:rsidP="001E081B">
      <w:pPr>
        <w:pStyle w:val="aa"/>
        <w:jc w:val="center"/>
        <w:rPr>
          <w:rFonts w:ascii="Times New Roman" w:hAnsi="Times New Roman" w:cs="Times New Roman"/>
          <w:sz w:val="28"/>
          <w:szCs w:val="28"/>
        </w:rPr>
      </w:pPr>
      <w:r w:rsidRPr="001E081B">
        <w:rPr>
          <w:rFonts w:ascii="Times New Roman" w:hAnsi="Times New Roman" w:cs="Times New Roman"/>
          <w:sz w:val="28"/>
          <w:szCs w:val="28"/>
        </w:rPr>
        <w:t>Администрация</w:t>
      </w:r>
    </w:p>
    <w:p w:rsidR="001E081B" w:rsidRPr="001E081B" w:rsidRDefault="001E081B" w:rsidP="001E081B">
      <w:pPr>
        <w:pStyle w:val="aa"/>
        <w:jc w:val="center"/>
        <w:rPr>
          <w:rFonts w:ascii="Times New Roman" w:hAnsi="Times New Roman" w:cs="Times New Roman"/>
          <w:sz w:val="28"/>
          <w:szCs w:val="28"/>
        </w:rPr>
      </w:pPr>
      <w:r w:rsidRPr="001E081B">
        <w:rPr>
          <w:rFonts w:ascii="Times New Roman" w:hAnsi="Times New Roman" w:cs="Times New Roman"/>
          <w:sz w:val="28"/>
          <w:szCs w:val="28"/>
        </w:rPr>
        <w:t>Филипповского муниципального образования</w:t>
      </w:r>
    </w:p>
    <w:p w:rsidR="001E081B" w:rsidRDefault="001E081B" w:rsidP="001E081B">
      <w:pPr>
        <w:pStyle w:val="aa"/>
        <w:jc w:val="center"/>
        <w:rPr>
          <w:rFonts w:ascii="Times New Roman" w:hAnsi="Times New Roman" w:cs="Times New Roman"/>
          <w:sz w:val="28"/>
          <w:szCs w:val="28"/>
        </w:rPr>
      </w:pPr>
    </w:p>
    <w:p w:rsidR="001E081B" w:rsidRPr="00C851DB" w:rsidRDefault="001E081B" w:rsidP="001E081B">
      <w:pPr>
        <w:pStyle w:val="aa"/>
        <w:jc w:val="center"/>
        <w:rPr>
          <w:rFonts w:ascii="Times New Roman" w:hAnsi="Times New Roman" w:cs="Times New Roman"/>
          <w:b/>
          <w:sz w:val="32"/>
          <w:szCs w:val="32"/>
        </w:rPr>
      </w:pPr>
      <w:r w:rsidRPr="00C851DB">
        <w:rPr>
          <w:rFonts w:ascii="Times New Roman" w:hAnsi="Times New Roman" w:cs="Times New Roman"/>
          <w:b/>
          <w:sz w:val="32"/>
          <w:szCs w:val="32"/>
        </w:rPr>
        <w:t>П О С Т А Н О В Л Е Н И Е</w:t>
      </w:r>
    </w:p>
    <w:p w:rsidR="001E081B" w:rsidRPr="00C851DB" w:rsidRDefault="001E081B" w:rsidP="001E081B">
      <w:pPr>
        <w:pStyle w:val="aa"/>
        <w:jc w:val="center"/>
        <w:rPr>
          <w:rFonts w:ascii="Times New Roman" w:hAnsi="Times New Roman" w:cs="Times New Roman"/>
          <w:b/>
          <w:bCs/>
          <w:sz w:val="32"/>
          <w:szCs w:val="32"/>
        </w:rPr>
      </w:pPr>
    </w:p>
    <w:p w:rsidR="0096540A" w:rsidRPr="001E081B" w:rsidRDefault="001E081B" w:rsidP="001E081B">
      <w:pPr>
        <w:pStyle w:val="aa"/>
        <w:jc w:val="center"/>
        <w:rPr>
          <w:rFonts w:ascii="Times New Roman" w:hAnsi="Times New Roman" w:cs="Times New Roman"/>
          <w:sz w:val="28"/>
          <w:szCs w:val="28"/>
        </w:rPr>
      </w:pPr>
      <w:r w:rsidRPr="001E081B">
        <w:rPr>
          <w:rFonts w:ascii="Times New Roman" w:hAnsi="Times New Roman" w:cs="Times New Roman"/>
          <w:sz w:val="28"/>
          <w:szCs w:val="28"/>
        </w:rPr>
        <w:t>22.06.2015 г       с. Филипповск        №</w:t>
      </w:r>
      <w:r w:rsidR="00C851DB">
        <w:rPr>
          <w:rFonts w:ascii="Times New Roman" w:hAnsi="Times New Roman" w:cs="Times New Roman"/>
          <w:sz w:val="28"/>
          <w:szCs w:val="28"/>
        </w:rPr>
        <w:t xml:space="preserve"> </w:t>
      </w:r>
      <w:r w:rsidRPr="001E081B">
        <w:rPr>
          <w:rFonts w:ascii="Times New Roman" w:hAnsi="Times New Roman" w:cs="Times New Roman"/>
          <w:sz w:val="28"/>
          <w:szCs w:val="28"/>
        </w:rPr>
        <w:t>34</w:t>
      </w:r>
    </w:p>
    <w:p w:rsidR="001E081B" w:rsidRPr="001E081B" w:rsidRDefault="001E081B" w:rsidP="001E081B">
      <w:pPr>
        <w:pStyle w:val="aa"/>
        <w:jc w:val="center"/>
        <w:rPr>
          <w:rFonts w:ascii="Times New Roman" w:hAnsi="Times New Roman" w:cs="Times New Roman"/>
          <w:sz w:val="28"/>
          <w:szCs w:val="28"/>
        </w:rPr>
      </w:pPr>
    </w:p>
    <w:p w:rsidR="0096540A" w:rsidRDefault="00757D87" w:rsidP="00FF4A7A">
      <w:pPr>
        <w:spacing w:after="0" w:line="240" w:lineRule="auto"/>
        <w:rPr>
          <w:rFonts w:ascii="Times New Roman" w:hAnsi="Times New Roman" w:cs="Times New Roman"/>
        </w:rPr>
      </w:pPr>
      <w:r>
        <w:rPr>
          <w:rFonts w:ascii="Times New Roman" w:hAnsi="Times New Roman" w:cs="Times New Roman"/>
        </w:rPr>
        <w:t>Об</w:t>
      </w:r>
      <w:r w:rsidR="00A0074C">
        <w:rPr>
          <w:rFonts w:ascii="Times New Roman" w:hAnsi="Times New Roman" w:cs="Times New Roman"/>
        </w:rPr>
        <w:t xml:space="preserve"> утверждении </w:t>
      </w:r>
      <w:r w:rsidR="0096540A">
        <w:rPr>
          <w:rFonts w:ascii="Times New Roman" w:hAnsi="Times New Roman" w:cs="Times New Roman"/>
        </w:rPr>
        <w:t xml:space="preserve"> </w:t>
      </w:r>
      <w:r>
        <w:rPr>
          <w:rFonts w:ascii="Times New Roman" w:hAnsi="Times New Roman" w:cs="Times New Roman"/>
        </w:rPr>
        <w:t xml:space="preserve">Положения о </w:t>
      </w:r>
      <w:r w:rsidR="0096540A">
        <w:rPr>
          <w:rFonts w:ascii="Times New Roman" w:hAnsi="Times New Roman" w:cs="Times New Roman"/>
        </w:rPr>
        <w:t xml:space="preserve">постоянно действующей </w:t>
      </w:r>
    </w:p>
    <w:p w:rsidR="00FF4A7A" w:rsidRDefault="0096540A" w:rsidP="00FF4A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комиссии </w:t>
      </w:r>
      <w:r w:rsidR="00757D87">
        <w:rPr>
          <w:rFonts w:ascii="Times New Roman" w:hAnsi="Times New Roman" w:cs="Times New Roman"/>
        </w:rPr>
        <w:t>п</w:t>
      </w:r>
      <w:r>
        <w:rPr>
          <w:rFonts w:ascii="Times New Roman" w:hAnsi="Times New Roman" w:cs="Times New Roman"/>
        </w:rPr>
        <w:t xml:space="preserve">о </w:t>
      </w:r>
      <w:r w:rsidR="00FF4A7A">
        <w:rPr>
          <w:rFonts w:ascii="Times New Roman" w:hAnsi="Times New Roman" w:cs="Times New Roman"/>
          <w:sz w:val="24"/>
          <w:szCs w:val="24"/>
        </w:rPr>
        <w:t xml:space="preserve">организации приемки (передачи) </w:t>
      </w:r>
    </w:p>
    <w:p w:rsidR="00FF4A7A" w:rsidRDefault="00FF4A7A" w:rsidP="00FF4A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рекультивированных земель и других вопросов, </w:t>
      </w:r>
    </w:p>
    <w:p w:rsidR="00FF4A7A" w:rsidRDefault="00FF4A7A" w:rsidP="00FF4A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связанных с восстановлением нарушенных земель</w:t>
      </w:r>
    </w:p>
    <w:p w:rsidR="0096540A" w:rsidRDefault="00FF4A7A" w:rsidP="00FF4A7A">
      <w:pPr>
        <w:spacing w:after="0" w:line="240" w:lineRule="auto"/>
        <w:rPr>
          <w:rFonts w:ascii="Times New Roman" w:hAnsi="Times New Roman" w:cs="Times New Roman"/>
        </w:rPr>
      </w:pPr>
      <w:r>
        <w:rPr>
          <w:rFonts w:ascii="Times New Roman" w:hAnsi="Times New Roman" w:cs="Times New Roman"/>
        </w:rPr>
        <w:t xml:space="preserve">на территории </w:t>
      </w:r>
      <w:r w:rsidR="001E081B">
        <w:rPr>
          <w:rFonts w:ascii="Times New Roman" w:hAnsi="Times New Roman" w:cs="Times New Roman"/>
        </w:rPr>
        <w:t xml:space="preserve"> Филипповского </w:t>
      </w:r>
      <w:r w:rsidR="0096540A">
        <w:rPr>
          <w:rFonts w:ascii="Times New Roman" w:hAnsi="Times New Roman" w:cs="Times New Roman"/>
        </w:rPr>
        <w:t>муниципального образования</w:t>
      </w:r>
    </w:p>
    <w:p w:rsidR="0096540A" w:rsidRDefault="0096540A" w:rsidP="00710ECB">
      <w:pPr>
        <w:spacing w:after="0"/>
        <w:rPr>
          <w:rFonts w:ascii="Times New Roman" w:hAnsi="Times New Roman" w:cs="Times New Roman"/>
        </w:rPr>
      </w:pPr>
    </w:p>
    <w:p w:rsidR="0096540A" w:rsidRPr="00710ECB" w:rsidRDefault="0096540A" w:rsidP="00710ECB">
      <w:pPr>
        <w:autoSpaceDE w:val="0"/>
        <w:autoSpaceDN w:val="0"/>
        <w:adjustRightInd w:val="0"/>
        <w:spacing w:after="0"/>
        <w:ind w:firstLine="539"/>
        <w:jc w:val="both"/>
        <w:rPr>
          <w:rFonts w:ascii="Times New Roman" w:hAnsi="Times New Roman" w:cs="Times New Roman"/>
          <w:sz w:val="24"/>
          <w:szCs w:val="24"/>
        </w:rPr>
      </w:pPr>
      <w:r w:rsidRPr="00710ECB">
        <w:rPr>
          <w:rFonts w:ascii="Times New Roman" w:hAnsi="Times New Roman" w:cs="Times New Roman"/>
          <w:sz w:val="24"/>
          <w:szCs w:val="24"/>
        </w:rPr>
        <w:t xml:space="preserve">В целях рационального использования земель и решения вопросов рекультивации земель на территории </w:t>
      </w:r>
      <w:r w:rsidR="001E081B">
        <w:rPr>
          <w:rFonts w:ascii="Times New Roman" w:hAnsi="Times New Roman" w:cs="Times New Roman"/>
          <w:sz w:val="24"/>
          <w:szCs w:val="24"/>
        </w:rPr>
        <w:t xml:space="preserve">Филипповского </w:t>
      </w:r>
      <w:r w:rsidRPr="00710ECB">
        <w:rPr>
          <w:rFonts w:ascii="Times New Roman" w:hAnsi="Times New Roman" w:cs="Times New Roman"/>
          <w:sz w:val="24"/>
          <w:szCs w:val="24"/>
        </w:rPr>
        <w:t xml:space="preserve"> муниципального образования, руководствуясь </w:t>
      </w:r>
      <w:hyperlink r:id="rId7" w:history="1">
        <w:r w:rsidRPr="00710ECB">
          <w:rPr>
            <w:rFonts w:ascii="Times New Roman" w:hAnsi="Times New Roman" w:cs="Times New Roman"/>
            <w:sz w:val="24"/>
            <w:szCs w:val="24"/>
          </w:rPr>
          <w:t>постановлением</w:t>
        </w:r>
      </w:hyperlink>
      <w:r w:rsidRPr="00710ECB">
        <w:rPr>
          <w:rFonts w:ascii="Times New Roman" w:hAnsi="Times New Roman" w:cs="Times New Roman"/>
          <w:sz w:val="24"/>
          <w:szCs w:val="24"/>
        </w:rPr>
        <w:t xml:space="preserve"> Правительства Российской Федерации от 23 февраля 1994 года N 140 "О рекультивации земель, снятии, сохранении и рациональном использовании плодородного слоя почвы" и совместным </w:t>
      </w:r>
      <w:hyperlink r:id="rId8" w:history="1">
        <w:r w:rsidRPr="00710ECB">
          <w:rPr>
            <w:rFonts w:ascii="Times New Roman" w:hAnsi="Times New Roman" w:cs="Times New Roman"/>
            <w:sz w:val="24"/>
            <w:szCs w:val="24"/>
          </w:rPr>
          <w:t>Приказом</w:t>
        </w:r>
      </w:hyperlink>
      <w:r w:rsidRPr="00710ECB">
        <w:rPr>
          <w:rFonts w:ascii="Times New Roman" w:hAnsi="Times New Roman" w:cs="Times New Roman"/>
          <w:sz w:val="24"/>
          <w:szCs w:val="24"/>
        </w:rPr>
        <w:t xml:space="preserve">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 декабря 1995 N 525/67 "Об утверждении Основных положений о рекультивации земель, снятии, сохранении и рациональном использовании плодородного слоя почвы»,  ст.</w:t>
      </w:r>
      <w:r w:rsidR="001E081B">
        <w:rPr>
          <w:rFonts w:ascii="Times New Roman" w:hAnsi="Times New Roman" w:cs="Times New Roman"/>
          <w:sz w:val="24"/>
          <w:szCs w:val="24"/>
        </w:rPr>
        <w:t>23,46</w:t>
      </w:r>
      <w:r w:rsidRPr="00710ECB">
        <w:rPr>
          <w:rFonts w:ascii="Times New Roman" w:hAnsi="Times New Roman" w:cs="Times New Roman"/>
          <w:sz w:val="24"/>
          <w:szCs w:val="24"/>
        </w:rPr>
        <w:t xml:space="preserve"> Устава </w:t>
      </w:r>
      <w:r w:rsidR="001E081B">
        <w:rPr>
          <w:rFonts w:ascii="Times New Roman" w:hAnsi="Times New Roman" w:cs="Times New Roman"/>
          <w:sz w:val="24"/>
          <w:szCs w:val="24"/>
        </w:rPr>
        <w:t xml:space="preserve">Филипповского </w:t>
      </w:r>
      <w:r w:rsidRPr="00710ECB">
        <w:rPr>
          <w:rFonts w:ascii="Times New Roman" w:hAnsi="Times New Roman" w:cs="Times New Roman"/>
          <w:sz w:val="24"/>
          <w:szCs w:val="24"/>
        </w:rPr>
        <w:t xml:space="preserve">муниципального образования, администрация </w:t>
      </w:r>
      <w:r w:rsidR="001E081B">
        <w:rPr>
          <w:rFonts w:ascii="Times New Roman" w:hAnsi="Times New Roman" w:cs="Times New Roman"/>
          <w:sz w:val="24"/>
          <w:szCs w:val="24"/>
        </w:rPr>
        <w:t xml:space="preserve"> Филипповского </w:t>
      </w:r>
      <w:r w:rsidRPr="00710ECB">
        <w:rPr>
          <w:rFonts w:ascii="Times New Roman" w:hAnsi="Times New Roman" w:cs="Times New Roman"/>
          <w:sz w:val="24"/>
          <w:szCs w:val="24"/>
        </w:rPr>
        <w:t xml:space="preserve">муниципального образования </w:t>
      </w:r>
    </w:p>
    <w:p w:rsidR="00173BBC" w:rsidRDefault="00173BBC" w:rsidP="00710ECB">
      <w:pPr>
        <w:spacing w:after="0"/>
        <w:rPr>
          <w:rFonts w:ascii="Times New Roman" w:hAnsi="Times New Roman" w:cs="Times New Roman"/>
          <w:sz w:val="24"/>
          <w:szCs w:val="24"/>
        </w:rPr>
      </w:pPr>
    </w:p>
    <w:p w:rsidR="00401E12" w:rsidRDefault="0096540A" w:rsidP="001E081B">
      <w:pPr>
        <w:spacing w:after="0"/>
        <w:jc w:val="center"/>
        <w:rPr>
          <w:rFonts w:ascii="Times New Roman" w:hAnsi="Times New Roman" w:cs="Times New Roman"/>
          <w:sz w:val="24"/>
          <w:szCs w:val="24"/>
        </w:rPr>
      </w:pPr>
      <w:r w:rsidRPr="00710ECB">
        <w:rPr>
          <w:rFonts w:ascii="Times New Roman" w:hAnsi="Times New Roman" w:cs="Times New Roman"/>
          <w:sz w:val="24"/>
          <w:szCs w:val="24"/>
        </w:rPr>
        <w:t>ПОСТАНОВЛЯЕТ:</w:t>
      </w:r>
    </w:p>
    <w:p w:rsidR="001E081B" w:rsidRPr="00710ECB" w:rsidRDefault="001E081B" w:rsidP="001E081B">
      <w:pPr>
        <w:spacing w:after="0"/>
        <w:jc w:val="center"/>
        <w:rPr>
          <w:rFonts w:ascii="Times New Roman" w:hAnsi="Times New Roman" w:cs="Times New Roman"/>
          <w:sz w:val="24"/>
          <w:szCs w:val="24"/>
        </w:rPr>
      </w:pPr>
    </w:p>
    <w:p w:rsidR="0096540A" w:rsidRPr="00EA663D" w:rsidRDefault="001E081B" w:rsidP="00FF4A7A">
      <w:pPr>
        <w:autoSpaceDE w:val="0"/>
        <w:autoSpaceDN w:val="0"/>
        <w:adjustRightInd w:val="0"/>
        <w:spacing w:after="0" w:line="240" w:lineRule="auto"/>
        <w:jc w:val="both"/>
        <w:rPr>
          <w:rStyle w:val="FontStyle21"/>
          <w:sz w:val="24"/>
          <w:szCs w:val="24"/>
        </w:rPr>
      </w:pPr>
      <w:r>
        <w:rPr>
          <w:rStyle w:val="FontStyle21"/>
          <w:sz w:val="24"/>
          <w:szCs w:val="24"/>
        </w:rPr>
        <w:t xml:space="preserve">        </w:t>
      </w:r>
      <w:r w:rsidR="0096540A" w:rsidRPr="00710ECB">
        <w:rPr>
          <w:rStyle w:val="FontStyle21"/>
          <w:sz w:val="24"/>
          <w:szCs w:val="24"/>
        </w:rPr>
        <w:t>1.</w:t>
      </w:r>
      <w:r w:rsidR="0096540A" w:rsidRPr="00710ECB">
        <w:rPr>
          <w:rStyle w:val="FontStyle21"/>
          <w:sz w:val="24"/>
          <w:szCs w:val="24"/>
        </w:rPr>
        <w:tab/>
      </w:r>
      <w:r w:rsidR="0096540A" w:rsidRPr="00EA663D">
        <w:rPr>
          <w:rStyle w:val="FontStyle21"/>
          <w:sz w:val="24"/>
          <w:szCs w:val="24"/>
        </w:rPr>
        <w:t xml:space="preserve">Создать </w:t>
      </w:r>
      <w:r w:rsidR="00606C8C" w:rsidRPr="00EA663D">
        <w:rPr>
          <w:rStyle w:val="FontStyle21"/>
          <w:sz w:val="24"/>
          <w:szCs w:val="24"/>
        </w:rPr>
        <w:t xml:space="preserve">и утвердить постоянно действующую комиссию </w:t>
      </w:r>
      <w:r w:rsidR="00C40363" w:rsidRPr="00EA663D">
        <w:rPr>
          <w:rFonts w:ascii="Times New Roman" w:hAnsi="Times New Roman" w:cs="Times New Roman"/>
          <w:sz w:val="24"/>
          <w:szCs w:val="24"/>
        </w:rPr>
        <w:t xml:space="preserve">по </w:t>
      </w:r>
      <w:r w:rsidR="00FF4A7A">
        <w:rPr>
          <w:rFonts w:ascii="Times New Roman" w:hAnsi="Times New Roman" w:cs="Times New Roman"/>
          <w:sz w:val="24"/>
          <w:szCs w:val="24"/>
        </w:rPr>
        <w:t xml:space="preserve">организации приемки (передачи) рекультивированных земель и других вопросов, связанных с восстановлением нарушенных земель </w:t>
      </w:r>
      <w:r w:rsidR="00FF4A7A">
        <w:rPr>
          <w:rFonts w:ascii="Times New Roman" w:hAnsi="Times New Roman" w:cs="Times New Roman"/>
        </w:rPr>
        <w:t xml:space="preserve">на территории </w:t>
      </w:r>
      <w:r>
        <w:rPr>
          <w:rFonts w:ascii="Times New Roman" w:hAnsi="Times New Roman" w:cs="Times New Roman"/>
        </w:rPr>
        <w:t xml:space="preserve"> Филипповского</w:t>
      </w:r>
      <w:r w:rsidR="00FF4A7A">
        <w:rPr>
          <w:rFonts w:ascii="Times New Roman" w:hAnsi="Times New Roman" w:cs="Times New Roman"/>
        </w:rPr>
        <w:t xml:space="preserve"> муниципального образования </w:t>
      </w:r>
      <w:r w:rsidR="0096540A" w:rsidRPr="00EA663D">
        <w:rPr>
          <w:rStyle w:val="FontStyle21"/>
          <w:sz w:val="24"/>
          <w:szCs w:val="24"/>
        </w:rPr>
        <w:t>в</w:t>
      </w:r>
      <w:r w:rsidR="00606C8C" w:rsidRPr="00EA663D">
        <w:rPr>
          <w:rStyle w:val="FontStyle21"/>
          <w:sz w:val="24"/>
          <w:szCs w:val="24"/>
        </w:rPr>
        <w:t xml:space="preserve"> </w:t>
      </w:r>
      <w:r w:rsidR="009A2FBE" w:rsidRPr="00EA663D">
        <w:rPr>
          <w:rStyle w:val="FontStyle21"/>
          <w:sz w:val="24"/>
          <w:szCs w:val="24"/>
        </w:rPr>
        <w:t xml:space="preserve">следующем </w:t>
      </w:r>
      <w:r w:rsidR="0096540A" w:rsidRPr="00EA663D">
        <w:rPr>
          <w:rStyle w:val="FontStyle21"/>
          <w:sz w:val="24"/>
          <w:szCs w:val="24"/>
        </w:rPr>
        <w:t>составе:</w:t>
      </w:r>
    </w:p>
    <w:p w:rsidR="0096540A" w:rsidRPr="00710ECB" w:rsidRDefault="001E081B" w:rsidP="00710ECB">
      <w:pPr>
        <w:pStyle w:val="Style7"/>
        <w:widowControl/>
        <w:spacing w:line="276" w:lineRule="auto"/>
        <w:ind w:left="10"/>
        <w:rPr>
          <w:rStyle w:val="FontStyle21"/>
          <w:sz w:val="24"/>
          <w:szCs w:val="24"/>
        </w:rPr>
      </w:pPr>
      <w:r>
        <w:rPr>
          <w:rStyle w:val="FontStyle21"/>
          <w:sz w:val="24"/>
          <w:szCs w:val="24"/>
        </w:rPr>
        <w:t>Федосеев А.А.</w:t>
      </w:r>
      <w:r w:rsidR="00FF4A7A">
        <w:rPr>
          <w:rStyle w:val="FontStyle21"/>
          <w:sz w:val="24"/>
          <w:szCs w:val="24"/>
        </w:rPr>
        <w:t xml:space="preserve"> </w:t>
      </w:r>
      <w:r w:rsidR="0096540A" w:rsidRPr="00710ECB">
        <w:rPr>
          <w:rStyle w:val="FontStyle21"/>
          <w:sz w:val="24"/>
          <w:szCs w:val="24"/>
        </w:rPr>
        <w:t xml:space="preserve"> -   председатель комиссии;</w:t>
      </w:r>
    </w:p>
    <w:p w:rsidR="0096540A" w:rsidRPr="00710ECB" w:rsidRDefault="001E081B" w:rsidP="00710ECB">
      <w:pPr>
        <w:pStyle w:val="Style7"/>
        <w:widowControl/>
        <w:spacing w:line="276" w:lineRule="auto"/>
        <w:ind w:left="10"/>
        <w:jc w:val="both"/>
        <w:rPr>
          <w:rStyle w:val="FontStyle21"/>
          <w:sz w:val="24"/>
          <w:szCs w:val="24"/>
        </w:rPr>
      </w:pPr>
      <w:r>
        <w:rPr>
          <w:rStyle w:val="FontStyle21"/>
          <w:sz w:val="24"/>
          <w:szCs w:val="24"/>
        </w:rPr>
        <w:t>Соболева С.Ф.</w:t>
      </w:r>
      <w:r w:rsidR="00984891" w:rsidRPr="00710ECB">
        <w:rPr>
          <w:rStyle w:val="FontStyle21"/>
          <w:sz w:val="24"/>
          <w:szCs w:val="24"/>
        </w:rPr>
        <w:t xml:space="preserve"> - зам. председателя комиссии</w:t>
      </w:r>
      <w:r w:rsidR="0096540A" w:rsidRPr="00710ECB">
        <w:rPr>
          <w:rStyle w:val="FontStyle21"/>
          <w:sz w:val="24"/>
          <w:szCs w:val="24"/>
        </w:rPr>
        <w:t>;</w:t>
      </w:r>
    </w:p>
    <w:p w:rsidR="0096540A" w:rsidRPr="00710ECB" w:rsidRDefault="001E081B" w:rsidP="00710ECB">
      <w:pPr>
        <w:pStyle w:val="Style10"/>
        <w:widowControl/>
        <w:spacing w:line="276" w:lineRule="auto"/>
        <w:ind w:left="5" w:right="19"/>
        <w:rPr>
          <w:rStyle w:val="FontStyle21"/>
          <w:sz w:val="24"/>
          <w:szCs w:val="24"/>
        </w:rPr>
      </w:pPr>
      <w:r>
        <w:rPr>
          <w:rStyle w:val="FontStyle21"/>
          <w:sz w:val="24"/>
          <w:szCs w:val="24"/>
        </w:rPr>
        <w:t>Коробейникова Л.А.</w:t>
      </w:r>
      <w:r w:rsidR="00FF4A7A">
        <w:rPr>
          <w:rStyle w:val="FontStyle21"/>
          <w:sz w:val="24"/>
          <w:szCs w:val="24"/>
        </w:rPr>
        <w:t xml:space="preserve"> - </w:t>
      </w:r>
      <w:r w:rsidR="007D0E84">
        <w:rPr>
          <w:rStyle w:val="FontStyle21"/>
          <w:sz w:val="24"/>
          <w:szCs w:val="24"/>
        </w:rPr>
        <w:t xml:space="preserve"> </w:t>
      </w:r>
      <w:r w:rsidR="0096540A" w:rsidRPr="00710ECB">
        <w:rPr>
          <w:rStyle w:val="FontStyle21"/>
          <w:sz w:val="24"/>
          <w:szCs w:val="24"/>
        </w:rPr>
        <w:t xml:space="preserve"> секретарь комиссии;</w:t>
      </w:r>
    </w:p>
    <w:p w:rsidR="0096540A" w:rsidRDefault="0096540A" w:rsidP="00710ECB">
      <w:pPr>
        <w:pStyle w:val="Style7"/>
        <w:widowControl/>
        <w:spacing w:before="34" w:line="276" w:lineRule="auto"/>
        <w:ind w:left="5"/>
        <w:rPr>
          <w:rStyle w:val="FontStyle21"/>
          <w:sz w:val="24"/>
          <w:szCs w:val="24"/>
        </w:rPr>
      </w:pPr>
      <w:r w:rsidRPr="00710ECB">
        <w:rPr>
          <w:rStyle w:val="FontStyle21"/>
          <w:sz w:val="24"/>
          <w:szCs w:val="24"/>
        </w:rPr>
        <w:t>Члены комиссии:</w:t>
      </w:r>
    </w:p>
    <w:p w:rsidR="0096540A" w:rsidRPr="00710ECB" w:rsidRDefault="0096540A" w:rsidP="00710ECB">
      <w:pPr>
        <w:pStyle w:val="Style7"/>
        <w:widowControl/>
        <w:spacing w:line="276" w:lineRule="auto"/>
        <w:ind w:left="10"/>
        <w:rPr>
          <w:rStyle w:val="FontStyle21"/>
          <w:sz w:val="24"/>
          <w:szCs w:val="24"/>
        </w:rPr>
      </w:pPr>
      <w:r w:rsidRPr="00710ECB">
        <w:rPr>
          <w:rStyle w:val="FontStyle21"/>
          <w:sz w:val="24"/>
          <w:szCs w:val="24"/>
        </w:rPr>
        <w:t>Богданова Е.О. - начальник отдела архитектуры и градостроительства администрации</w:t>
      </w:r>
      <w:r w:rsidR="009A2FBE">
        <w:rPr>
          <w:rStyle w:val="FontStyle21"/>
          <w:sz w:val="24"/>
          <w:szCs w:val="24"/>
        </w:rPr>
        <w:t xml:space="preserve"> Зиминского районного муниципального образования</w:t>
      </w:r>
      <w:r w:rsidRPr="00710ECB">
        <w:rPr>
          <w:rStyle w:val="FontStyle21"/>
          <w:sz w:val="24"/>
          <w:szCs w:val="24"/>
        </w:rPr>
        <w:t>;</w:t>
      </w:r>
    </w:p>
    <w:p w:rsidR="00FF4A7A" w:rsidRPr="00710ECB" w:rsidRDefault="00FF4A7A" w:rsidP="00FF4A7A">
      <w:pPr>
        <w:pStyle w:val="Style7"/>
        <w:widowControl/>
        <w:spacing w:before="34" w:line="276" w:lineRule="auto"/>
        <w:ind w:left="5"/>
        <w:rPr>
          <w:rStyle w:val="FontStyle21"/>
          <w:sz w:val="24"/>
          <w:szCs w:val="24"/>
        </w:rPr>
      </w:pPr>
      <w:r>
        <w:rPr>
          <w:rStyle w:val="FontStyle21"/>
          <w:sz w:val="24"/>
          <w:szCs w:val="24"/>
        </w:rPr>
        <w:t xml:space="preserve">Гощенко С.В. – председатель </w:t>
      </w:r>
      <w:r w:rsidR="00A31E51">
        <w:rPr>
          <w:rStyle w:val="FontStyle21"/>
          <w:sz w:val="24"/>
          <w:szCs w:val="24"/>
        </w:rPr>
        <w:t>к</w:t>
      </w:r>
      <w:r>
        <w:rPr>
          <w:rStyle w:val="FontStyle21"/>
          <w:sz w:val="24"/>
          <w:szCs w:val="24"/>
        </w:rPr>
        <w:t>омитета по управлению муниципальным имуществом администрации Зиминского районного муниципального образования</w:t>
      </w:r>
    </w:p>
    <w:p w:rsidR="00B32866" w:rsidRPr="00710ECB" w:rsidRDefault="00B32866" w:rsidP="00B32866">
      <w:pPr>
        <w:pStyle w:val="Style10"/>
        <w:widowControl/>
        <w:spacing w:line="276" w:lineRule="auto"/>
        <w:ind w:left="14" w:right="14"/>
        <w:rPr>
          <w:rStyle w:val="FontStyle21"/>
          <w:sz w:val="24"/>
          <w:szCs w:val="24"/>
        </w:rPr>
      </w:pPr>
      <w:r>
        <w:rPr>
          <w:rStyle w:val="FontStyle21"/>
          <w:sz w:val="24"/>
          <w:szCs w:val="24"/>
        </w:rPr>
        <w:t>Кель А.М.</w:t>
      </w:r>
      <w:r w:rsidRPr="00710ECB">
        <w:rPr>
          <w:rStyle w:val="FontStyle21"/>
          <w:sz w:val="24"/>
          <w:szCs w:val="24"/>
        </w:rPr>
        <w:t xml:space="preserve"> - </w:t>
      </w:r>
      <w:r>
        <w:rPr>
          <w:rStyle w:val="FontStyle21"/>
          <w:sz w:val="24"/>
          <w:szCs w:val="24"/>
        </w:rPr>
        <w:t>начальник</w:t>
      </w:r>
      <w:r w:rsidRPr="00710ECB">
        <w:rPr>
          <w:rStyle w:val="FontStyle21"/>
          <w:sz w:val="24"/>
          <w:szCs w:val="24"/>
        </w:rPr>
        <w:t xml:space="preserve"> Зиминского межрайонного отдела </w:t>
      </w:r>
      <w:r>
        <w:rPr>
          <w:rStyle w:val="FontStyle21"/>
          <w:sz w:val="24"/>
          <w:szCs w:val="24"/>
        </w:rPr>
        <w:t>УФС  по ветеринарному и фитосанитарному надзору по Иркутской области и республике Бурятия</w:t>
      </w:r>
      <w:r w:rsidRPr="00710ECB">
        <w:rPr>
          <w:rStyle w:val="FontStyle21"/>
          <w:sz w:val="24"/>
          <w:szCs w:val="24"/>
        </w:rPr>
        <w:t xml:space="preserve"> (по согласованию);</w:t>
      </w:r>
    </w:p>
    <w:p w:rsidR="00B32866" w:rsidRPr="00710ECB" w:rsidRDefault="00B32866" w:rsidP="00B32866">
      <w:pPr>
        <w:pStyle w:val="Style7"/>
        <w:widowControl/>
        <w:spacing w:line="276" w:lineRule="auto"/>
        <w:ind w:left="10"/>
        <w:rPr>
          <w:rStyle w:val="FontStyle21"/>
          <w:sz w:val="24"/>
          <w:szCs w:val="24"/>
        </w:rPr>
      </w:pPr>
      <w:r w:rsidRPr="00710ECB">
        <w:rPr>
          <w:rStyle w:val="FontStyle21"/>
          <w:sz w:val="24"/>
          <w:szCs w:val="24"/>
        </w:rPr>
        <w:lastRenderedPageBreak/>
        <w:t xml:space="preserve">Крайнева Т.А. - </w:t>
      </w:r>
      <w:r>
        <w:rPr>
          <w:rStyle w:val="FontStyle21"/>
          <w:sz w:val="24"/>
          <w:szCs w:val="24"/>
        </w:rPr>
        <w:t xml:space="preserve"> начальник ТО УФС по надзору в сфере защиты прав потребителей и благополучия человека  по Иркутской области в</w:t>
      </w:r>
      <w:r w:rsidRPr="00710ECB">
        <w:rPr>
          <w:rStyle w:val="FontStyle21"/>
          <w:sz w:val="24"/>
          <w:szCs w:val="24"/>
        </w:rPr>
        <w:t xml:space="preserve"> Зиме и Зиминском  районе, г. Саянск (по согласованию);</w:t>
      </w:r>
    </w:p>
    <w:p w:rsidR="00B32866" w:rsidRPr="00710ECB" w:rsidRDefault="00B32866" w:rsidP="00B32866">
      <w:pPr>
        <w:pStyle w:val="Style10"/>
        <w:widowControl/>
        <w:spacing w:line="276" w:lineRule="auto"/>
        <w:ind w:left="14" w:right="14"/>
        <w:rPr>
          <w:rStyle w:val="FontStyle21"/>
          <w:sz w:val="24"/>
          <w:szCs w:val="24"/>
        </w:rPr>
      </w:pPr>
      <w:r w:rsidRPr="00710ECB">
        <w:rPr>
          <w:rStyle w:val="FontStyle21"/>
          <w:sz w:val="24"/>
          <w:szCs w:val="24"/>
        </w:rPr>
        <w:t>Лылова  И.Г. – начальник Зиминского отдела управления федеральной  службы государственного регистра кадастра и картографии по Иркутской  области  Росреестра (по согласованию)</w:t>
      </w:r>
      <w:r>
        <w:rPr>
          <w:rStyle w:val="FontStyle21"/>
          <w:sz w:val="24"/>
          <w:szCs w:val="24"/>
        </w:rPr>
        <w:t>;</w:t>
      </w:r>
    </w:p>
    <w:p w:rsidR="00B32866" w:rsidRPr="00710ECB" w:rsidRDefault="00B32866" w:rsidP="00B32866">
      <w:pPr>
        <w:pStyle w:val="Style7"/>
        <w:widowControl/>
        <w:spacing w:line="276" w:lineRule="auto"/>
        <w:ind w:left="10"/>
        <w:rPr>
          <w:rStyle w:val="FontStyle21"/>
          <w:sz w:val="24"/>
          <w:szCs w:val="24"/>
        </w:rPr>
      </w:pPr>
      <w:r w:rsidRPr="00710ECB">
        <w:rPr>
          <w:rStyle w:val="FontStyle21"/>
          <w:sz w:val="24"/>
          <w:szCs w:val="24"/>
        </w:rPr>
        <w:t>Першин В.Г. - начальник территориального управления агентства лес</w:t>
      </w:r>
      <w:r>
        <w:rPr>
          <w:rStyle w:val="FontStyle21"/>
          <w:sz w:val="24"/>
          <w:szCs w:val="24"/>
        </w:rPr>
        <w:t xml:space="preserve">ного хозяйства Иркутской области </w:t>
      </w:r>
      <w:r w:rsidRPr="00710ECB">
        <w:rPr>
          <w:rStyle w:val="FontStyle21"/>
          <w:sz w:val="24"/>
          <w:szCs w:val="24"/>
        </w:rPr>
        <w:t>по Зиминскому лесничеству (по согласованию);</w:t>
      </w:r>
    </w:p>
    <w:p w:rsidR="00B32866" w:rsidRPr="00710ECB" w:rsidRDefault="00B32866" w:rsidP="00B32866">
      <w:pPr>
        <w:pStyle w:val="Style7"/>
        <w:widowControl/>
        <w:spacing w:line="276" w:lineRule="auto"/>
        <w:ind w:left="14"/>
        <w:rPr>
          <w:rStyle w:val="FontStyle21"/>
          <w:sz w:val="24"/>
          <w:szCs w:val="24"/>
        </w:rPr>
      </w:pPr>
      <w:r w:rsidRPr="00710ECB">
        <w:rPr>
          <w:rStyle w:val="FontStyle21"/>
          <w:sz w:val="24"/>
          <w:szCs w:val="24"/>
        </w:rPr>
        <w:t>Плюхина Т.Н. - начальник отдела сельского хозяйства администрации</w:t>
      </w:r>
      <w:r>
        <w:rPr>
          <w:rStyle w:val="FontStyle21"/>
          <w:sz w:val="24"/>
          <w:szCs w:val="24"/>
        </w:rPr>
        <w:t xml:space="preserve"> Зиминского районного муниципального образования</w:t>
      </w:r>
      <w:r w:rsidRPr="00710ECB">
        <w:rPr>
          <w:rStyle w:val="FontStyle21"/>
          <w:sz w:val="24"/>
          <w:szCs w:val="24"/>
        </w:rPr>
        <w:t>;</w:t>
      </w:r>
    </w:p>
    <w:p w:rsidR="00CB2F42" w:rsidRPr="00710ECB" w:rsidRDefault="0096540A" w:rsidP="001E081B">
      <w:pPr>
        <w:pStyle w:val="Style7"/>
        <w:widowControl/>
        <w:spacing w:line="276" w:lineRule="auto"/>
        <w:ind w:left="10"/>
        <w:rPr>
          <w:rStyle w:val="FontStyle21"/>
          <w:sz w:val="24"/>
          <w:szCs w:val="24"/>
        </w:rPr>
      </w:pPr>
      <w:r w:rsidRPr="00710ECB">
        <w:rPr>
          <w:rStyle w:val="FontStyle21"/>
          <w:sz w:val="24"/>
          <w:szCs w:val="24"/>
        </w:rPr>
        <w:t>Филимонова И.Н. - ведущий специалист отдела по охране окружающей среды и экологическому контролю администрации</w:t>
      </w:r>
      <w:r w:rsidR="009A2FBE">
        <w:rPr>
          <w:rStyle w:val="FontStyle21"/>
          <w:sz w:val="24"/>
          <w:szCs w:val="24"/>
        </w:rPr>
        <w:t xml:space="preserve"> Зиминского районного муниципального образования</w:t>
      </w:r>
      <w:r w:rsidR="00B32866">
        <w:rPr>
          <w:rStyle w:val="FontStyle21"/>
          <w:sz w:val="24"/>
          <w:szCs w:val="24"/>
        </w:rPr>
        <w:t>.</w:t>
      </w:r>
    </w:p>
    <w:p w:rsidR="00FF4A7A" w:rsidRDefault="00C35900" w:rsidP="00FF4A7A">
      <w:pPr>
        <w:autoSpaceDE w:val="0"/>
        <w:autoSpaceDN w:val="0"/>
        <w:adjustRightInd w:val="0"/>
        <w:spacing w:after="0" w:line="240" w:lineRule="auto"/>
        <w:jc w:val="both"/>
        <w:rPr>
          <w:rFonts w:ascii="Times New Roman" w:hAnsi="Times New Roman" w:cs="Times New Roman"/>
        </w:rPr>
      </w:pPr>
      <w:r>
        <w:rPr>
          <w:rStyle w:val="FontStyle21"/>
          <w:sz w:val="24"/>
          <w:szCs w:val="24"/>
        </w:rPr>
        <w:t xml:space="preserve">       2.  </w:t>
      </w:r>
      <w:r w:rsidR="0096540A" w:rsidRPr="00757D87">
        <w:rPr>
          <w:rStyle w:val="FontStyle21"/>
          <w:sz w:val="24"/>
          <w:szCs w:val="24"/>
        </w:rPr>
        <w:t xml:space="preserve">Утвердить </w:t>
      </w:r>
      <w:r w:rsidR="001E081B">
        <w:rPr>
          <w:rStyle w:val="FontStyle21"/>
          <w:sz w:val="24"/>
          <w:szCs w:val="24"/>
        </w:rPr>
        <w:t xml:space="preserve">прилагаемое </w:t>
      </w:r>
      <w:r w:rsidR="0096540A" w:rsidRPr="00C35900">
        <w:rPr>
          <w:rStyle w:val="FontStyle21"/>
          <w:sz w:val="24"/>
          <w:szCs w:val="24"/>
        </w:rPr>
        <w:t xml:space="preserve">Положение </w:t>
      </w:r>
      <w:r w:rsidR="00757D87" w:rsidRPr="00C35900">
        <w:rPr>
          <w:rStyle w:val="FontStyle21"/>
          <w:sz w:val="24"/>
          <w:szCs w:val="24"/>
        </w:rPr>
        <w:t>о постоянно действующей комиссии</w:t>
      </w:r>
      <w:r w:rsidR="00757D87" w:rsidRPr="00C35900">
        <w:rPr>
          <w:rFonts w:ascii="Times New Roman" w:hAnsi="Times New Roman" w:cs="Times New Roman"/>
          <w:sz w:val="24"/>
          <w:szCs w:val="24"/>
        </w:rPr>
        <w:t xml:space="preserve"> </w:t>
      </w:r>
      <w:r w:rsidR="00DC50B4" w:rsidRPr="00C35900">
        <w:rPr>
          <w:rFonts w:ascii="Times New Roman" w:hAnsi="Times New Roman" w:cs="Times New Roman"/>
          <w:sz w:val="24"/>
          <w:szCs w:val="24"/>
        </w:rPr>
        <w:t>по</w:t>
      </w:r>
      <w:r w:rsidR="00FF4A7A" w:rsidRPr="00FF4A7A">
        <w:rPr>
          <w:rFonts w:ascii="Times New Roman" w:hAnsi="Times New Roman" w:cs="Times New Roman"/>
          <w:sz w:val="24"/>
          <w:szCs w:val="24"/>
        </w:rPr>
        <w:t xml:space="preserve"> </w:t>
      </w:r>
      <w:r w:rsidR="00FF4A7A">
        <w:rPr>
          <w:rFonts w:ascii="Times New Roman" w:hAnsi="Times New Roman" w:cs="Times New Roman"/>
          <w:sz w:val="24"/>
          <w:szCs w:val="24"/>
        </w:rPr>
        <w:t xml:space="preserve">организации приемки (передачи) рекультивированных земель и других вопросов, связанных с восстановлением нарушенных земель </w:t>
      </w:r>
      <w:r w:rsidR="00FF4A7A">
        <w:rPr>
          <w:rFonts w:ascii="Times New Roman" w:hAnsi="Times New Roman" w:cs="Times New Roman"/>
        </w:rPr>
        <w:t xml:space="preserve">на территории </w:t>
      </w:r>
      <w:r w:rsidR="001E081B">
        <w:rPr>
          <w:rFonts w:ascii="Times New Roman" w:hAnsi="Times New Roman" w:cs="Times New Roman"/>
        </w:rPr>
        <w:t xml:space="preserve"> Филипповского </w:t>
      </w:r>
      <w:r w:rsidR="00FF4A7A">
        <w:rPr>
          <w:rFonts w:ascii="Times New Roman" w:hAnsi="Times New Roman" w:cs="Times New Roman"/>
        </w:rPr>
        <w:t xml:space="preserve"> муниципального образования</w:t>
      </w:r>
    </w:p>
    <w:p w:rsidR="0096540A" w:rsidRPr="00710ECB" w:rsidRDefault="00DC50B4" w:rsidP="00AD6C84">
      <w:pPr>
        <w:spacing w:after="0"/>
        <w:rPr>
          <w:rStyle w:val="FontStyle21"/>
          <w:sz w:val="24"/>
          <w:szCs w:val="24"/>
        </w:rPr>
      </w:pPr>
      <w:r w:rsidRPr="00C35900">
        <w:rPr>
          <w:rFonts w:ascii="Times New Roman" w:hAnsi="Times New Roman" w:cs="Times New Roman"/>
          <w:sz w:val="24"/>
          <w:szCs w:val="24"/>
        </w:rPr>
        <w:t xml:space="preserve"> </w:t>
      </w:r>
      <w:r w:rsidRPr="00C35900">
        <w:rPr>
          <w:rStyle w:val="FontStyle21"/>
          <w:sz w:val="24"/>
          <w:szCs w:val="24"/>
        </w:rPr>
        <w:t xml:space="preserve"> </w:t>
      </w:r>
      <w:r w:rsidR="00AD6C84">
        <w:rPr>
          <w:rStyle w:val="FontStyle21"/>
          <w:sz w:val="24"/>
          <w:szCs w:val="24"/>
        </w:rPr>
        <w:t xml:space="preserve">3. </w:t>
      </w:r>
      <w:r w:rsidR="00CB2F42" w:rsidRPr="00710ECB">
        <w:rPr>
          <w:rStyle w:val="FontStyle21"/>
          <w:sz w:val="24"/>
          <w:szCs w:val="24"/>
        </w:rPr>
        <w:t xml:space="preserve">Настоящее постановление подлежит опубликованию </w:t>
      </w:r>
      <w:r w:rsidR="001E081B">
        <w:rPr>
          <w:rStyle w:val="FontStyle21"/>
          <w:sz w:val="24"/>
          <w:szCs w:val="24"/>
        </w:rPr>
        <w:t xml:space="preserve"> в «Информационном вестнике» </w:t>
      </w:r>
      <w:r w:rsidR="00165D8D" w:rsidRPr="00710ECB">
        <w:rPr>
          <w:rStyle w:val="FontStyle21"/>
          <w:sz w:val="24"/>
          <w:szCs w:val="24"/>
        </w:rPr>
        <w:t xml:space="preserve">и </w:t>
      </w:r>
      <w:r w:rsidR="009A2FBE">
        <w:rPr>
          <w:rStyle w:val="FontStyle21"/>
          <w:sz w:val="24"/>
          <w:szCs w:val="24"/>
        </w:rPr>
        <w:t xml:space="preserve">размещению </w:t>
      </w:r>
      <w:r w:rsidR="00165D8D" w:rsidRPr="00710ECB">
        <w:rPr>
          <w:rStyle w:val="FontStyle21"/>
          <w:sz w:val="24"/>
          <w:szCs w:val="24"/>
        </w:rPr>
        <w:t xml:space="preserve">на официальном сайте </w:t>
      </w:r>
      <w:r w:rsidR="00691DA3" w:rsidRPr="00710ECB">
        <w:rPr>
          <w:rStyle w:val="FontStyle21"/>
          <w:sz w:val="24"/>
          <w:szCs w:val="24"/>
        </w:rPr>
        <w:t xml:space="preserve">  </w:t>
      </w:r>
      <w:r w:rsidR="00691DA3" w:rsidRPr="00710ECB">
        <w:rPr>
          <w:rStyle w:val="FontStyle21"/>
          <w:sz w:val="24"/>
          <w:szCs w:val="24"/>
          <w:lang w:val="en-US"/>
        </w:rPr>
        <w:t>www</w:t>
      </w:r>
      <w:r w:rsidR="00691DA3" w:rsidRPr="00710ECB">
        <w:rPr>
          <w:rStyle w:val="FontStyle21"/>
          <w:sz w:val="24"/>
          <w:szCs w:val="24"/>
        </w:rPr>
        <w:t>.</w:t>
      </w:r>
      <w:r w:rsidR="00691DA3" w:rsidRPr="00710ECB">
        <w:rPr>
          <w:rStyle w:val="FontStyle21"/>
          <w:sz w:val="24"/>
          <w:szCs w:val="24"/>
          <w:lang w:val="en-US"/>
        </w:rPr>
        <w:t>rzima</w:t>
      </w:r>
      <w:r w:rsidR="00691DA3" w:rsidRPr="00710ECB">
        <w:rPr>
          <w:rStyle w:val="FontStyle21"/>
          <w:sz w:val="24"/>
          <w:szCs w:val="24"/>
        </w:rPr>
        <w:t>.</w:t>
      </w:r>
      <w:r w:rsidR="00691DA3" w:rsidRPr="00710ECB">
        <w:rPr>
          <w:rStyle w:val="FontStyle21"/>
          <w:sz w:val="24"/>
          <w:szCs w:val="24"/>
          <w:lang w:val="en-US"/>
        </w:rPr>
        <w:t>ru</w:t>
      </w:r>
      <w:r w:rsidR="0096540A" w:rsidRPr="00710ECB">
        <w:rPr>
          <w:rStyle w:val="FontStyle21"/>
          <w:sz w:val="24"/>
          <w:szCs w:val="24"/>
        </w:rPr>
        <w:t>.</w:t>
      </w:r>
      <w:r w:rsidR="00165D8D" w:rsidRPr="00710ECB">
        <w:rPr>
          <w:rStyle w:val="FontStyle21"/>
          <w:sz w:val="24"/>
          <w:szCs w:val="24"/>
        </w:rPr>
        <w:t xml:space="preserve"> </w:t>
      </w:r>
    </w:p>
    <w:p w:rsidR="0096540A" w:rsidRPr="00C35900" w:rsidRDefault="0096540A" w:rsidP="00AD6C84">
      <w:pPr>
        <w:pStyle w:val="a3"/>
        <w:numPr>
          <w:ilvl w:val="0"/>
          <w:numId w:val="11"/>
        </w:numPr>
        <w:tabs>
          <w:tab w:val="left" w:pos="946"/>
        </w:tabs>
      </w:pPr>
      <w:r w:rsidRPr="00AD6C84">
        <w:rPr>
          <w:rStyle w:val="FontStyle21"/>
          <w:sz w:val="24"/>
          <w:szCs w:val="24"/>
        </w:rPr>
        <w:t xml:space="preserve">Контроль за исполнением настоящего постановления </w:t>
      </w:r>
      <w:r w:rsidR="001E081B">
        <w:rPr>
          <w:rStyle w:val="FontStyle21"/>
          <w:sz w:val="24"/>
          <w:szCs w:val="24"/>
        </w:rPr>
        <w:t xml:space="preserve"> оставляю за собой.</w:t>
      </w:r>
    </w:p>
    <w:p w:rsidR="00710ECB" w:rsidRDefault="00710ECB" w:rsidP="0096540A"/>
    <w:p w:rsidR="0096540A" w:rsidRPr="00FF4A7A" w:rsidRDefault="00FF4A7A" w:rsidP="001E081B">
      <w:pPr>
        <w:jc w:val="center"/>
        <w:rPr>
          <w:rFonts w:ascii="Times New Roman" w:hAnsi="Times New Roman" w:cs="Times New Roman"/>
          <w:sz w:val="24"/>
          <w:szCs w:val="24"/>
        </w:rPr>
      </w:pPr>
      <w:r w:rsidRPr="00FF4A7A">
        <w:rPr>
          <w:rFonts w:ascii="Times New Roman" w:hAnsi="Times New Roman" w:cs="Times New Roman"/>
          <w:sz w:val="24"/>
          <w:szCs w:val="24"/>
        </w:rPr>
        <w:t xml:space="preserve">Глава </w:t>
      </w:r>
      <w:r w:rsidR="001E081B">
        <w:rPr>
          <w:rFonts w:ascii="Times New Roman" w:hAnsi="Times New Roman" w:cs="Times New Roman"/>
          <w:sz w:val="24"/>
          <w:szCs w:val="24"/>
        </w:rPr>
        <w:t xml:space="preserve"> Филипповского МО                                       А.А.Федосеев</w:t>
      </w:r>
    </w:p>
    <w:p w:rsidR="0096540A" w:rsidRPr="004D63BA" w:rsidRDefault="0096540A" w:rsidP="0096540A"/>
    <w:p w:rsidR="0096540A" w:rsidRPr="004D63BA" w:rsidRDefault="0096540A" w:rsidP="0096540A"/>
    <w:p w:rsidR="0096540A" w:rsidRPr="004D63BA" w:rsidRDefault="0096540A" w:rsidP="0096540A"/>
    <w:p w:rsidR="0096540A" w:rsidRPr="004D63BA" w:rsidRDefault="0096540A" w:rsidP="0096540A"/>
    <w:p w:rsidR="0096540A" w:rsidRDefault="0096540A" w:rsidP="0096540A">
      <w:pPr>
        <w:spacing w:line="1" w:lineRule="exact"/>
      </w:pPr>
    </w:p>
    <w:p w:rsidR="0096540A" w:rsidRDefault="0096540A" w:rsidP="0096540A"/>
    <w:p w:rsidR="00FF4A7A" w:rsidRDefault="00FF4A7A" w:rsidP="0096540A"/>
    <w:p w:rsidR="00FF4A7A" w:rsidRDefault="00FF4A7A" w:rsidP="0096540A"/>
    <w:p w:rsidR="00FF4A7A" w:rsidRDefault="00FF4A7A" w:rsidP="0096540A"/>
    <w:p w:rsidR="00FF4A7A" w:rsidRDefault="00FF4A7A" w:rsidP="0096540A"/>
    <w:p w:rsidR="00FF4A7A" w:rsidRDefault="00FF4A7A" w:rsidP="0096540A"/>
    <w:p w:rsidR="001E081B" w:rsidRDefault="001E081B" w:rsidP="0096540A"/>
    <w:p w:rsidR="001E081B" w:rsidRDefault="001E081B" w:rsidP="0096540A"/>
    <w:p w:rsidR="001E081B" w:rsidRDefault="001E081B" w:rsidP="0096540A"/>
    <w:p w:rsidR="00C851DB" w:rsidRDefault="0096540A" w:rsidP="00C851DB">
      <w:pPr>
        <w:pStyle w:val="aa"/>
        <w:jc w:val="right"/>
        <w:rPr>
          <w:rStyle w:val="FontStyle21"/>
          <w:sz w:val="20"/>
          <w:szCs w:val="20"/>
        </w:rPr>
      </w:pPr>
      <w:r w:rsidRPr="00710ECB">
        <w:rPr>
          <w:rStyle w:val="FontStyle21"/>
          <w:sz w:val="20"/>
          <w:szCs w:val="20"/>
        </w:rPr>
        <w:lastRenderedPageBreak/>
        <w:t xml:space="preserve">Приложение </w:t>
      </w:r>
      <w:r w:rsidRPr="00710ECB">
        <w:rPr>
          <w:rStyle w:val="FontStyle21"/>
          <w:sz w:val="20"/>
          <w:szCs w:val="20"/>
        </w:rPr>
        <w:br/>
        <w:t>к постановлению</w:t>
      </w:r>
      <w:r w:rsidR="00173BBC">
        <w:rPr>
          <w:rStyle w:val="FontStyle21"/>
          <w:sz w:val="20"/>
          <w:szCs w:val="20"/>
        </w:rPr>
        <w:t xml:space="preserve"> </w:t>
      </w:r>
      <w:r w:rsidR="001E081B">
        <w:rPr>
          <w:rStyle w:val="FontStyle21"/>
          <w:sz w:val="20"/>
          <w:szCs w:val="20"/>
        </w:rPr>
        <w:t xml:space="preserve">администрации </w:t>
      </w:r>
    </w:p>
    <w:p w:rsidR="00710ECB" w:rsidRDefault="001E081B" w:rsidP="00C851DB">
      <w:pPr>
        <w:pStyle w:val="aa"/>
        <w:jc w:val="right"/>
      </w:pPr>
      <w:r>
        <w:rPr>
          <w:rStyle w:val="FontStyle21"/>
          <w:sz w:val="20"/>
          <w:szCs w:val="20"/>
        </w:rPr>
        <w:t>Филипповского МО</w:t>
      </w:r>
    </w:p>
    <w:p w:rsidR="0096540A" w:rsidRPr="00C851DB" w:rsidRDefault="001E081B" w:rsidP="00C851DB">
      <w:pPr>
        <w:pStyle w:val="aa"/>
        <w:jc w:val="right"/>
        <w:rPr>
          <w:rFonts w:ascii="Times New Roman" w:hAnsi="Times New Roman" w:cs="Times New Roman"/>
          <w:sz w:val="20"/>
          <w:szCs w:val="20"/>
        </w:rPr>
      </w:pPr>
      <w:r w:rsidRPr="00C851DB">
        <w:rPr>
          <w:rFonts w:ascii="Times New Roman" w:hAnsi="Times New Roman" w:cs="Times New Roman"/>
          <w:sz w:val="20"/>
          <w:szCs w:val="20"/>
        </w:rPr>
        <w:t>№34  от 22.06.2015г</w:t>
      </w:r>
      <w:r w:rsidR="0096540A" w:rsidRPr="00C851DB">
        <w:rPr>
          <w:rFonts w:ascii="Times New Roman" w:hAnsi="Times New Roman" w:cs="Times New Roman"/>
          <w:sz w:val="20"/>
          <w:szCs w:val="20"/>
        </w:rPr>
        <w:br/>
      </w:r>
    </w:p>
    <w:p w:rsidR="0096540A" w:rsidRDefault="0096540A" w:rsidP="0096540A">
      <w:pPr>
        <w:pStyle w:val="Style13"/>
        <w:widowControl/>
        <w:spacing w:line="240" w:lineRule="exact"/>
        <w:ind w:left="10"/>
        <w:rPr>
          <w:sz w:val="20"/>
          <w:szCs w:val="20"/>
        </w:rPr>
      </w:pPr>
    </w:p>
    <w:p w:rsidR="0096540A" w:rsidRDefault="0096540A" w:rsidP="00C851DB">
      <w:pPr>
        <w:pStyle w:val="Style13"/>
        <w:widowControl/>
        <w:spacing w:line="240" w:lineRule="exact"/>
        <w:ind w:left="10"/>
        <w:jc w:val="left"/>
        <w:rPr>
          <w:sz w:val="20"/>
          <w:szCs w:val="20"/>
        </w:rPr>
      </w:pPr>
    </w:p>
    <w:p w:rsidR="0096540A" w:rsidRDefault="0096540A" w:rsidP="0096540A">
      <w:pPr>
        <w:pStyle w:val="Style13"/>
        <w:widowControl/>
        <w:spacing w:before="77" w:line="274" w:lineRule="exact"/>
        <w:ind w:left="10"/>
        <w:rPr>
          <w:rStyle w:val="FontStyle23"/>
        </w:rPr>
      </w:pPr>
      <w:r>
        <w:rPr>
          <w:rStyle w:val="FontStyle23"/>
        </w:rPr>
        <w:t>ПОЛОЖЕНИЕ</w:t>
      </w:r>
    </w:p>
    <w:p w:rsidR="00FF4A7A" w:rsidRPr="00FF4A7A" w:rsidRDefault="0096540A" w:rsidP="00FF4A7A">
      <w:pPr>
        <w:autoSpaceDE w:val="0"/>
        <w:autoSpaceDN w:val="0"/>
        <w:adjustRightInd w:val="0"/>
        <w:spacing w:after="0" w:line="240" w:lineRule="auto"/>
        <w:jc w:val="center"/>
        <w:rPr>
          <w:rFonts w:ascii="Times New Roman" w:hAnsi="Times New Roman" w:cs="Times New Roman"/>
          <w:b/>
          <w:caps/>
        </w:rPr>
      </w:pPr>
      <w:r w:rsidRPr="00FF4A7A">
        <w:rPr>
          <w:rStyle w:val="FontStyle23"/>
        </w:rPr>
        <w:t xml:space="preserve">О ПОСТОЯННО ДЕЙСТВУЮЩЕЙ КОМИССИИ ПО </w:t>
      </w:r>
      <w:r w:rsidR="00FF4A7A" w:rsidRPr="00FF4A7A">
        <w:rPr>
          <w:rFonts w:ascii="Times New Roman" w:hAnsi="Times New Roman" w:cs="Times New Roman"/>
          <w:b/>
          <w:caps/>
        </w:rPr>
        <w:t xml:space="preserve">организации приемки (передачи) рекультивированных земель и других вопросов, связанных с восстановлением нарушенных земель на территории </w:t>
      </w:r>
      <w:r w:rsidR="001E081B">
        <w:rPr>
          <w:rFonts w:ascii="Times New Roman" w:hAnsi="Times New Roman" w:cs="Times New Roman"/>
          <w:b/>
          <w:caps/>
        </w:rPr>
        <w:t xml:space="preserve">ФИЛИППОВСКОГО </w:t>
      </w:r>
      <w:r w:rsidR="00FF4A7A" w:rsidRPr="00FF4A7A">
        <w:rPr>
          <w:rFonts w:ascii="Times New Roman" w:hAnsi="Times New Roman" w:cs="Times New Roman"/>
          <w:b/>
          <w:caps/>
        </w:rPr>
        <w:t>муниципального образования</w:t>
      </w:r>
    </w:p>
    <w:p w:rsidR="0096540A" w:rsidRPr="00FF4A7A" w:rsidRDefault="0096540A" w:rsidP="00FF4A7A">
      <w:pPr>
        <w:pStyle w:val="Style13"/>
        <w:widowControl/>
        <w:spacing w:line="274" w:lineRule="exact"/>
        <w:ind w:left="1066" w:right="1066"/>
        <w:rPr>
          <w:rStyle w:val="FontStyle23"/>
        </w:rPr>
      </w:pPr>
    </w:p>
    <w:p w:rsidR="0096540A" w:rsidRPr="00FF4A7A" w:rsidRDefault="0096540A" w:rsidP="00FF4A7A">
      <w:pPr>
        <w:pStyle w:val="Style13"/>
        <w:widowControl/>
        <w:spacing w:line="240" w:lineRule="exact"/>
        <w:ind w:left="19"/>
        <w:rPr>
          <w:b/>
          <w:sz w:val="20"/>
          <w:szCs w:val="20"/>
        </w:rPr>
      </w:pPr>
    </w:p>
    <w:p w:rsidR="0096540A" w:rsidRDefault="0096540A" w:rsidP="0096540A">
      <w:pPr>
        <w:pStyle w:val="Style13"/>
        <w:widowControl/>
        <w:spacing w:before="86" w:line="240" w:lineRule="auto"/>
        <w:ind w:left="19"/>
        <w:rPr>
          <w:rStyle w:val="FontStyle23"/>
        </w:rPr>
      </w:pPr>
      <w:r>
        <w:rPr>
          <w:rStyle w:val="FontStyle23"/>
        </w:rPr>
        <w:t>1. Общие положения</w:t>
      </w:r>
    </w:p>
    <w:p w:rsidR="0096540A" w:rsidRPr="00B32866" w:rsidRDefault="00FF4A7A" w:rsidP="00FF4A7A">
      <w:pPr>
        <w:autoSpaceDE w:val="0"/>
        <w:autoSpaceDN w:val="0"/>
        <w:adjustRightInd w:val="0"/>
        <w:spacing w:after="0" w:line="240" w:lineRule="auto"/>
        <w:jc w:val="both"/>
        <w:rPr>
          <w:rStyle w:val="FontStyle21"/>
          <w:sz w:val="24"/>
          <w:szCs w:val="24"/>
        </w:rPr>
      </w:pPr>
      <w:r>
        <w:rPr>
          <w:rStyle w:val="FontStyle21"/>
          <w:sz w:val="24"/>
          <w:szCs w:val="24"/>
        </w:rPr>
        <w:t xml:space="preserve">1.1. </w:t>
      </w:r>
      <w:r w:rsidR="0096540A" w:rsidRPr="00B32866">
        <w:rPr>
          <w:rStyle w:val="FontStyle21"/>
          <w:sz w:val="24"/>
          <w:szCs w:val="24"/>
        </w:rPr>
        <w:t>Постоянно действующая комиссия (далее -</w:t>
      </w:r>
      <w:r w:rsidR="00C35900">
        <w:rPr>
          <w:rStyle w:val="FontStyle21"/>
          <w:sz w:val="24"/>
          <w:szCs w:val="24"/>
        </w:rPr>
        <w:t xml:space="preserve"> </w:t>
      </w:r>
      <w:r w:rsidR="0096540A" w:rsidRPr="00B32866">
        <w:rPr>
          <w:rStyle w:val="FontStyle21"/>
          <w:sz w:val="24"/>
          <w:szCs w:val="24"/>
        </w:rPr>
        <w:t xml:space="preserve">комиссия) </w:t>
      </w:r>
      <w:r w:rsidR="00C35900" w:rsidRPr="00C35900">
        <w:t xml:space="preserve">по </w:t>
      </w:r>
      <w:r>
        <w:rPr>
          <w:rFonts w:ascii="Times New Roman" w:hAnsi="Times New Roman" w:cs="Times New Roman"/>
          <w:sz w:val="24"/>
          <w:szCs w:val="24"/>
        </w:rPr>
        <w:t xml:space="preserve">организации приемки (передачи) </w:t>
      </w:r>
      <w:r w:rsidR="001E081B">
        <w:rPr>
          <w:rFonts w:ascii="Times New Roman" w:hAnsi="Times New Roman" w:cs="Times New Roman"/>
          <w:sz w:val="24"/>
          <w:szCs w:val="24"/>
        </w:rPr>
        <w:t xml:space="preserve"> </w:t>
      </w:r>
      <w:r>
        <w:rPr>
          <w:rFonts w:ascii="Times New Roman" w:hAnsi="Times New Roman" w:cs="Times New Roman"/>
          <w:sz w:val="24"/>
          <w:szCs w:val="24"/>
        </w:rPr>
        <w:t xml:space="preserve">рекультивированных земель и других вопросов, связанных с восстановлением нарушенных земель </w:t>
      </w:r>
      <w:r>
        <w:rPr>
          <w:rFonts w:ascii="Times New Roman" w:hAnsi="Times New Roman" w:cs="Times New Roman"/>
        </w:rPr>
        <w:t xml:space="preserve">на территории </w:t>
      </w:r>
      <w:r w:rsidR="001E081B">
        <w:rPr>
          <w:rFonts w:ascii="Times New Roman" w:hAnsi="Times New Roman" w:cs="Times New Roman"/>
        </w:rPr>
        <w:t xml:space="preserve">Филипповского </w:t>
      </w:r>
      <w:r>
        <w:rPr>
          <w:rFonts w:ascii="Times New Roman" w:hAnsi="Times New Roman" w:cs="Times New Roman"/>
        </w:rPr>
        <w:t xml:space="preserve"> муниципального образования, </w:t>
      </w:r>
      <w:r w:rsidR="0096540A" w:rsidRPr="00B32866">
        <w:rPr>
          <w:rStyle w:val="FontStyle21"/>
          <w:sz w:val="24"/>
          <w:szCs w:val="24"/>
        </w:rPr>
        <w:t>создана в соответствии с Основными положениями о рекультивации земель, снятии, сохранении и рациональном использовании плодородного слоя почвы, утвержденных приказом Минприроды России и Роскомзема от 2</w:t>
      </w:r>
      <w:r w:rsidR="00C851DB">
        <w:rPr>
          <w:rStyle w:val="FontStyle21"/>
          <w:sz w:val="24"/>
          <w:szCs w:val="24"/>
        </w:rPr>
        <w:t>2 декабря 1995 г. N 525/67,  Уставом</w:t>
      </w:r>
      <w:r w:rsidR="0096540A" w:rsidRPr="00B32866">
        <w:rPr>
          <w:rStyle w:val="FontStyle21"/>
          <w:sz w:val="24"/>
          <w:szCs w:val="24"/>
        </w:rPr>
        <w:t xml:space="preserve"> </w:t>
      </w:r>
      <w:r w:rsidR="00C851DB">
        <w:rPr>
          <w:rStyle w:val="FontStyle21"/>
          <w:sz w:val="24"/>
          <w:szCs w:val="24"/>
        </w:rPr>
        <w:t xml:space="preserve">Филипповского </w:t>
      </w:r>
      <w:r w:rsidR="0096540A" w:rsidRPr="00B32866">
        <w:rPr>
          <w:rStyle w:val="FontStyle21"/>
          <w:sz w:val="24"/>
          <w:szCs w:val="24"/>
        </w:rPr>
        <w:t>муниципального образования в целях организации приемки (передачи) рекультивированных земель, а также рассмотрения других вопросов, связанных с восстановлением нарушенных земель</w:t>
      </w:r>
      <w:r w:rsidR="00C35900">
        <w:rPr>
          <w:rStyle w:val="FontStyle21"/>
          <w:sz w:val="24"/>
          <w:szCs w:val="24"/>
        </w:rPr>
        <w:t xml:space="preserve"> на территории </w:t>
      </w:r>
      <w:r w:rsidR="00C851DB">
        <w:rPr>
          <w:rStyle w:val="FontStyle21"/>
          <w:sz w:val="24"/>
          <w:szCs w:val="24"/>
        </w:rPr>
        <w:t xml:space="preserve"> Филипповского </w:t>
      </w:r>
      <w:r w:rsidR="00C35900">
        <w:rPr>
          <w:rStyle w:val="FontStyle21"/>
          <w:sz w:val="24"/>
          <w:szCs w:val="24"/>
        </w:rPr>
        <w:t>муниципального образования</w:t>
      </w:r>
      <w:r w:rsidR="0096540A" w:rsidRPr="00B32866">
        <w:rPr>
          <w:rStyle w:val="FontStyle21"/>
          <w:sz w:val="24"/>
          <w:szCs w:val="24"/>
        </w:rPr>
        <w:t>.</w:t>
      </w:r>
    </w:p>
    <w:p w:rsidR="0096540A" w:rsidRPr="00B32866" w:rsidRDefault="0020470A" w:rsidP="0020470A">
      <w:pPr>
        <w:pStyle w:val="Style9"/>
        <w:widowControl/>
        <w:tabs>
          <w:tab w:val="left" w:pos="0"/>
          <w:tab w:val="left" w:pos="9216"/>
        </w:tabs>
        <w:spacing w:line="274" w:lineRule="exact"/>
        <w:ind w:right="24" w:firstLine="0"/>
        <w:jc w:val="left"/>
        <w:rPr>
          <w:rStyle w:val="FontStyle21"/>
          <w:sz w:val="24"/>
          <w:szCs w:val="24"/>
        </w:rPr>
      </w:pPr>
      <w:r>
        <w:rPr>
          <w:rStyle w:val="FontStyle21"/>
          <w:sz w:val="24"/>
          <w:szCs w:val="24"/>
        </w:rPr>
        <w:t>1.2.</w:t>
      </w:r>
      <w:r w:rsidR="0096540A" w:rsidRPr="00B32866">
        <w:rPr>
          <w:rStyle w:val="FontStyle21"/>
          <w:sz w:val="24"/>
          <w:szCs w:val="24"/>
        </w:rPr>
        <w:t>В своей работе комиссия руководствуется законами РФ и Иркутской области, нормативным</w:t>
      </w:r>
      <w:r w:rsidR="007D0E84" w:rsidRPr="00B32866">
        <w:rPr>
          <w:rStyle w:val="FontStyle21"/>
          <w:sz w:val="24"/>
          <w:szCs w:val="24"/>
        </w:rPr>
        <w:t xml:space="preserve"> </w:t>
      </w:r>
      <w:r w:rsidR="0096540A" w:rsidRPr="00B32866">
        <w:rPr>
          <w:rStyle w:val="FontStyle21"/>
          <w:sz w:val="24"/>
          <w:szCs w:val="24"/>
        </w:rPr>
        <w:t>и</w:t>
      </w:r>
      <w:r w:rsidR="007D0E84" w:rsidRPr="00B32866">
        <w:rPr>
          <w:rStyle w:val="FontStyle21"/>
          <w:sz w:val="24"/>
          <w:szCs w:val="24"/>
        </w:rPr>
        <w:t xml:space="preserve"> </w:t>
      </w:r>
      <w:r w:rsidR="0096540A" w:rsidRPr="00B32866">
        <w:rPr>
          <w:rStyle w:val="FontStyle21"/>
          <w:sz w:val="24"/>
          <w:szCs w:val="24"/>
        </w:rPr>
        <w:t>правовыми</w:t>
      </w:r>
      <w:r w:rsidR="0072243B" w:rsidRPr="00B32866">
        <w:rPr>
          <w:rStyle w:val="FontStyle21"/>
          <w:sz w:val="24"/>
          <w:szCs w:val="24"/>
        </w:rPr>
        <w:t xml:space="preserve"> </w:t>
      </w:r>
      <w:r w:rsidR="0096540A" w:rsidRPr="00B32866">
        <w:rPr>
          <w:rStyle w:val="FontStyle21"/>
          <w:sz w:val="24"/>
          <w:szCs w:val="24"/>
        </w:rPr>
        <w:t>актами</w:t>
      </w:r>
      <w:r w:rsidR="0072243B" w:rsidRPr="00B32866">
        <w:rPr>
          <w:rStyle w:val="FontStyle21"/>
          <w:sz w:val="24"/>
          <w:szCs w:val="24"/>
        </w:rPr>
        <w:t xml:space="preserve"> </w:t>
      </w:r>
      <w:r w:rsidR="0096540A" w:rsidRPr="00B32866">
        <w:rPr>
          <w:rStyle w:val="FontStyle21"/>
          <w:sz w:val="24"/>
          <w:szCs w:val="24"/>
        </w:rPr>
        <w:t>Правительства</w:t>
      </w:r>
      <w:r w:rsidR="0072243B" w:rsidRPr="00B32866">
        <w:rPr>
          <w:rStyle w:val="FontStyle21"/>
          <w:sz w:val="24"/>
          <w:szCs w:val="24"/>
        </w:rPr>
        <w:t xml:space="preserve"> </w:t>
      </w:r>
      <w:r w:rsidR="0096540A" w:rsidRPr="00B32866">
        <w:rPr>
          <w:rStyle w:val="FontStyle21"/>
          <w:sz w:val="24"/>
          <w:szCs w:val="24"/>
        </w:rPr>
        <w:t>РФ, и настоящим Положением.</w:t>
      </w:r>
    </w:p>
    <w:p w:rsidR="0096540A" w:rsidRPr="00B32866" w:rsidRDefault="0096540A" w:rsidP="0096540A">
      <w:pPr>
        <w:pStyle w:val="Style13"/>
        <w:widowControl/>
        <w:spacing w:line="240" w:lineRule="exact"/>
        <w:ind w:left="5"/>
      </w:pPr>
    </w:p>
    <w:p w:rsidR="0096540A" w:rsidRPr="00B32866" w:rsidRDefault="0096540A" w:rsidP="0096540A">
      <w:pPr>
        <w:pStyle w:val="Style13"/>
        <w:widowControl/>
        <w:spacing w:before="58" w:line="240" w:lineRule="auto"/>
        <w:ind w:left="5"/>
        <w:rPr>
          <w:rStyle w:val="FontStyle23"/>
          <w:sz w:val="24"/>
          <w:szCs w:val="24"/>
        </w:rPr>
      </w:pPr>
      <w:r w:rsidRPr="00B32866">
        <w:rPr>
          <w:rStyle w:val="FontStyle23"/>
          <w:sz w:val="24"/>
          <w:szCs w:val="24"/>
        </w:rPr>
        <w:t>2. Основные  задачи и права комиссии</w:t>
      </w:r>
    </w:p>
    <w:p w:rsidR="0096540A" w:rsidRPr="00B32866" w:rsidRDefault="0096540A" w:rsidP="0096540A">
      <w:pPr>
        <w:pStyle w:val="Style17"/>
        <w:widowControl/>
        <w:spacing w:line="240" w:lineRule="exact"/>
        <w:ind w:left="720" w:firstLine="0"/>
      </w:pPr>
    </w:p>
    <w:p w:rsidR="0096540A" w:rsidRPr="00B32866" w:rsidRDefault="0096540A" w:rsidP="000230D5">
      <w:pPr>
        <w:pStyle w:val="Style17"/>
        <w:widowControl/>
        <w:spacing w:before="34" w:line="274" w:lineRule="exact"/>
        <w:ind w:firstLine="0"/>
        <w:rPr>
          <w:rStyle w:val="FontStyle21"/>
          <w:sz w:val="24"/>
          <w:szCs w:val="24"/>
        </w:rPr>
      </w:pPr>
      <w:r w:rsidRPr="00B32866">
        <w:rPr>
          <w:rStyle w:val="FontStyle21"/>
          <w:sz w:val="24"/>
          <w:szCs w:val="24"/>
        </w:rPr>
        <w:t>2.1. Основные функции и задачи комиссии:</w:t>
      </w:r>
    </w:p>
    <w:p w:rsidR="0096540A" w:rsidRDefault="0096540A" w:rsidP="0096540A">
      <w:pPr>
        <w:pStyle w:val="Style5"/>
        <w:widowControl/>
        <w:numPr>
          <w:ilvl w:val="0"/>
          <w:numId w:val="3"/>
        </w:numPr>
        <w:tabs>
          <w:tab w:val="left" w:pos="144"/>
        </w:tabs>
        <w:spacing w:line="274" w:lineRule="exact"/>
        <w:ind w:right="10"/>
        <w:rPr>
          <w:rStyle w:val="FontStyle21"/>
          <w:sz w:val="24"/>
          <w:szCs w:val="24"/>
        </w:rPr>
      </w:pPr>
      <w:r w:rsidRPr="00B32866">
        <w:rPr>
          <w:rStyle w:val="FontStyle21"/>
          <w:sz w:val="24"/>
          <w:szCs w:val="24"/>
        </w:rPr>
        <w:t>рассм</w:t>
      </w:r>
      <w:r w:rsidR="004038C9">
        <w:rPr>
          <w:rStyle w:val="FontStyle21"/>
          <w:sz w:val="24"/>
          <w:szCs w:val="24"/>
        </w:rPr>
        <w:t>а</w:t>
      </w:r>
      <w:r w:rsidRPr="00B32866">
        <w:rPr>
          <w:rStyle w:val="FontStyle21"/>
          <w:sz w:val="24"/>
          <w:szCs w:val="24"/>
        </w:rPr>
        <w:t>тр</w:t>
      </w:r>
      <w:r w:rsidR="004038C9">
        <w:rPr>
          <w:rStyle w:val="FontStyle21"/>
          <w:sz w:val="24"/>
          <w:szCs w:val="24"/>
        </w:rPr>
        <w:t>ивать</w:t>
      </w:r>
      <w:r w:rsidRPr="00B32866">
        <w:rPr>
          <w:rStyle w:val="FontStyle21"/>
          <w:sz w:val="24"/>
          <w:szCs w:val="24"/>
        </w:rPr>
        <w:t xml:space="preserve"> материал</w:t>
      </w:r>
      <w:r w:rsidR="004038C9">
        <w:rPr>
          <w:rStyle w:val="FontStyle21"/>
          <w:sz w:val="24"/>
          <w:szCs w:val="24"/>
        </w:rPr>
        <w:t>ы</w:t>
      </w:r>
      <w:r w:rsidRPr="00B32866">
        <w:rPr>
          <w:rStyle w:val="FontStyle21"/>
          <w:sz w:val="24"/>
          <w:szCs w:val="24"/>
        </w:rPr>
        <w:t>, представляемы</w:t>
      </w:r>
      <w:r w:rsidR="004038C9">
        <w:rPr>
          <w:rStyle w:val="FontStyle21"/>
          <w:sz w:val="24"/>
          <w:szCs w:val="24"/>
        </w:rPr>
        <w:t>е</w:t>
      </w:r>
      <w:r w:rsidRPr="00B32866">
        <w:rPr>
          <w:rStyle w:val="FontStyle21"/>
          <w:sz w:val="24"/>
          <w:szCs w:val="24"/>
        </w:rPr>
        <w:t xml:space="preserve"> при </w:t>
      </w:r>
      <w:r w:rsidR="0022172C">
        <w:rPr>
          <w:rStyle w:val="FontStyle21"/>
          <w:sz w:val="24"/>
          <w:szCs w:val="24"/>
        </w:rPr>
        <w:t xml:space="preserve">письменном </w:t>
      </w:r>
      <w:r w:rsidRPr="00B32866">
        <w:rPr>
          <w:rStyle w:val="FontStyle21"/>
          <w:sz w:val="24"/>
          <w:szCs w:val="24"/>
        </w:rPr>
        <w:t xml:space="preserve">обращении </w:t>
      </w:r>
      <w:r w:rsidR="0022172C">
        <w:rPr>
          <w:rStyle w:val="FontStyle21"/>
          <w:sz w:val="24"/>
          <w:szCs w:val="24"/>
        </w:rPr>
        <w:t xml:space="preserve">о завершении работ, </w:t>
      </w:r>
      <w:r w:rsidRPr="00B32866">
        <w:rPr>
          <w:rStyle w:val="FontStyle21"/>
          <w:sz w:val="24"/>
          <w:szCs w:val="24"/>
        </w:rPr>
        <w:t>связанных с нарушением почвенного покрова;</w:t>
      </w:r>
    </w:p>
    <w:p w:rsidR="0022172C" w:rsidRPr="00B32866" w:rsidRDefault="0022172C" w:rsidP="000230D5">
      <w:pPr>
        <w:autoSpaceDE w:val="0"/>
        <w:autoSpaceDN w:val="0"/>
        <w:adjustRightInd w:val="0"/>
        <w:spacing w:after="0" w:line="240" w:lineRule="auto"/>
        <w:jc w:val="both"/>
        <w:rPr>
          <w:rStyle w:val="FontStyle21"/>
          <w:sz w:val="24"/>
          <w:szCs w:val="24"/>
        </w:rPr>
      </w:pPr>
      <w:r>
        <w:rPr>
          <w:rStyle w:val="FontStyle21"/>
          <w:sz w:val="24"/>
          <w:szCs w:val="24"/>
        </w:rPr>
        <w:t xml:space="preserve">- уточнять и дополнять перечень материалов, необходимых для осуществления приемки – передачи земельных участков, </w:t>
      </w:r>
      <w:r>
        <w:rPr>
          <w:rFonts w:ascii="Times New Roman" w:hAnsi="Times New Roman" w:cs="Times New Roman"/>
          <w:sz w:val="24"/>
          <w:szCs w:val="24"/>
        </w:rPr>
        <w:t>в зависимости от характера нарушения земель и дальнейшего использования рекультивированных участков;</w:t>
      </w:r>
    </w:p>
    <w:p w:rsidR="0096540A" w:rsidRDefault="0096540A" w:rsidP="0096540A">
      <w:pPr>
        <w:pStyle w:val="Style5"/>
        <w:widowControl/>
        <w:numPr>
          <w:ilvl w:val="0"/>
          <w:numId w:val="3"/>
        </w:numPr>
        <w:tabs>
          <w:tab w:val="left" w:pos="144"/>
        </w:tabs>
        <w:spacing w:line="274" w:lineRule="exact"/>
        <w:jc w:val="left"/>
        <w:rPr>
          <w:rStyle w:val="FontStyle21"/>
          <w:sz w:val="24"/>
          <w:szCs w:val="24"/>
        </w:rPr>
      </w:pPr>
      <w:r w:rsidRPr="00B32866">
        <w:rPr>
          <w:rStyle w:val="FontStyle21"/>
          <w:sz w:val="24"/>
          <w:szCs w:val="24"/>
        </w:rPr>
        <w:t>рассм</w:t>
      </w:r>
      <w:r w:rsidR="000230D5">
        <w:rPr>
          <w:rStyle w:val="FontStyle21"/>
          <w:sz w:val="24"/>
          <w:szCs w:val="24"/>
        </w:rPr>
        <w:t>а</w:t>
      </w:r>
      <w:r w:rsidRPr="00B32866">
        <w:rPr>
          <w:rStyle w:val="FontStyle21"/>
          <w:sz w:val="24"/>
          <w:szCs w:val="24"/>
        </w:rPr>
        <w:t>тр</w:t>
      </w:r>
      <w:r w:rsidR="000230D5">
        <w:rPr>
          <w:rStyle w:val="FontStyle21"/>
          <w:sz w:val="24"/>
          <w:szCs w:val="24"/>
        </w:rPr>
        <w:t xml:space="preserve">ивать </w:t>
      </w:r>
      <w:r w:rsidR="0022172C">
        <w:rPr>
          <w:rStyle w:val="FontStyle21"/>
          <w:sz w:val="24"/>
          <w:szCs w:val="24"/>
        </w:rPr>
        <w:t>и согласов</w:t>
      </w:r>
      <w:r w:rsidR="000230D5">
        <w:rPr>
          <w:rStyle w:val="FontStyle21"/>
          <w:sz w:val="24"/>
          <w:szCs w:val="24"/>
        </w:rPr>
        <w:t>ывать</w:t>
      </w:r>
      <w:r w:rsidR="0022172C">
        <w:rPr>
          <w:rStyle w:val="FontStyle21"/>
          <w:sz w:val="24"/>
          <w:szCs w:val="24"/>
        </w:rPr>
        <w:t xml:space="preserve"> </w:t>
      </w:r>
      <w:r w:rsidRPr="00B32866">
        <w:rPr>
          <w:rStyle w:val="FontStyle21"/>
          <w:sz w:val="24"/>
          <w:szCs w:val="24"/>
        </w:rPr>
        <w:t>проект</w:t>
      </w:r>
      <w:r w:rsidR="000230D5">
        <w:rPr>
          <w:rStyle w:val="FontStyle21"/>
          <w:sz w:val="24"/>
          <w:szCs w:val="24"/>
        </w:rPr>
        <w:t xml:space="preserve">ы </w:t>
      </w:r>
      <w:r w:rsidRPr="00B32866">
        <w:rPr>
          <w:rStyle w:val="FontStyle21"/>
          <w:sz w:val="24"/>
          <w:szCs w:val="24"/>
        </w:rPr>
        <w:t xml:space="preserve"> рекультивации земель</w:t>
      </w:r>
      <w:r w:rsidR="0022172C">
        <w:rPr>
          <w:rStyle w:val="FontStyle21"/>
          <w:sz w:val="24"/>
          <w:szCs w:val="24"/>
        </w:rPr>
        <w:t xml:space="preserve"> при наличии договора на проведение землепользования</w:t>
      </w:r>
      <w:r w:rsidRPr="00B32866">
        <w:rPr>
          <w:rStyle w:val="FontStyle21"/>
          <w:sz w:val="24"/>
          <w:szCs w:val="24"/>
        </w:rPr>
        <w:t>;</w:t>
      </w:r>
    </w:p>
    <w:p w:rsidR="0022172C" w:rsidRPr="0022172C" w:rsidRDefault="0022172C" w:rsidP="0022172C">
      <w:pPr>
        <w:pStyle w:val="a3"/>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22172C">
        <w:rPr>
          <w:rFonts w:ascii="Times New Roman" w:hAnsi="Times New Roman" w:cs="Times New Roman"/>
          <w:sz w:val="24"/>
          <w:szCs w:val="24"/>
        </w:rPr>
        <w:t xml:space="preserve"> создавать рабочую комиссию для рассмотрения вопросов, отнесенных к ее компетенции;</w:t>
      </w:r>
    </w:p>
    <w:p w:rsidR="0096540A" w:rsidRPr="00B32866" w:rsidRDefault="0096540A" w:rsidP="0096540A">
      <w:pPr>
        <w:pStyle w:val="Style5"/>
        <w:widowControl/>
        <w:tabs>
          <w:tab w:val="left" w:pos="278"/>
        </w:tabs>
        <w:spacing w:line="274" w:lineRule="exact"/>
        <w:ind w:left="10"/>
        <w:rPr>
          <w:rStyle w:val="FontStyle21"/>
          <w:sz w:val="24"/>
          <w:szCs w:val="24"/>
        </w:rPr>
      </w:pPr>
      <w:r w:rsidRPr="00B32866">
        <w:rPr>
          <w:rStyle w:val="FontStyle21"/>
          <w:sz w:val="24"/>
          <w:szCs w:val="24"/>
        </w:rPr>
        <w:t>-</w:t>
      </w:r>
      <w:r w:rsidRPr="00B32866">
        <w:rPr>
          <w:rStyle w:val="FontStyle21"/>
          <w:sz w:val="24"/>
          <w:szCs w:val="24"/>
        </w:rPr>
        <w:tab/>
        <w:t>контроль за качеством и своевременностью выполнения работ по рекультивации</w:t>
      </w:r>
    </w:p>
    <w:p w:rsidR="007D0E84" w:rsidRPr="00B32866" w:rsidRDefault="0096540A" w:rsidP="0096540A">
      <w:pPr>
        <w:pStyle w:val="Style5"/>
        <w:widowControl/>
        <w:spacing w:line="274" w:lineRule="exact"/>
        <w:jc w:val="left"/>
        <w:rPr>
          <w:rStyle w:val="FontStyle21"/>
          <w:sz w:val="24"/>
          <w:szCs w:val="24"/>
        </w:rPr>
      </w:pPr>
      <w:r w:rsidRPr="00B32866">
        <w:rPr>
          <w:rStyle w:val="FontStyle21"/>
          <w:sz w:val="24"/>
          <w:szCs w:val="24"/>
        </w:rPr>
        <w:t xml:space="preserve">нарушенных   земель   и   восстановлению   их   плодородия,   снятием,   сохранением   и использованием плодородного слоя почвы. </w:t>
      </w:r>
    </w:p>
    <w:p w:rsidR="0096540A" w:rsidRPr="00B32866" w:rsidRDefault="0096540A" w:rsidP="0096540A">
      <w:pPr>
        <w:pStyle w:val="Style5"/>
        <w:widowControl/>
        <w:spacing w:line="274" w:lineRule="exact"/>
        <w:jc w:val="left"/>
        <w:rPr>
          <w:rStyle w:val="FontStyle21"/>
          <w:sz w:val="24"/>
          <w:szCs w:val="24"/>
        </w:rPr>
      </w:pPr>
      <w:r w:rsidRPr="00B32866">
        <w:rPr>
          <w:rStyle w:val="FontStyle21"/>
          <w:sz w:val="24"/>
          <w:szCs w:val="24"/>
        </w:rPr>
        <w:t>2.2. Комиссии предоставляется право:</w:t>
      </w:r>
    </w:p>
    <w:p w:rsidR="0096540A" w:rsidRPr="00B32866" w:rsidRDefault="0096540A" w:rsidP="0096540A">
      <w:pPr>
        <w:pStyle w:val="Style5"/>
        <w:widowControl/>
        <w:numPr>
          <w:ilvl w:val="0"/>
          <w:numId w:val="5"/>
        </w:numPr>
        <w:tabs>
          <w:tab w:val="left" w:pos="139"/>
        </w:tabs>
        <w:spacing w:line="274" w:lineRule="exact"/>
        <w:jc w:val="left"/>
        <w:rPr>
          <w:rStyle w:val="FontStyle21"/>
          <w:sz w:val="24"/>
          <w:szCs w:val="24"/>
        </w:rPr>
      </w:pPr>
      <w:r w:rsidRPr="00B32866">
        <w:rPr>
          <w:rStyle w:val="FontStyle21"/>
          <w:sz w:val="24"/>
          <w:szCs w:val="24"/>
        </w:rPr>
        <w:t>запрашивать необходимую информацию о проводимых работах, связанных с нарушением почвенного покрова, от юридических и физических лиц;</w:t>
      </w:r>
    </w:p>
    <w:p w:rsidR="0096540A" w:rsidRPr="00B32866" w:rsidRDefault="0096540A" w:rsidP="0096540A">
      <w:pPr>
        <w:pStyle w:val="Style5"/>
        <w:widowControl/>
        <w:numPr>
          <w:ilvl w:val="0"/>
          <w:numId w:val="5"/>
        </w:numPr>
        <w:tabs>
          <w:tab w:val="left" w:pos="139"/>
        </w:tabs>
        <w:spacing w:line="274" w:lineRule="exact"/>
        <w:ind w:right="29"/>
        <w:rPr>
          <w:rStyle w:val="FontStyle21"/>
          <w:sz w:val="24"/>
          <w:szCs w:val="24"/>
        </w:rPr>
      </w:pPr>
      <w:r w:rsidRPr="00B32866">
        <w:rPr>
          <w:rStyle w:val="FontStyle21"/>
          <w:sz w:val="24"/>
          <w:szCs w:val="24"/>
        </w:rPr>
        <w:t>запрашивать информацию, необходимую для выполнения возложенных задач, от предприятий, подрядных и проектно-изыскательских и других организаций независимо от их ведомственного подчинения и формы собственности, за исключением информации, содержащей коммерческую тайну;</w:t>
      </w:r>
    </w:p>
    <w:p w:rsidR="0096540A" w:rsidRPr="00B32866" w:rsidRDefault="0096540A" w:rsidP="0096540A">
      <w:pPr>
        <w:pStyle w:val="Style14"/>
        <w:widowControl/>
        <w:numPr>
          <w:ilvl w:val="0"/>
          <w:numId w:val="5"/>
        </w:numPr>
        <w:tabs>
          <w:tab w:val="left" w:pos="139"/>
        </w:tabs>
        <w:spacing w:line="274" w:lineRule="exact"/>
        <w:rPr>
          <w:rStyle w:val="FontStyle21"/>
          <w:sz w:val="24"/>
          <w:szCs w:val="24"/>
        </w:rPr>
      </w:pPr>
      <w:r w:rsidRPr="00B32866">
        <w:rPr>
          <w:rStyle w:val="FontStyle21"/>
          <w:sz w:val="24"/>
          <w:szCs w:val="24"/>
        </w:rPr>
        <w:t xml:space="preserve">заслушивать на своих заседаниях юридических и физических лиц, получивших разрешение на проведение работ, связанных с нарушением почвенного покрова, членов </w:t>
      </w:r>
      <w:r w:rsidRPr="00B32866">
        <w:rPr>
          <w:rStyle w:val="FontStyle21"/>
          <w:sz w:val="24"/>
          <w:szCs w:val="24"/>
        </w:rPr>
        <w:lastRenderedPageBreak/>
        <w:t>комиссии, а также других лиц, не входящих в ее состав, по вопросам, относящимся к компетенции комиссии;</w:t>
      </w:r>
    </w:p>
    <w:p w:rsidR="0096540A" w:rsidRPr="00B32866" w:rsidRDefault="0096540A" w:rsidP="0096540A">
      <w:pPr>
        <w:pStyle w:val="Style14"/>
        <w:widowControl/>
        <w:numPr>
          <w:ilvl w:val="0"/>
          <w:numId w:val="5"/>
        </w:numPr>
        <w:tabs>
          <w:tab w:val="left" w:pos="139"/>
        </w:tabs>
        <w:spacing w:line="274" w:lineRule="exact"/>
        <w:ind w:right="24"/>
        <w:jc w:val="both"/>
        <w:rPr>
          <w:rStyle w:val="FontStyle21"/>
          <w:sz w:val="24"/>
          <w:szCs w:val="24"/>
        </w:rPr>
      </w:pPr>
      <w:r w:rsidRPr="00B32866">
        <w:rPr>
          <w:rStyle w:val="FontStyle21"/>
          <w:sz w:val="24"/>
          <w:szCs w:val="24"/>
        </w:rPr>
        <w:t>при необходимости, для участия в работе комиссии по решению ее председателя, могут привлекаться представители органов местного самоуправления, организаций независимо от формы собственности, не входящие в состав комиссии;</w:t>
      </w:r>
    </w:p>
    <w:p w:rsidR="00691F34" w:rsidRPr="00691F34" w:rsidRDefault="00691F34" w:rsidP="00691F34">
      <w:pPr>
        <w:autoSpaceDE w:val="0"/>
        <w:autoSpaceDN w:val="0"/>
        <w:adjustRightInd w:val="0"/>
        <w:spacing w:after="0" w:line="240" w:lineRule="auto"/>
        <w:jc w:val="both"/>
        <w:rPr>
          <w:rFonts w:ascii="Times New Roman" w:hAnsi="Times New Roman" w:cs="Times New Roman"/>
          <w:sz w:val="24"/>
          <w:szCs w:val="24"/>
        </w:rPr>
      </w:pPr>
      <w:r w:rsidRPr="00691F34">
        <w:rPr>
          <w:rFonts w:ascii="Times New Roman" w:hAnsi="Times New Roman" w:cs="Times New Roman"/>
          <w:sz w:val="24"/>
          <w:szCs w:val="24"/>
        </w:rPr>
        <w:t>- направлять заявления, жалобы, информацию в  компетентные органы для возмещения вреда, причиненного проведением работ, связанных с нарушением почвенного покрова, невыполнением или некачественным выполнением обязательств по рекультивации земель, за порчу и уничтожение плодородного слоя почвы.</w:t>
      </w:r>
    </w:p>
    <w:p w:rsidR="0096540A" w:rsidRPr="00B32866" w:rsidRDefault="0096540A" w:rsidP="0096540A">
      <w:pPr>
        <w:pStyle w:val="Style13"/>
        <w:widowControl/>
        <w:spacing w:line="240" w:lineRule="exact"/>
      </w:pPr>
    </w:p>
    <w:p w:rsidR="0096540A" w:rsidRPr="00B32866" w:rsidRDefault="0096540A" w:rsidP="0096540A">
      <w:pPr>
        <w:pStyle w:val="Style13"/>
        <w:widowControl/>
        <w:spacing w:before="53" w:line="240" w:lineRule="auto"/>
        <w:rPr>
          <w:rStyle w:val="FontStyle23"/>
          <w:sz w:val="24"/>
          <w:szCs w:val="24"/>
        </w:rPr>
      </w:pPr>
      <w:r w:rsidRPr="00B32866">
        <w:rPr>
          <w:rStyle w:val="FontStyle23"/>
          <w:sz w:val="24"/>
          <w:szCs w:val="24"/>
        </w:rPr>
        <w:t xml:space="preserve">3. Состав </w:t>
      </w:r>
      <w:r w:rsidR="00D66F5D">
        <w:rPr>
          <w:rStyle w:val="FontStyle23"/>
          <w:sz w:val="24"/>
          <w:szCs w:val="24"/>
        </w:rPr>
        <w:t xml:space="preserve"> и функции </w:t>
      </w:r>
      <w:r w:rsidRPr="00B32866">
        <w:rPr>
          <w:rStyle w:val="FontStyle23"/>
          <w:sz w:val="24"/>
          <w:szCs w:val="24"/>
        </w:rPr>
        <w:t>комиссии</w:t>
      </w:r>
    </w:p>
    <w:p w:rsidR="0096540A" w:rsidRPr="00B32866" w:rsidRDefault="0096540A" w:rsidP="0096540A">
      <w:pPr>
        <w:pStyle w:val="Style9"/>
        <w:widowControl/>
        <w:spacing w:line="240" w:lineRule="exact"/>
        <w:ind w:left="14" w:right="29" w:firstLine="720"/>
      </w:pPr>
    </w:p>
    <w:p w:rsidR="0096540A" w:rsidRPr="00B32866" w:rsidRDefault="008A3268" w:rsidP="000230D5">
      <w:pPr>
        <w:pStyle w:val="Style9"/>
        <w:widowControl/>
        <w:tabs>
          <w:tab w:val="left" w:pos="1296"/>
        </w:tabs>
        <w:spacing w:before="34" w:line="274" w:lineRule="exact"/>
        <w:ind w:left="14" w:right="29" w:hanging="14"/>
        <w:rPr>
          <w:rStyle w:val="FontStyle21"/>
          <w:sz w:val="24"/>
          <w:szCs w:val="24"/>
        </w:rPr>
      </w:pPr>
      <w:r>
        <w:rPr>
          <w:rStyle w:val="FontStyle21"/>
          <w:sz w:val="24"/>
          <w:szCs w:val="24"/>
        </w:rPr>
        <w:t xml:space="preserve">            </w:t>
      </w:r>
      <w:r w:rsidR="0096540A" w:rsidRPr="00B32866">
        <w:rPr>
          <w:rStyle w:val="FontStyle21"/>
          <w:sz w:val="24"/>
          <w:szCs w:val="24"/>
        </w:rPr>
        <w:t>3.1.</w:t>
      </w:r>
      <w:r w:rsidR="0096540A" w:rsidRPr="00B32866">
        <w:rPr>
          <w:rStyle w:val="FontStyle21"/>
          <w:sz w:val="24"/>
          <w:szCs w:val="24"/>
        </w:rPr>
        <w:tab/>
        <w:t>Комиссия состоит из председателя комиссии, заместителя председателя,</w:t>
      </w:r>
      <w:r w:rsidR="0096540A" w:rsidRPr="00B32866">
        <w:rPr>
          <w:rStyle w:val="FontStyle21"/>
          <w:sz w:val="24"/>
          <w:szCs w:val="24"/>
        </w:rPr>
        <w:br/>
        <w:t>секретаря и членов.</w:t>
      </w:r>
    </w:p>
    <w:p w:rsidR="0096540A" w:rsidRPr="00B32866" w:rsidRDefault="0096540A" w:rsidP="000230D5">
      <w:pPr>
        <w:pStyle w:val="Style9"/>
        <w:widowControl/>
        <w:tabs>
          <w:tab w:val="left" w:pos="1147"/>
        </w:tabs>
        <w:spacing w:line="274" w:lineRule="exact"/>
        <w:ind w:left="734" w:hanging="14"/>
        <w:jc w:val="left"/>
        <w:rPr>
          <w:rStyle w:val="FontStyle21"/>
          <w:sz w:val="24"/>
          <w:szCs w:val="24"/>
        </w:rPr>
      </w:pPr>
      <w:r w:rsidRPr="00B32866">
        <w:rPr>
          <w:rStyle w:val="FontStyle21"/>
          <w:sz w:val="24"/>
          <w:szCs w:val="24"/>
        </w:rPr>
        <w:t>3.2.</w:t>
      </w:r>
      <w:r w:rsidRPr="00B32866">
        <w:rPr>
          <w:rStyle w:val="FontStyle21"/>
          <w:sz w:val="24"/>
          <w:szCs w:val="24"/>
        </w:rPr>
        <w:tab/>
        <w:t>Председатель комиссии:</w:t>
      </w:r>
    </w:p>
    <w:p w:rsidR="0096540A" w:rsidRPr="00B32866" w:rsidRDefault="0096540A" w:rsidP="000230D5">
      <w:pPr>
        <w:pStyle w:val="Style5"/>
        <w:widowControl/>
        <w:numPr>
          <w:ilvl w:val="0"/>
          <w:numId w:val="5"/>
        </w:numPr>
        <w:tabs>
          <w:tab w:val="left" w:pos="139"/>
        </w:tabs>
        <w:spacing w:line="274" w:lineRule="exact"/>
        <w:ind w:hanging="14"/>
        <w:jc w:val="left"/>
        <w:rPr>
          <w:rStyle w:val="FontStyle21"/>
          <w:sz w:val="24"/>
          <w:szCs w:val="24"/>
        </w:rPr>
      </w:pPr>
      <w:r w:rsidRPr="00B32866">
        <w:rPr>
          <w:rStyle w:val="FontStyle21"/>
          <w:sz w:val="24"/>
          <w:szCs w:val="24"/>
        </w:rPr>
        <w:t>осуществляет общее руководство и контроль за работой комиссии;</w:t>
      </w:r>
    </w:p>
    <w:p w:rsidR="0096540A" w:rsidRPr="00B32866" w:rsidRDefault="0096540A" w:rsidP="000230D5">
      <w:pPr>
        <w:pStyle w:val="Style5"/>
        <w:widowControl/>
        <w:numPr>
          <w:ilvl w:val="0"/>
          <w:numId w:val="5"/>
        </w:numPr>
        <w:tabs>
          <w:tab w:val="left" w:pos="139"/>
        </w:tabs>
        <w:spacing w:line="274" w:lineRule="exact"/>
        <w:ind w:right="24" w:hanging="14"/>
        <w:rPr>
          <w:rStyle w:val="FontStyle21"/>
          <w:sz w:val="24"/>
          <w:szCs w:val="24"/>
        </w:rPr>
      </w:pPr>
      <w:r w:rsidRPr="00B32866">
        <w:rPr>
          <w:rStyle w:val="FontStyle21"/>
          <w:sz w:val="24"/>
          <w:szCs w:val="24"/>
        </w:rPr>
        <w:t>осуществляет контроль за исполнением выданных разрешений на проведение работ, связанных с нарушением почвенного покрова;</w:t>
      </w:r>
    </w:p>
    <w:p w:rsidR="0096540A" w:rsidRPr="00B32866" w:rsidRDefault="0096540A" w:rsidP="000230D5">
      <w:pPr>
        <w:pStyle w:val="Style5"/>
        <w:widowControl/>
        <w:numPr>
          <w:ilvl w:val="0"/>
          <w:numId w:val="5"/>
        </w:numPr>
        <w:tabs>
          <w:tab w:val="left" w:pos="139"/>
        </w:tabs>
        <w:spacing w:line="274" w:lineRule="exact"/>
        <w:ind w:hanging="14"/>
        <w:jc w:val="left"/>
        <w:rPr>
          <w:rStyle w:val="FontStyle21"/>
          <w:sz w:val="24"/>
          <w:szCs w:val="24"/>
        </w:rPr>
      </w:pPr>
      <w:r w:rsidRPr="00B32866">
        <w:rPr>
          <w:rStyle w:val="FontStyle21"/>
          <w:sz w:val="24"/>
          <w:szCs w:val="24"/>
        </w:rPr>
        <w:t>проводит заседания комиссии и дает поручения членам комиссии по реализации ее задач.</w:t>
      </w:r>
    </w:p>
    <w:p w:rsidR="0096540A" w:rsidRPr="00B32866" w:rsidRDefault="0096540A" w:rsidP="000230D5">
      <w:pPr>
        <w:pStyle w:val="Style9"/>
        <w:widowControl/>
        <w:tabs>
          <w:tab w:val="left" w:pos="1147"/>
        </w:tabs>
        <w:spacing w:line="274" w:lineRule="exact"/>
        <w:ind w:left="734" w:hanging="14"/>
        <w:jc w:val="left"/>
        <w:rPr>
          <w:rStyle w:val="FontStyle21"/>
          <w:sz w:val="24"/>
          <w:szCs w:val="24"/>
        </w:rPr>
      </w:pPr>
      <w:r w:rsidRPr="00B32866">
        <w:rPr>
          <w:rStyle w:val="FontStyle21"/>
          <w:sz w:val="24"/>
          <w:szCs w:val="24"/>
        </w:rPr>
        <w:t>3.3.</w:t>
      </w:r>
      <w:r w:rsidRPr="00B32866">
        <w:rPr>
          <w:rStyle w:val="FontStyle21"/>
          <w:sz w:val="24"/>
          <w:szCs w:val="24"/>
        </w:rPr>
        <w:tab/>
        <w:t>Секретарь комиссии:</w:t>
      </w:r>
    </w:p>
    <w:p w:rsidR="0096540A" w:rsidRPr="00B32866" w:rsidRDefault="0096540A" w:rsidP="000230D5">
      <w:pPr>
        <w:pStyle w:val="Style5"/>
        <w:widowControl/>
        <w:numPr>
          <w:ilvl w:val="0"/>
          <w:numId w:val="5"/>
        </w:numPr>
        <w:tabs>
          <w:tab w:val="left" w:pos="158"/>
        </w:tabs>
        <w:spacing w:line="274" w:lineRule="exact"/>
        <w:ind w:left="19" w:right="19" w:hanging="14"/>
        <w:rPr>
          <w:rStyle w:val="FontStyle21"/>
          <w:sz w:val="24"/>
          <w:szCs w:val="24"/>
        </w:rPr>
      </w:pPr>
      <w:r w:rsidRPr="00B32866">
        <w:rPr>
          <w:rStyle w:val="FontStyle21"/>
          <w:sz w:val="24"/>
          <w:szCs w:val="24"/>
        </w:rPr>
        <w:t>принимает и регистрирует заявления о рассмотрении вопросов в соответствии с компетенцией комиссии;</w:t>
      </w:r>
    </w:p>
    <w:p w:rsidR="0096540A" w:rsidRPr="00B32866" w:rsidRDefault="0096540A" w:rsidP="000230D5">
      <w:pPr>
        <w:pStyle w:val="Style5"/>
        <w:widowControl/>
        <w:numPr>
          <w:ilvl w:val="0"/>
          <w:numId w:val="5"/>
        </w:numPr>
        <w:tabs>
          <w:tab w:val="left" w:pos="158"/>
        </w:tabs>
        <w:spacing w:line="274" w:lineRule="exact"/>
        <w:ind w:left="19" w:right="19" w:hanging="14"/>
        <w:rPr>
          <w:rStyle w:val="FontStyle21"/>
          <w:sz w:val="24"/>
          <w:szCs w:val="24"/>
        </w:rPr>
      </w:pPr>
      <w:r w:rsidRPr="00B32866">
        <w:rPr>
          <w:rStyle w:val="FontStyle21"/>
          <w:sz w:val="24"/>
          <w:szCs w:val="24"/>
        </w:rPr>
        <w:t>принимает, систематизирует представляемые материалы и выносит их на рассмотрение комиссии;</w:t>
      </w:r>
    </w:p>
    <w:p w:rsidR="0096540A" w:rsidRPr="00B32866" w:rsidRDefault="0096540A" w:rsidP="000230D5">
      <w:pPr>
        <w:pStyle w:val="Style5"/>
        <w:widowControl/>
        <w:numPr>
          <w:ilvl w:val="0"/>
          <w:numId w:val="5"/>
        </w:numPr>
        <w:tabs>
          <w:tab w:val="left" w:pos="158"/>
        </w:tabs>
        <w:spacing w:line="274" w:lineRule="exact"/>
        <w:ind w:left="19" w:right="14" w:hanging="14"/>
        <w:rPr>
          <w:rStyle w:val="FontStyle21"/>
          <w:sz w:val="24"/>
          <w:szCs w:val="24"/>
        </w:rPr>
      </w:pPr>
      <w:r w:rsidRPr="00B32866">
        <w:rPr>
          <w:rStyle w:val="FontStyle21"/>
          <w:sz w:val="24"/>
          <w:szCs w:val="24"/>
        </w:rPr>
        <w:t>ведет и оформляет протоколы заседаний комиссии, направляет их заявителям, членам комиссии;</w:t>
      </w:r>
    </w:p>
    <w:p w:rsidR="0096540A" w:rsidRPr="00B32866" w:rsidRDefault="0096540A" w:rsidP="000230D5">
      <w:pPr>
        <w:pStyle w:val="Style5"/>
        <w:widowControl/>
        <w:numPr>
          <w:ilvl w:val="0"/>
          <w:numId w:val="5"/>
        </w:numPr>
        <w:tabs>
          <w:tab w:val="left" w:pos="158"/>
        </w:tabs>
        <w:spacing w:line="274" w:lineRule="exact"/>
        <w:ind w:left="19" w:hanging="14"/>
        <w:jc w:val="left"/>
        <w:rPr>
          <w:rStyle w:val="FontStyle21"/>
          <w:sz w:val="24"/>
          <w:szCs w:val="24"/>
        </w:rPr>
      </w:pPr>
      <w:r w:rsidRPr="00B32866">
        <w:rPr>
          <w:rStyle w:val="FontStyle21"/>
          <w:sz w:val="24"/>
          <w:szCs w:val="24"/>
        </w:rPr>
        <w:t>готовит заседания комиссии и обеспечивает необходимые условия для ее работы.</w:t>
      </w:r>
    </w:p>
    <w:p w:rsidR="0096540A" w:rsidRPr="00B32866" w:rsidRDefault="0096540A" w:rsidP="000230D5">
      <w:pPr>
        <w:pStyle w:val="Style9"/>
        <w:widowControl/>
        <w:tabs>
          <w:tab w:val="left" w:pos="1147"/>
        </w:tabs>
        <w:spacing w:line="274" w:lineRule="exact"/>
        <w:ind w:left="734" w:hanging="14"/>
        <w:jc w:val="left"/>
        <w:rPr>
          <w:rStyle w:val="FontStyle21"/>
          <w:sz w:val="24"/>
          <w:szCs w:val="24"/>
        </w:rPr>
      </w:pPr>
      <w:r w:rsidRPr="00B32866">
        <w:rPr>
          <w:rStyle w:val="FontStyle21"/>
          <w:sz w:val="24"/>
          <w:szCs w:val="24"/>
        </w:rPr>
        <w:t>3.4.</w:t>
      </w:r>
      <w:r w:rsidRPr="00B32866">
        <w:rPr>
          <w:rStyle w:val="FontStyle21"/>
          <w:sz w:val="24"/>
          <w:szCs w:val="24"/>
        </w:rPr>
        <w:tab/>
        <w:t>Члены комиссии:</w:t>
      </w:r>
    </w:p>
    <w:p w:rsidR="0096540A" w:rsidRPr="00B32866" w:rsidRDefault="0096540A" w:rsidP="000230D5">
      <w:pPr>
        <w:pStyle w:val="Style8"/>
        <w:widowControl/>
        <w:spacing w:line="274" w:lineRule="exact"/>
        <w:ind w:left="24" w:right="5" w:hanging="14"/>
        <w:rPr>
          <w:rStyle w:val="FontStyle21"/>
          <w:sz w:val="24"/>
          <w:szCs w:val="24"/>
        </w:rPr>
      </w:pPr>
      <w:r w:rsidRPr="00B32866">
        <w:rPr>
          <w:rStyle w:val="FontStyle21"/>
          <w:sz w:val="24"/>
          <w:szCs w:val="24"/>
        </w:rPr>
        <w:t>Каждый член комиссии имеет право одного голоса. Члены комиссии обязаны выполнять свои функции в строгом соответствии с утвержденным Положением.</w:t>
      </w:r>
    </w:p>
    <w:p w:rsidR="0096540A" w:rsidRPr="00B32866" w:rsidRDefault="0096540A" w:rsidP="000230D5">
      <w:pPr>
        <w:pStyle w:val="Style8"/>
        <w:widowControl/>
        <w:spacing w:line="274" w:lineRule="exact"/>
        <w:ind w:left="29" w:right="5" w:hanging="14"/>
        <w:rPr>
          <w:rStyle w:val="FontStyle21"/>
          <w:sz w:val="24"/>
          <w:szCs w:val="24"/>
        </w:rPr>
      </w:pPr>
      <w:r w:rsidRPr="00B32866">
        <w:rPr>
          <w:rStyle w:val="FontStyle21"/>
          <w:sz w:val="24"/>
          <w:szCs w:val="24"/>
        </w:rPr>
        <w:t>Члены комиссии не имеют права публично комментировать или давать оценку выводам, предложениям и заключениям своих коллег - членов комиссии, председателя комиссии, если на это не получено согласия.</w:t>
      </w:r>
    </w:p>
    <w:p w:rsidR="0096540A" w:rsidRPr="00B32866" w:rsidRDefault="0096540A" w:rsidP="000230D5">
      <w:pPr>
        <w:pStyle w:val="Style9"/>
        <w:widowControl/>
        <w:numPr>
          <w:ilvl w:val="0"/>
          <w:numId w:val="6"/>
        </w:numPr>
        <w:tabs>
          <w:tab w:val="left" w:pos="1147"/>
        </w:tabs>
        <w:spacing w:line="274" w:lineRule="exact"/>
        <w:ind w:left="29" w:right="5" w:hanging="14"/>
        <w:rPr>
          <w:rStyle w:val="FontStyle21"/>
          <w:sz w:val="24"/>
          <w:szCs w:val="24"/>
        </w:rPr>
      </w:pPr>
      <w:r w:rsidRPr="00B32866">
        <w:rPr>
          <w:rStyle w:val="FontStyle21"/>
          <w:sz w:val="24"/>
          <w:szCs w:val="24"/>
        </w:rPr>
        <w:t>Для участия в работе комиссии с правом совещательного голоса могут быть официально приглашены представители других органов м</w:t>
      </w:r>
      <w:r w:rsidR="00D66F5D">
        <w:rPr>
          <w:rStyle w:val="FontStyle21"/>
          <w:sz w:val="24"/>
          <w:szCs w:val="24"/>
        </w:rPr>
        <w:t>естного самоуправления</w:t>
      </w:r>
      <w:r w:rsidRPr="00B32866">
        <w:rPr>
          <w:rStyle w:val="FontStyle21"/>
          <w:sz w:val="24"/>
          <w:szCs w:val="24"/>
        </w:rPr>
        <w:t>, представители общественных движений и организаций, представители инвесторов, заказчиков, заинтересованные в рассмотрении конкретных вопросов и проблем.</w:t>
      </w:r>
    </w:p>
    <w:p w:rsidR="0096540A" w:rsidRPr="00B32866" w:rsidRDefault="0096540A" w:rsidP="000230D5">
      <w:pPr>
        <w:pStyle w:val="Style9"/>
        <w:widowControl/>
        <w:numPr>
          <w:ilvl w:val="0"/>
          <w:numId w:val="6"/>
        </w:numPr>
        <w:tabs>
          <w:tab w:val="left" w:pos="1147"/>
        </w:tabs>
        <w:spacing w:line="274" w:lineRule="exact"/>
        <w:ind w:left="29" w:hanging="14"/>
        <w:rPr>
          <w:rStyle w:val="FontStyle21"/>
          <w:sz w:val="24"/>
          <w:szCs w:val="24"/>
        </w:rPr>
      </w:pPr>
      <w:r w:rsidRPr="00B32866">
        <w:rPr>
          <w:rStyle w:val="FontStyle21"/>
          <w:sz w:val="24"/>
          <w:szCs w:val="24"/>
        </w:rPr>
        <w:t>Юридические и физические лица, заинтересованные в рассмотрении спорного вопроса, относящегося к компетенции комиссии, направляют ходатайства (заявления) о рассмотрении своих предложений на имя председателя комиссии.</w:t>
      </w:r>
    </w:p>
    <w:p w:rsidR="00FC23F7" w:rsidRPr="00B32866" w:rsidRDefault="00FC23F7" w:rsidP="000230D5">
      <w:pPr>
        <w:pStyle w:val="Style8"/>
        <w:widowControl/>
        <w:spacing w:line="274" w:lineRule="exact"/>
        <w:ind w:left="710" w:hanging="14"/>
        <w:jc w:val="left"/>
        <w:rPr>
          <w:rStyle w:val="FontStyle21"/>
          <w:sz w:val="24"/>
          <w:szCs w:val="24"/>
        </w:rPr>
      </w:pPr>
      <w:r w:rsidRPr="00B32866">
        <w:rPr>
          <w:rStyle w:val="FontStyle21"/>
          <w:sz w:val="24"/>
          <w:szCs w:val="24"/>
        </w:rPr>
        <w:t>В заявлении указываются:</w:t>
      </w:r>
    </w:p>
    <w:p w:rsidR="00FC23F7" w:rsidRPr="00B32866" w:rsidRDefault="00FC23F7" w:rsidP="000230D5">
      <w:pPr>
        <w:pStyle w:val="Style9"/>
        <w:widowControl/>
        <w:tabs>
          <w:tab w:val="left" w:pos="426"/>
        </w:tabs>
        <w:spacing w:line="274" w:lineRule="exact"/>
        <w:ind w:right="43" w:hanging="14"/>
        <w:rPr>
          <w:rStyle w:val="FontStyle21"/>
          <w:sz w:val="24"/>
          <w:szCs w:val="24"/>
        </w:rPr>
      </w:pPr>
      <w:r w:rsidRPr="00B32866">
        <w:rPr>
          <w:rStyle w:val="FontStyle21"/>
          <w:sz w:val="24"/>
          <w:szCs w:val="24"/>
        </w:rPr>
        <w:t>а)</w:t>
      </w:r>
      <w:r w:rsidRPr="00B32866">
        <w:rPr>
          <w:rStyle w:val="FontStyle21"/>
          <w:sz w:val="24"/>
          <w:szCs w:val="24"/>
        </w:rPr>
        <w:tab/>
        <w:t>цель и обоснование проблемы или вопроса о необходимости его рассмотрения на</w:t>
      </w:r>
      <w:r w:rsidR="00691F34">
        <w:rPr>
          <w:rStyle w:val="FontStyle21"/>
          <w:sz w:val="24"/>
          <w:szCs w:val="24"/>
        </w:rPr>
        <w:t xml:space="preserve"> </w:t>
      </w:r>
      <w:r w:rsidRPr="00B32866">
        <w:rPr>
          <w:rStyle w:val="FontStyle21"/>
          <w:sz w:val="24"/>
          <w:szCs w:val="24"/>
        </w:rPr>
        <w:t>комиссии;</w:t>
      </w:r>
    </w:p>
    <w:p w:rsidR="00FC23F7" w:rsidRPr="00B32866" w:rsidRDefault="00FC23F7" w:rsidP="000230D5">
      <w:pPr>
        <w:pStyle w:val="Style9"/>
        <w:widowControl/>
        <w:tabs>
          <w:tab w:val="left" w:pos="284"/>
        </w:tabs>
        <w:spacing w:line="274" w:lineRule="exact"/>
        <w:ind w:hanging="14"/>
        <w:jc w:val="left"/>
        <w:rPr>
          <w:rStyle w:val="FontStyle21"/>
          <w:sz w:val="24"/>
          <w:szCs w:val="24"/>
        </w:rPr>
      </w:pPr>
      <w:r w:rsidRPr="00B32866">
        <w:rPr>
          <w:rStyle w:val="FontStyle21"/>
          <w:sz w:val="24"/>
          <w:szCs w:val="24"/>
        </w:rPr>
        <w:t>б)</w:t>
      </w:r>
      <w:r w:rsidRPr="00B32866">
        <w:rPr>
          <w:rStyle w:val="FontStyle21"/>
          <w:sz w:val="24"/>
          <w:szCs w:val="24"/>
        </w:rPr>
        <w:tab/>
        <w:t>стадия проектных работ и программ, представляемых к рассмотрению;</w:t>
      </w:r>
    </w:p>
    <w:p w:rsidR="00FC23F7" w:rsidRPr="00B32866" w:rsidRDefault="00FC23F7" w:rsidP="000230D5">
      <w:pPr>
        <w:pStyle w:val="Style9"/>
        <w:widowControl/>
        <w:tabs>
          <w:tab w:val="left" w:pos="284"/>
        </w:tabs>
        <w:spacing w:line="274" w:lineRule="exact"/>
        <w:ind w:hanging="14"/>
        <w:jc w:val="left"/>
        <w:rPr>
          <w:rStyle w:val="FontStyle21"/>
          <w:sz w:val="24"/>
          <w:szCs w:val="24"/>
        </w:rPr>
      </w:pPr>
      <w:r w:rsidRPr="00B32866">
        <w:rPr>
          <w:rStyle w:val="FontStyle21"/>
          <w:sz w:val="24"/>
          <w:szCs w:val="24"/>
        </w:rPr>
        <w:t>в)</w:t>
      </w:r>
      <w:r w:rsidRPr="00B32866">
        <w:rPr>
          <w:rStyle w:val="FontStyle21"/>
          <w:sz w:val="24"/>
          <w:szCs w:val="24"/>
        </w:rPr>
        <w:tab/>
        <w:t>ведомость (список) представляемых материалов;</w:t>
      </w:r>
    </w:p>
    <w:p w:rsidR="00FC23F7" w:rsidRPr="00B32866" w:rsidRDefault="000230D5" w:rsidP="000230D5">
      <w:pPr>
        <w:pStyle w:val="Style9"/>
        <w:widowControl/>
        <w:tabs>
          <w:tab w:val="left" w:pos="965"/>
        </w:tabs>
        <w:spacing w:line="274" w:lineRule="exact"/>
        <w:ind w:right="48" w:hanging="14"/>
        <w:rPr>
          <w:rStyle w:val="FontStyle21"/>
          <w:sz w:val="24"/>
          <w:szCs w:val="24"/>
        </w:rPr>
      </w:pPr>
      <w:r>
        <w:rPr>
          <w:rStyle w:val="FontStyle21"/>
          <w:sz w:val="24"/>
          <w:szCs w:val="24"/>
        </w:rPr>
        <w:t xml:space="preserve">г) </w:t>
      </w:r>
      <w:r w:rsidR="00FC23F7" w:rsidRPr="00B32866">
        <w:rPr>
          <w:rStyle w:val="FontStyle21"/>
          <w:sz w:val="24"/>
          <w:szCs w:val="24"/>
        </w:rPr>
        <w:t>реквизиты заявителя (почтовый адрес, телефон, наименование и местонахождение</w:t>
      </w:r>
      <w:r>
        <w:rPr>
          <w:rStyle w:val="FontStyle21"/>
          <w:sz w:val="24"/>
          <w:szCs w:val="24"/>
        </w:rPr>
        <w:t xml:space="preserve"> </w:t>
      </w:r>
      <w:r w:rsidR="00FC23F7" w:rsidRPr="00B32866">
        <w:rPr>
          <w:rStyle w:val="FontStyle21"/>
          <w:sz w:val="24"/>
          <w:szCs w:val="24"/>
        </w:rPr>
        <w:t>вышестоящей организации);</w:t>
      </w:r>
    </w:p>
    <w:p w:rsidR="00FC23F7" w:rsidRPr="00B32866" w:rsidRDefault="00FC23F7" w:rsidP="000230D5">
      <w:pPr>
        <w:pStyle w:val="Style9"/>
        <w:widowControl/>
        <w:numPr>
          <w:ilvl w:val="0"/>
          <w:numId w:val="9"/>
        </w:numPr>
        <w:tabs>
          <w:tab w:val="left" w:pos="1128"/>
        </w:tabs>
        <w:spacing w:line="274" w:lineRule="exact"/>
        <w:ind w:hanging="14"/>
        <w:jc w:val="left"/>
        <w:rPr>
          <w:rStyle w:val="FontStyle21"/>
          <w:sz w:val="24"/>
          <w:szCs w:val="24"/>
        </w:rPr>
      </w:pPr>
      <w:r w:rsidRPr="00B32866">
        <w:rPr>
          <w:rStyle w:val="FontStyle21"/>
          <w:sz w:val="24"/>
          <w:szCs w:val="24"/>
        </w:rPr>
        <w:t>Заседания комиссии проводятся ежеквартально.</w:t>
      </w:r>
    </w:p>
    <w:p w:rsidR="00FC23F7" w:rsidRPr="00B32866" w:rsidRDefault="00FC23F7" w:rsidP="000230D5">
      <w:pPr>
        <w:pStyle w:val="Style9"/>
        <w:widowControl/>
        <w:numPr>
          <w:ilvl w:val="0"/>
          <w:numId w:val="9"/>
        </w:numPr>
        <w:tabs>
          <w:tab w:val="left" w:pos="1128"/>
        </w:tabs>
        <w:spacing w:line="274" w:lineRule="exact"/>
        <w:ind w:right="48" w:hanging="14"/>
        <w:rPr>
          <w:rStyle w:val="FontStyle21"/>
          <w:sz w:val="24"/>
          <w:szCs w:val="24"/>
        </w:rPr>
      </w:pPr>
      <w:r w:rsidRPr="00B32866">
        <w:rPr>
          <w:rStyle w:val="FontStyle21"/>
          <w:sz w:val="24"/>
          <w:szCs w:val="24"/>
        </w:rPr>
        <w:t>Председатель комиссии устанавливает дату и время рассмотрения комиссией представленных материалов, через секретаря уведомляет об этом заявителя, членов комиссии - не позднее, чем за три дня до рассмотрения их на заседании комиссии.</w:t>
      </w:r>
    </w:p>
    <w:p w:rsidR="00FC23F7" w:rsidRPr="00B32866" w:rsidRDefault="00FC23F7" w:rsidP="000230D5">
      <w:pPr>
        <w:pStyle w:val="Style9"/>
        <w:widowControl/>
        <w:numPr>
          <w:ilvl w:val="0"/>
          <w:numId w:val="9"/>
        </w:numPr>
        <w:tabs>
          <w:tab w:val="left" w:pos="1128"/>
        </w:tabs>
        <w:spacing w:line="274" w:lineRule="exact"/>
        <w:ind w:right="43" w:hanging="14"/>
        <w:rPr>
          <w:rStyle w:val="FontStyle21"/>
          <w:sz w:val="24"/>
          <w:szCs w:val="24"/>
        </w:rPr>
      </w:pPr>
      <w:r w:rsidRPr="00B32866">
        <w:rPr>
          <w:rStyle w:val="FontStyle21"/>
          <w:sz w:val="24"/>
          <w:szCs w:val="24"/>
        </w:rPr>
        <w:t>Заседания комиссии считаются правомочными, если на них присутствует более половины ее членов.</w:t>
      </w:r>
    </w:p>
    <w:p w:rsidR="00FC23F7" w:rsidRPr="00B32866" w:rsidRDefault="00FC23F7" w:rsidP="000230D5">
      <w:pPr>
        <w:pStyle w:val="Style9"/>
        <w:widowControl/>
        <w:tabs>
          <w:tab w:val="left" w:pos="567"/>
        </w:tabs>
        <w:spacing w:line="274" w:lineRule="exact"/>
        <w:ind w:left="10" w:right="43" w:hanging="14"/>
        <w:rPr>
          <w:rStyle w:val="FontStyle21"/>
          <w:sz w:val="24"/>
          <w:szCs w:val="24"/>
        </w:rPr>
      </w:pPr>
      <w:r w:rsidRPr="00B32866">
        <w:rPr>
          <w:rStyle w:val="FontStyle21"/>
          <w:sz w:val="24"/>
          <w:szCs w:val="24"/>
        </w:rPr>
        <w:lastRenderedPageBreak/>
        <w:t>3.10.</w:t>
      </w:r>
      <w:r w:rsidRPr="00B32866">
        <w:rPr>
          <w:rStyle w:val="FontStyle21"/>
          <w:sz w:val="24"/>
          <w:szCs w:val="24"/>
        </w:rPr>
        <w:tab/>
        <w:t>Обсуждение материалов, представленных на комиссию, производится в</w:t>
      </w:r>
      <w:r w:rsidRPr="00B32866">
        <w:rPr>
          <w:rStyle w:val="FontStyle21"/>
          <w:sz w:val="24"/>
          <w:szCs w:val="24"/>
        </w:rPr>
        <w:br/>
        <w:t>присутствии заявителя. На заседаниях комиссии могут присутствовать граждане,</w:t>
      </w:r>
      <w:r w:rsidRPr="00B32866">
        <w:rPr>
          <w:rStyle w:val="FontStyle21"/>
          <w:sz w:val="24"/>
          <w:szCs w:val="24"/>
        </w:rPr>
        <w:br/>
        <w:t>представители заинтересованных организаций и предприятий и средств массовой</w:t>
      </w:r>
      <w:r w:rsidRPr="00B32866">
        <w:rPr>
          <w:rStyle w:val="FontStyle21"/>
          <w:sz w:val="24"/>
          <w:szCs w:val="24"/>
        </w:rPr>
        <w:br/>
        <w:t>информации.</w:t>
      </w:r>
    </w:p>
    <w:p w:rsidR="00FC23F7" w:rsidRPr="00B32866" w:rsidRDefault="00FC23F7" w:rsidP="000230D5">
      <w:pPr>
        <w:pStyle w:val="Style9"/>
        <w:widowControl/>
        <w:spacing w:line="274" w:lineRule="exact"/>
        <w:ind w:left="5" w:right="43" w:hanging="14"/>
        <w:rPr>
          <w:rStyle w:val="FontStyle21"/>
          <w:sz w:val="24"/>
          <w:szCs w:val="24"/>
        </w:rPr>
      </w:pPr>
      <w:r w:rsidRPr="00B32866">
        <w:rPr>
          <w:rStyle w:val="FontStyle21"/>
          <w:sz w:val="24"/>
          <w:szCs w:val="24"/>
        </w:rPr>
        <w:t>3.11.</w:t>
      </w:r>
      <w:r w:rsidRPr="00B32866">
        <w:rPr>
          <w:rStyle w:val="FontStyle21"/>
          <w:sz w:val="24"/>
          <w:szCs w:val="24"/>
        </w:rPr>
        <w:tab/>
        <w:t>Решение по каждому из рассматриваемых вопросов принимается голосованием  простым большинством</w:t>
      </w:r>
      <w:r w:rsidR="00D66F5D">
        <w:rPr>
          <w:rStyle w:val="FontStyle21"/>
          <w:sz w:val="24"/>
          <w:szCs w:val="24"/>
        </w:rPr>
        <w:t xml:space="preserve"> </w:t>
      </w:r>
      <w:r w:rsidRPr="00B32866">
        <w:rPr>
          <w:rStyle w:val="FontStyle21"/>
          <w:sz w:val="24"/>
          <w:szCs w:val="24"/>
        </w:rPr>
        <w:t>присутствующих членов комиссии. Не согласный с решением комиссии член</w:t>
      </w:r>
      <w:r w:rsidR="00D66F5D">
        <w:rPr>
          <w:rStyle w:val="FontStyle21"/>
          <w:sz w:val="24"/>
          <w:szCs w:val="24"/>
        </w:rPr>
        <w:t xml:space="preserve"> </w:t>
      </w:r>
      <w:r w:rsidRPr="00B32866">
        <w:rPr>
          <w:rStyle w:val="FontStyle21"/>
          <w:sz w:val="24"/>
          <w:szCs w:val="24"/>
        </w:rPr>
        <w:t>комиссии</w:t>
      </w:r>
      <w:r w:rsidR="00D66F5D">
        <w:rPr>
          <w:rStyle w:val="FontStyle21"/>
          <w:sz w:val="24"/>
          <w:szCs w:val="24"/>
        </w:rPr>
        <w:t xml:space="preserve"> </w:t>
      </w:r>
      <w:r w:rsidRPr="00B32866">
        <w:rPr>
          <w:rStyle w:val="FontStyle21"/>
          <w:sz w:val="24"/>
          <w:szCs w:val="24"/>
        </w:rPr>
        <w:t>может изложить свое особое мнение, которое прилагается к протоколу заседания комиссии.</w:t>
      </w:r>
    </w:p>
    <w:p w:rsidR="00FC23F7" w:rsidRPr="00B32866" w:rsidRDefault="00FC23F7" w:rsidP="00FC23F7">
      <w:pPr>
        <w:pStyle w:val="Style13"/>
        <w:widowControl/>
        <w:spacing w:line="240" w:lineRule="exact"/>
        <w:ind w:left="1675"/>
        <w:jc w:val="left"/>
      </w:pPr>
    </w:p>
    <w:p w:rsidR="00FC23F7" w:rsidRPr="00B32866" w:rsidRDefault="00FC23F7" w:rsidP="00FC23F7">
      <w:pPr>
        <w:pStyle w:val="Style13"/>
        <w:widowControl/>
        <w:spacing w:before="58" w:line="240" w:lineRule="auto"/>
        <w:ind w:left="1675"/>
        <w:jc w:val="left"/>
        <w:rPr>
          <w:rStyle w:val="FontStyle23"/>
          <w:sz w:val="24"/>
          <w:szCs w:val="24"/>
        </w:rPr>
      </w:pPr>
      <w:r w:rsidRPr="00B32866">
        <w:rPr>
          <w:rStyle w:val="FontStyle23"/>
          <w:sz w:val="24"/>
          <w:szCs w:val="24"/>
        </w:rPr>
        <w:t>4. Организация приемки-передачи рекультивированных земель</w:t>
      </w:r>
    </w:p>
    <w:p w:rsidR="00FC23F7" w:rsidRPr="00B32866" w:rsidRDefault="00FC23F7" w:rsidP="00FC23F7">
      <w:pPr>
        <w:pStyle w:val="Style8"/>
        <w:widowControl/>
        <w:spacing w:line="240" w:lineRule="exact"/>
        <w:ind w:left="10" w:right="34" w:firstLine="710"/>
      </w:pPr>
    </w:p>
    <w:p w:rsidR="00FC23F7" w:rsidRPr="00B32866" w:rsidRDefault="00FC23F7" w:rsidP="00FC23F7">
      <w:pPr>
        <w:pStyle w:val="Style8"/>
        <w:widowControl/>
        <w:spacing w:before="34" w:line="274" w:lineRule="exact"/>
        <w:ind w:left="10" w:right="34" w:firstLine="710"/>
        <w:rPr>
          <w:rStyle w:val="FontStyle21"/>
          <w:sz w:val="24"/>
          <w:szCs w:val="24"/>
        </w:rPr>
      </w:pPr>
      <w:r w:rsidRPr="00B32866">
        <w:rPr>
          <w:rStyle w:val="FontStyle21"/>
          <w:sz w:val="24"/>
          <w:szCs w:val="24"/>
        </w:rPr>
        <w:t>Приемка-передача рекультивированных земель осуществляется в месячный срок после поступления в постоянную комиссию письменного извещения о завершении работ по рекультивации, к которому прилагаются следующие материалы:</w:t>
      </w:r>
    </w:p>
    <w:p w:rsidR="00FC23F7" w:rsidRPr="00B32866" w:rsidRDefault="00FC23F7" w:rsidP="00FC23F7">
      <w:pPr>
        <w:pStyle w:val="Style9"/>
        <w:widowControl/>
        <w:tabs>
          <w:tab w:val="left" w:pos="1046"/>
        </w:tabs>
        <w:spacing w:line="274" w:lineRule="exact"/>
        <w:ind w:left="14" w:right="38" w:firstLine="715"/>
        <w:rPr>
          <w:rStyle w:val="FontStyle21"/>
          <w:sz w:val="24"/>
          <w:szCs w:val="24"/>
        </w:rPr>
      </w:pPr>
      <w:r w:rsidRPr="00B32866">
        <w:rPr>
          <w:rStyle w:val="FontStyle21"/>
          <w:sz w:val="24"/>
          <w:szCs w:val="24"/>
        </w:rPr>
        <w:t>а)</w:t>
      </w:r>
      <w:r w:rsidRPr="00B32866">
        <w:rPr>
          <w:rStyle w:val="FontStyle21"/>
          <w:sz w:val="24"/>
          <w:szCs w:val="24"/>
        </w:rPr>
        <w:tab/>
        <w:t>копии разрешения на проведение работ, связанных с нарушением почвенного</w:t>
      </w:r>
      <w:r w:rsidRPr="00B32866">
        <w:rPr>
          <w:rStyle w:val="FontStyle21"/>
          <w:sz w:val="24"/>
          <w:szCs w:val="24"/>
        </w:rPr>
        <w:br/>
        <w:t>покрова а также документов, удостоверяющих право пользования землей и недрами;</w:t>
      </w:r>
    </w:p>
    <w:p w:rsidR="00FC23F7" w:rsidRPr="00B32866" w:rsidRDefault="00FC23F7" w:rsidP="00FC23F7">
      <w:pPr>
        <w:pStyle w:val="Style9"/>
        <w:widowControl/>
        <w:tabs>
          <w:tab w:val="left" w:pos="1248"/>
        </w:tabs>
        <w:spacing w:line="274" w:lineRule="exact"/>
        <w:ind w:left="14" w:right="34" w:firstLine="715"/>
        <w:rPr>
          <w:rStyle w:val="FontStyle21"/>
          <w:sz w:val="24"/>
          <w:szCs w:val="24"/>
        </w:rPr>
      </w:pPr>
      <w:r w:rsidRPr="00B32866">
        <w:rPr>
          <w:rStyle w:val="FontStyle21"/>
          <w:sz w:val="24"/>
          <w:szCs w:val="24"/>
        </w:rPr>
        <w:t>б)</w:t>
      </w:r>
      <w:r w:rsidRPr="00B32866">
        <w:rPr>
          <w:rStyle w:val="FontStyle21"/>
          <w:sz w:val="24"/>
          <w:szCs w:val="24"/>
        </w:rPr>
        <w:tab/>
        <w:t>выкопировка с плана землепользования с нанесенными границами</w:t>
      </w:r>
      <w:r w:rsidRPr="00B32866">
        <w:rPr>
          <w:rStyle w:val="FontStyle21"/>
          <w:sz w:val="24"/>
          <w:szCs w:val="24"/>
        </w:rPr>
        <w:br/>
        <w:t>рекультивированных участков;</w:t>
      </w:r>
    </w:p>
    <w:p w:rsidR="00FC23F7" w:rsidRPr="00B32866" w:rsidRDefault="00FC23F7" w:rsidP="00FC23F7">
      <w:pPr>
        <w:pStyle w:val="Style9"/>
        <w:widowControl/>
        <w:tabs>
          <w:tab w:val="left" w:pos="1061"/>
        </w:tabs>
        <w:spacing w:line="274" w:lineRule="exact"/>
        <w:ind w:left="19" w:right="34" w:firstLine="710"/>
        <w:rPr>
          <w:rStyle w:val="FontStyle21"/>
          <w:sz w:val="24"/>
          <w:szCs w:val="24"/>
        </w:rPr>
      </w:pPr>
      <w:r w:rsidRPr="00B32866">
        <w:rPr>
          <w:rStyle w:val="FontStyle21"/>
          <w:sz w:val="24"/>
          <w:szCs w:val="24"/>
        </w:rPr>
        <w:t>в)</w:t>
      </w:r>
      <w:r w:rsidRPr="00B32866">
        <w:rPr>
          <w:rStyle w:val="FontStyle21"/>
          <w:sz w:val="24"/>
          <w:szCs w:val="24"/>
        </w:rPr>
        <w:tab/>
        <w:t>проект рекультивации, заключение по нему государственной экологической</w:t>
      </w:r>
      <w:r w:rsidRPr="00B32866">
        <w:rPr>
          <w:rStyle w:val="FontStyle21"/>
          <w:sz w:val="24"/>
          <w:szCs w:val="24"/>
        </w:rPr>
        <w:br/>
        <w:t>экспертизы</w:t>
      </w:r>
      <w:r w:rsidR="00F92E4C">
        <w:rPr>
          <w:rStyle w:val="FontStyle21"/>
          <w:sz w:val="24"/>
          <w:szCs w:val="24"/>
        </w:rPr>
        <w:t xml:space="preserve"> (в случаях установленных  федеральным законом   № 174-ФЗ от 23.11.1995 г.)</w:t>
      </w:r>
      <w:r w:rsidRPr="00B32866">
        <w:rPr>
          <w:rStyle w:val="FontStyle21"/>
          <w:sz w:val="24"/>
          <w:szCs w:val="24"/>
        </w:rPr>
        <w:t>;</w:t>
      </w:r>
    </w:p>
    <w:p w:rsidR="00FC23F7" w:rsidRPr="00B32866" w:rsidRDefault="00FC23F7" w:rsidP="00FC23F7">
      <w:pPr>
        <w:pStyle w:val="Style9"/>
        <w:widowControl/>
        <w:tabs>
          <w:tab w:val="left" w:pos="1061"/>
        </w:tabs>
        <w:spacing w:line="274" w:lineRule="exact"/>
        <w:ind w:left="19" w:right="24" w:firstLine="710"/>
        <w:rPr>
          <w:rStyle w:val="FontStyle21"/>
          <w:sz w:val="24"/>
          <w:szCs w:val="24"/>
        </w:rPr>
      </w:pPr>
      <w:r w:rsidRPr="00B32866">
        <w:rPr>
          <w:rStyle w:val="FontStyle21"/>
          <w:sz w:val="24"/>
          <w:szCs w:val="24"/>
        </w:rPr>
        <w:t>г)</w:t>
      </w:r>
      <w:r w:rsidRPr="00B32866">
        <w:rPr>
          <w:rStyle w:val="FontStyle21"/>
          <w:sz w:val="24"/>
          <w:szCs w:val="24"/>
        </w:rPr>
        <w:tab/>
        <w:t>данные почвенных, инженерно-геологических, гидрогеологических и других</w:t>
      </w:r>
      <w:r w:rsidRPr="00B32866">
        <w:rPr>
          <w:rStyle w:val="FontStyle21"/>
          <w:sz w:val="24"/>
          <w:szCs w:val="24"/>
        </w:rPr>
        <w:br/>
        <w:t>необходимых обследований до проведения работ, связанных с нарушением почвенного</w:t>
      </w:r>
      <w:r w:rsidRPr="00B32866">
        <w:rPr>
          <w:rStyle w:val="FontStyle21"/>
          <w:sz w:val="24"/>
          <w:szCs w:val="24"/>
        </w:rPr>
        <w:br/>
        <w:t>покрова, и после рекультивации нарушенных земель;</w:t>
      </w:r>
    </w:p>
    <w:p w:rsidR="00FC23F7" w:rsidRPr="00B32866" w:rsidRDefault="00FC23F7" w:rsidP="00FC23F7">
      <w:pPr>
        <w:pStyle w:val="Style9"/>
        <w:widowControl/>
        <w:tabs>
          <w:tab w:val="left" w:pos="1061"/>
        </w:tabs>
        <w:spacing w:line="274" w:lineRule="exact"/>
        <w:ind w:left="19" w:right="19" w:firstLine="710"/>
        <w:rPr>
          <w:rStyle w:val="FontStyle21"/>
          <w:sz w:val="24"/>
          <w:szCs w:val="24"/>
        </w:rPr>
      </w:pPr>
      <w:r w:rsidRPr="00B32866">
        <w:rPr>
          <w:rStyle w:val="FontStyle21"/>
          <w:sz w:val="24"/>
          <w:szCs w:val="24"/>
        </w:rPr>
        <w:t>д)</w:t>
      </w:r>
      <w:r w:rsidRPr="00B32866">
        <w:rPr>
          <w:rStyle w:val="FontStyle21"/>
          <w:sz w:val="24"/>
          <w:szCs w:val="24"/>
        </w:rPr>
        <w:tab/>
        <w:t>схема расположения наблюдательных скважин и других постов наблюдения за</w:t>
      </w:r>
      <w:r w:rsidRPr="00B32866">
        <w:rPr>
          <w:rStyle w:val="FontStyle21"/>
          <w:sz w:val="24"/>
          <w:szCs w:val="24"/>
        </w:rPr>
        <w:br/>
        <w:t>возможной трансформацией почвенно-грунтовой толщи рекультивированных участков</w:t>
      </w:r>
      <w:r w:rsidRPr="00B32866">
        <w:rPr>
          <w:rStyle w:val="FontStyle21"/>
          <w:sz w:val="24"/>
          <w:szCs w:val="24"/>
        </w:rPr>
        <w:br/>
        <w:t>(гидрогеологический, инженерно-геологический мониторинг) в случае их создания;</w:t>
      </w:r>
    </w:p>
    <w:p w:rsidR="00FC23F7" w:rsidRPr="00B32866" w:rsidRDefault="00FC23F7" w:rsidP="00FC23F7">
      <w:pPr>
        <w:pStyle w:val="Style9"/>
        <w:widowControl/>
        <w:tabs>
          <w:tab w:val="left" w:pos="1339"/>
        </w:tabs>
        <w:spacing w:line="274" w:lineRule="exact"/>
        <w:ind w:left="29" w:right="19" w:firstLine="710"/>
        <w:rPr>
          <w:rStyle w:val="FontStyle21"/>
          <w:sz w:val="24"/>
          <w:szCs w:val="24"/>
        </w:rPr>
      </w:pPr>
      <w:r w:rsidRPr="00B32866">
        <w:rPr>
          <w:rStyle w:val="FontStyle21"/>
          <w:sz w:val="24"/>
          <w:szCs w:val="24"/>
        </w:rPr>
        <w:t>е)</w:t>
      </w:r>
      <w:r w:rsidRPr="00B32866">
        <w:rPr>
          <w:rStyle w:val="FontStyle21"/>
          <w:sz w:val="24"/>
          <w:szCs w:val="24"/>
        </w:rPr>
        <w:tab/>
        <w:t>проектная документация (рабочие чертежи) на мелиоративные,</w:t>
      </w:r>
      <w:r w:rsidRPr="00B32866">
        <w:rPr>
          <w:rStyle w:val="FontStyle21"/>
          <w:sz w:val="24"/>
          <w:szCs w:val="24"/>
        </w:rPr>
        <w:br/>
        <w:t>противоэрозионные, гидротехнические и другие объекты, лесомелиоративные,</w:t>
      </w:r>
      <w:r w:rsidRPr="00B32866">
        <w:rPr>
          <w:rStyle w:val="FontStyle21"/>
          <w:sz w:val="24"/>
          <w:szCs w:val="24"/>
        </w:rPr>
        <w:br/>
        <w:t>агротехнические и иные мероприятия, предусмотренные проектом рекультивации, или акты</w:t>
      </w:r>
      <w:r w:rsidR="000230D5">
        <w:rPr>
          <w:rStyle w:val="FontStyle21"/>
          <w:sz w:val="24"/>
          <w:szCs w:val="24"/>
        </w:rPr>
        <w:t xml:space="preserve"> </w:t>
      </w:r>
      <w:r w:rsidRPr="00B32866">
        <w:rPr>
          <w:rStyle w:val="FontStyle21"/>
          <w:sz w:val="24"/>
          <w:szCs w:val="24"/>
        </w:rPr>
        <w:t>об их приемке (проведении испытаний);</w:t>
      </w:r>
    </w:p>
    <w:p w:rsidR="00FC23F7" w:rsidRPr="00B32866" w:rsidRDefault="00FC23F7" w:rsidP="00FC23F7">
      <w:pPr>
        <w:pStyle w:val="Style9"/>
        <w:widowControl/>
        <w:tabs>
          <w:tab w:val="left" w:pos="1032"/>
        </w:tabs>
        <w:spacing w:line="274" w:lineRule="exact"/>
        <w:ind w:left="24" w:right="14" w:firstLine="720"/>
        <w:rPr>
          <w:rStyle w:val="FontStyle21"/>
          <w:sz w:val="24"/>
          <w:szCs w:val="24"/>
        </w:rPr>
      </w:pPr>
      <w:r w:rsidRPr="00B32866">
        <w:rPr>
          <w:rStyle w:val="FontStyle21"/>
          <w:sz w:val="24"/>
          <w:szCs w:val="24"/>
        </w:rPr>
        <w:t>ж)</w:t>
      </w:r>
      <w:r w:rsidRPr="00B32866">
        <w:rPr>
          <w:rStyle w:val="FontStyle21"/>
          <w:sz w:val="24"/>
          <w:szCs w:val="24"/>
        </w:rPr>
        <w:tab/>
        <w:t>материалы проверок выполнения работ по рекультивации, осуществленных</w:t>
      </w:r>
      <w:r w:rsidRPr="00B32866">
        <w:rPr>
          <w:rStyle w:val="FontStyle21"/>
          <w:sz w:val="24"/>
          <w:szCs w:val="24"/>
        </w:rPr>
        <w:br/>
        <w:t>контрольно-инспекционными органами или специалистами проектных организаций в</w:t>
      </w:r>
      <w:r w:rsidRPr="00B32866">
        <w:rPr>
          <w:rStyle w:val="FontStyle21"/>
          <w:sz w:val="24"/>
          <w:szCs w:val="24"/>
        </w:rPr>
        <w:br/>
        <w:t>порядке авторского надзора, а также информация о проектных мерах по устранению</w:t>
      </w:r>
      <w:r w:rsidRPr="00B32866">
        <w:rPr>
          <w:rStyle w:val="FontStyle21"/>
          <w:sz w:val="24"/>
          <w:szCs w:val="24"/>
        </w:rPr>
        <w:br/>
        <w:t>выявленных нарушений;</w:t>
      </w:r>
    </w:p>
    <w:p w:rsidR="00FC23F7" w:rsidRPr="00B32866" w:rsidRDefault="00FC23F7" w:rsidP="00FC23F7">
      <w:pPr>
        <w:pStyle w:val="Style9"/>
        <w:widowControl/>
        <w:tabs>
          <w:tab w:val="left" w:pos="1032"/>
        </w:tabs>
        <w:spacing w:line="274" w:lineRule="exact"/>
        <w:ind w:left="24" w:right="19" w:firstLine="720"/>
        <w:rPr>
          <w:rStyle w:val="FontStyle21"/>
          <w:sz w:val="24"/>
          <w:szCs w:val="24"/>
        </w:rPr>
      </w:pPr>
      <w:r w:rsidRPr="00B32866">
        <w:rPr>
          <w:rStyle w:val="FontStyle21"/>
          <w:sz w:val="24"/>
          <w:szCs w:val="24"/>
        </w:rPr>
        <w:t>з)</w:t>
      </w:r>
      <w:r w:rsidRPr="00B32866">
        <w:rPr>
          <w:rStyle w:val="FontStyle21"/>
          <w:sz w:val="24"/>
          <w:szCs w:val="24"/>
        </w:rPr>
        <w:tab/>
        <w:t>сведения о снятии, хранении, использовании, передаче плодородного слоя,</w:t>
      </w:r>
      <w:r w:rsidRPr="00B32866">
        <w:rPr>
          <w:rStyle w:val="FontStyle21"/>
          <w:sz w:val="24"/>
          <w:szCs w:val="24"/>
        </w:rPr>
        <w:br/>
        <w:t>подтвержденные соответствующими документами;</w:t>
      </w:r>
    </w:p>
    <w:p w:rsidR="0096540A" w:rsidRPr="00B32866" w:rsidRDefault="00071668" w:rsidP="00FC23F7">
      <w:pPr>
        <w:rPr>
          <w:sz w:val="24"/>
          <w:szCs w:val="24"/>
        </w:rPr>
      </w:pPr>
      <w:r w:rsidRPr="00B32866">
        <w:rPr>
          <w:rStyle w:val="FontStyle21"/>
          <w:sz w:val="24"/>
          <w:szCs w:val="24"/>
        </w:rPr>
        <w:t xml:space="preserve">             </w:t>
      </w:r>
      <w:r w:rsidR="00FC23F7" w:rsidRPr="00B32866">
        <w:rPr>
          <w:rStyle w:val="FontStyle21"/>
          <w:sz w:val="24"/>
          <w:szCs w:val="24"/>
        </w:rPr>
        <w:t>и)</w:t>
      </w:r>
      <w:r w:rsidRPr="00B32866">
        <w:rPr>
          <w:rStyle w:val="FontStyle21"/>
          <w:sz w:val="24"/>
          <w:szCs w:val="24"/>
        </w:rPr>
        <w:t xml:space="preserve"> </w:t>
      </w:r>
      <w:r w:rsidR="00FC23F7" w:rsidRPr="00B32866">
        <w:rPr>
          <w:rStyle w:val="FontStyle21"/>
          <w:sz w:val="24"/>
          <w:szCs w:val="24"/>
        </w:rPr>
        <w:t>отчеты о рекультивации нарушенных земель по форме N 2-ТП (рекультивация) за</w:t>
      </w:r>
      <w:r w:rsidR="000230D5">
        <w:rPr>
          <w:rStyle w:val="FontStyle21"/>
          <w:sz w:val="24"/>
          <w:szCs w:val="24"/>
        </w:rPr>
        <w:t xml:space="preserve"> </w:t>
      </w:r>
      <w:r w:rsidR="00FC23F7" w:rsidRPr="00B32866">
        <w:rPr>
          <w:rStyle w:val="FontStyle21"/>
          <w:sz w:val="24"/>
          <w:szCs w:val="24"/>
        </w:rPr>
        <w:t>весь период проведения работ, связанных с нарушением почвенного покрова, на сдаваемом</w:t>
      </w:r>
      <w:r w:rsidR="000230D5">
        <w:rPr>
          <w:rStyle w:val="FontStyle21"/>
          <w:sz w:val="24"/>
          <w:szCs w:val="24"/>
        </w:rPr>
        <w:t xml:space="preserve"> </w:t>
      </w:r>
      <w:r w:rsidR="00A31E51">
        <w:rPr>
          <w:rStyle w:val="FontStyle21"/>
          <w:sz w:val="24"/>
          <w:szCs w:val="24"/>
        </w:rPr>
        <w:t>участке</w:t>
      </w:r>
      <w:r w:rsidR="00FC23F7" w:rsidRPr="00B32866">
        <w:rPr>
          <w:rStyle w:val="FontStyle21"/>
          <w:sz w:val="24"/>
          <w:szCs w:val="24"/>
        </w:rPr>
        <w:t>.</w:t>
      </w:r>
    </w:p>
    <w:p w:rsidR="0096540A" w:rsidRPr="00B32866" w:rsidRDefault="0096540A" w:rsidP="0096540A">
      <w:pPr>
        <w:pStyle w:val="Style8"/>
        <w:widowControl/>
        <w:spacing w:line="274" w:lineRule="exact"/>
        <w:ind w:right="29" w:firstLine="715"/>
        <w:rPr>
          <w:rStyle w:val="FontStyle21"/>
          <w:sz w:val="24"/>
          <w:szCs w:val="24"/>
        </w:rPr>
      </w:pPr>
      <w:r w:rsidRPr="00B32866">
        <w:rPr>
          <w:rStyle w:val="FontStyle21"/>
          <w:sz w:val="24"/>
          <w:szCs w:val="24"/>
        </w:rPr>
        <w:t>Перечень указанных материалов уточняется и дополняется постоянной комиссией в зависимости от характера нарушения земель и дальнейшего использования рекультивированных участков.</w:t>
      </w:r>
    </w:p>
    <w:p w:rsidR="0096540A" w:rsidRPr="00B32866" w:rsidRDefault="0096540A" w:rsidP="0096540A">
      <w:pPr>
        <w:pStyle w:val="Style8"/>
        <w:widowControl/>
        <w:spacing w:line="274" w:lineRule="exact"/>
        <w:ind w:right="29" w:firstLine="715"/>
        <w:rPr>
          <w:rStyle w:val="FontStyle21"/>
          <w:sz w:val="24"/>
          <w:szCs w:val="24"/>
        </w:rPr>
      </w:pPr>
      <w:r w:rsidRPr="00B32866">
        <w:rPr>
          <w:rStyle w:val="FontStyle21"/>
          <w:sz w:val="24"/>
          <w:szCs w:val="24"/>
        </w:rPr>
        <w:t>Приемку рекультивированных участков с выездом на место осуществляет рабочая комиссия, которая утверждается председателем (заместителем) постоянной комиссии в 10-дневный срок после поступления письменного извещения от юридических (физических) лиц, сдающих земли.</w:t>
      </w:r>
    </w:p>
    <w:p w:rsidR="0096540A" w:rsidRPr="00B32866" w:rsidRDefault="0096540A" w:rsidP="0096540A">
      <w:pPr>
        <w:pStyle w:val="Style8"/>
        <w:widowControl/>
        <w:spacing w:line="274" w:lineRule="exact"/>
        <w:ind w:left="10" w:right="34" w:firstLine="710"/>
        <w:rPr>
          <w:rStyle w:val="FontStyle21"/>
          <w:sz w:val="24"/>
          <w:szCs w:val="24"/>
        </w:rPr>
      </w:pPr>
      <w:r w:rsidRPr="00B32866">
        <w:rPr>
          <w:rStyle w:val="FontStyle21"/>
          <w:sz w:val="24"/>
          <w:szCs w:val="24"/>
        </w:rPr>
        <w:t>Рабочая комиссия формируется из членов постоянной комиссии, представителей заинтересованных государственных и муниципальных органов и организаций.</w:t>
      </w:r>
    </w:p>
    <w:p w:rsidR="0096540A" w:rsidRPr="00B32866" w:rsidRDefault="0096540A" w:rsidP="0096540A">
      <w:pPr>
        <w:pStyle w:val="Style8"/>
        <w:widowControl/>
        <w:spacing w:line="274" w:lineRule="exact"/>
        <w:ind w:left="5" w:right="29" w:firstLine="710"/>
        <w:rPr>
          <w:rStyle w:val="FontStyle21"/>
          <w:sz w:val="24"/>
          <w:szCs w:val="24"/>
        </w:rPr>
      </w:pPr>
      <w:r w:rsidRPr="00B32866">
        <w:rPr>
          <w:rStyle w:val="FontStyle21"/>
          <w:sz w:val="24"/>
          <w:szCs w:val="24"/>
        </w:rPr>
        <w:t xml:space="preserve">В работе комиссии принимают участие представители юридических лиц или граждане, сдающие и принимающие рекультивированные земли, а также при </w:t>
      </w:r>
      <w:r w:rsidRPr="00B32866">
        <w:rPr>
          <w:rStyle w:val="FontStyle21"/>
          <w:sz w:val="24"/>
          <w:szCs w:val="24"/>
        </w:rPr>
        <w:lastRenderedPageBreak/>
        <w:t>необходимости специалисты подрядных и проектных организаций, эксперты и другие заинтересованные лица.</w:t>
      </w:r>
    </w:p>
    <w:p w:rsidR="0096540A" w:rsidRPr="00B32866" w:rsidRDefault="0096540A" w:rsidP="0096540A">
      <w:pPr>
        <w:pStyle w:val="Style8"/>
        <w:widowControl/>
        <w:spacing w:line="274" w:lineRule="exact"/>
        <w:ind w:left="5" w:right="24" w:firstLine="720"/>
        <w:rPr>
          <w:rStyle w:val="FontStyle21"/>
          <w:sz w:val="24"/>
          <w:szCs w:val="24"/>
        </w:rPr>
      </w:pPr>
      <w:r w:rsidRPr="00B32866">
        <w:rPr>
          <w:rStyle w:val="FontStyle21"/>
          <w:sz w:val="24"/>
          <w:szCs w:val="24"/>
        </w:rPr>
        <w:t>В случае неявки представителей сторон, сдающих и принимающих рекультивированные земли, при наличии сведений об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w:t>
      </w:r>
    </w:p>
    <w:p w:rsidR="0096540A" w:rsidRPr="00B32866" w:rsidRDefault="0096540A" w:rsidP="0096540A">
      <w:pPr>
        <w:pStyle w:val="Style8"/>
        <w:widowControl/>
        <w:spacing w:line="274" w:lineRule="exact"/>
        <w:ind w:left="725" w:firstLine="0"/>
        <w:jc w:val="left"/>
        <w:rPr>
          <w:rStyle w:val="FontStyle21"/>
          <w:sz w:val="24"/>
          <w:szCs w:val="24"/>
        </w:rPr>
      </w:pPr>
      <w:r w:rsidRPr="00B32866">
        <w:rPr>
          <w:rStyle w:val="FontStyle21"/>
          <w:sz w:val="24"/>
          <w:szCs w:val="24"/>
        </w:rPr>
        <w:t>При приемке рекультивированных земельных участков рабочая комиссия проверяет:</w:t>
      </w:r>
    </w:p>
    <w:p w:rsidR="0096540A" w:rsidRPr="00B32866" w:rsidRDefault="0096540A" w:rsidP="0096540A">
      <w:pPr>
        <w:pStyle w:val="Style9"/>
        <w:widowControl/>
        <w:tabs>
          <w:tab w:val="left" w:pos="970"/>
        </w:tabs>
        <w:spacing w:line="274" w:lineRule="exact"/>
        <w:ind w:left="725" w:firstLine="0"/>
        <w:jc w:val="left"/>
        <w:rPr>
          <w:rStyle w:val="FontStyle21"/>
          <w:sz w:val="24"/>
          <w:szCs w:val="24"/>
        </w:rPr>
      </w:pPr>
      <w:r w:rsidRPr="00B32866">
        <w:rPr>
          <w:rStyle w:val="FontStyle21"/>
          <w:sz w:val="24"/>
          <w:szCs w:val="24"/>
        </w:rPr>
        <w:t>а)</w:t>
      </w:r>
      <w:r w:rsidRPr="00B32866">
        <w:rPr>
          <w:rStyle w:val="FontStyle21"/>
          <w:sz w:val="24"/>
          <w:szCs w:val="24"/>
        </w:rPr>
        <w:tab/>
        <w:t>соответствие выполненных работ утвержденному проекту рекультивации;</w:t>
      </w:r>
    </w:p>
    <w:p w:rsidR="0096540A" w:rsidRPr="00B32866" w:rsidRDefault="0096540A" w:rsidP="0096540A">
      <w:pPr>
        <w:pStyle w:val="Style9"/>
        <w:widowControl/>
        <w:tabs>
          <w:tab w:val="left" w:pos="970"/>
        </w:tabs>
        <w:spacing w:line="274" w:lineRule="exact"/>
        <w:ind w:left="725" w:firstLine="0"/>
        <w:jc w:val="left"/>
        <w:rPr>
          <w:rStyle w:val="FontStyle21"/>
          <w:sz w:val="24"/>
          <w:szCs w:val="24"/>
        </w:rPr>
      </w:pPr>
      <w:r w:rsidRPr="00B32866">
        <w:rPr>
          <w:rStyle w:val="FontStyle21"/>
          <w:sz w:val="24"/>
          <w:szCs w:val="24"/>
        </w:rPr>
        <w:t>б)</w:t>
      </w:r>
      <w:r w:rsidRPr="00B32866">
        <w:rPr>
          <w:rStyle w:val="FontStyle21"/>
          <w:sz w:val="24"/>
          <w:szCs w:val="24"/>
        </w:rPr>
        <w:tab/>
        <w:t>качество планировочных работ;</w:t>
      </w:r>
    </w:p>
    <w:p w:rsidR="0096540A" w:rsidRPr="00B32866" w:rsidRDefault="0096540A" w:rsidP="0096540A">
      <w:pPr>
        <w:pStyle w:val="Style9"/>
        <w:widowControl/>
        <w:tabs>
          <w:tab w:val="left" w:pos="970"/>
        </w:tabs>
        <w:spacing w:line="274" w:lineRule="exact"/>
        <w:ind w:left="725" w:firstLine="0"/>
        <w:jc w:val="left"/>
        <w:rPr>
          <w:rStyle w:val="FontStyle21"/>
          <w:sz w:val="24"/>
          <w:szCs w:val="24"/>
        </w:rPr>
      </w:pPr>
      <w:r w:rsidRPr="00B32866">
        <w:rPr>
          <w:rStyle w:val="FontStyle21"/>
          <w:sz w:val="24"/>
          <w:szCs w:val="24"/>
        </w:rPr>
        <w:t>в)</w:t>
      </w:r>
      <w:r w:rsidRPr="00B32866">
        <w:rPr>
          <w:rStyle w:val="FontStyle21"/>
          <w:sz w:val="24"/>
          <w:szCs w:val="24"/>
        </w:rPr>
        <w:tab/>
        <w:t>мощность и равномерность нанесения плодородного слоя почвы;</w:t>
      </w:r>
    </w:p>
    <w:p w:rsidR="0096540A" w:rsidRPr="00B32866" w:rsidRDefault="0096540A" w:rsidP="0096540A">
      <w:pPr>
        <w:pStyle w:val="Style9"/>
        <w:widowControl/>
        <w:tabs>
          <w:tab w:val="left" w:pos="970"/>
        </w:tabs>
        <w:spacing w:line="274" w:lineRule="exact"/>
        <w:ind w:left="14" w:right="24" w:firstLine="710"/>
        <w:rPr>
          <w:rStyle w:val="FontStyle21"/>
          <w:sz w:val="24"/>
          <w:szCs w:val="24"/>
        </w:rPr>
      </w:pPr>
      <w:r w:rsidRPr="00B32866">
        <w:rPr>
          <w:rStyle w:val="FontStyle21"/>
          <w:sz w:val="24"/>
          <w:szCs w:val="24"/>
        </w:rPr>
        <w:t>г)</w:t>
      </w:r>
      <w:r w:rsidRPr="00B32866">
        <w:rPr>
          <w:rStyle w:val="FontStyle21"/>
          <w:sz w:val="24"/>
          <w:szCs w:val="24"/>
        </w:rPr>
        <w:tab/>
        <w:t>наличие и объем неиспользованного плодородного слоя почвы, а также условия его</w:t>
      </w:r>
      <w:r w:rsidR="00CC65B2">
        <w:rPr>
          <w:rStyle w:val="FontStyle21"/>
          <w:sz w:val="24"/>
          <w:szCs w:val="24"/>
        </w:rPr>
        <w:t xml:space="preserve"> </w:t>
      </w:r>
      <w:r w:rsidRPr="00B32866">
        <w:rPr>
          <w:rStyle w:val="FontStyle21"/>
          <w:sz w:val="24"/>
          <w:szCs w:val="24"/>
        </w:rPr>
        <w:t>хранения;</w:t>
      </w:r>
    </w:p>
    <w:p w:rsidR="0096540A" w:rsidRPr="00B32866" w:rsidRDefault="0096540A" w:rsidP="0096540A">
      <w:pPr>
        <w:pStyle w:val="Style9"/>
        <w:widowControl/>
        <w:tabs>
          <w:tab w:val="left" w:pos="1090"/>
        </w:tabs>
        <w:spacing w:line="274" w:lineRule="exact"/>
        <w:ind w:left="14" w:right="14" w:firstLine="710"/>
        <w:rPr>
          <w:rStyle w:val="FontStyle21"/>
          <w:sz w:val="24"/>
          <w:szCs w:val="24"/>
        </w:rPr>
      </w:pPr>
      <w:r w:rsidRPr="00B32866">
        <w:rPr>
          <w:rStyle w:val="FontStyle21"/>
          <w:sz w:val="24"/>
          <w:szCs w:val="24"/>
        </w:rPr>
        <w:t>д)</w:t>
      </w:r>
      <w:r w:rsidRPr="00B32866">
        <w:rPr>
          <w:rStyle w:val="FontStyle21"/>
          <w:sz w:val="24"/>
          <w:szCs w:val="24"/>
        </w:rPr>
        <w:tab/>
        <w:t>полноту выполнения требований экологических, агротехнических, санитарно-</w:t>
      </w:r>
      <w:r w:rsidRPr="00B32866">
        <w:rPr>
          <w:rStyle w:val="FontStyle21"/>
          <w:sz w:val="24"/>
          <w:szCs w:val="24"/>
        </w:rPr>
        <w:br/>
        <w:t>гигиенических, строительных и других нормативов, стандартов и правил в зависимости от</w:t>
      </w:r>
      <w:r w:rsidRPr="00B32866">
        <w:rPr>
          <w:rStyle w:val="FontStyle21"/>
          <w:sz w:val="24"/>
          <w:szCs w:val="24"/>
        </w:rPr>
        <w:br/>
        <w:t>вида нарушения почвенного покрова и дальнейшего целевого использования</w:t>
      </w:r>
      <w:r w:rsidRPr="00B32866">
        <w:rPr>
          <w:rStyle w:val="FontStyle21"/>
          <w:sz w:val="24"/>
          <w:szCs w:val="24"/>
        </w:rPr>
        <w:br/>
        <w:t>рекультивированных земель;</w:t>
      </w:r>
    </w:p>
    <w:p w:rsidR="0096540A" w:rsidRPr="00B32866" w:rsidRDefault="0096540A" w:rsidP="0096540A">
      <w:pPr>
        <w:pStyle w:val="Style9"/>
        <w:widowControl/>
        <w:tabs>
          <w:tab w:val="left" w:pos="965"/>
        </w:tabs>
        <w:spacing w:line="274" w:lineRule="exact"/>
        <w:ind w:left="19" w:right="19" w:firstLine="710"/>
        <w:rPr>
          <w:rStyle w:val="FontStyle21"/>
          <w:sz w:val="24"/>
          <w:szCs w:val="24"/>
        </w:rPr>
      </w:pPr>
      <w:r w:rsidRPr="00B32866">
        <w:rPr>
          <w:rStyle w:val="FontStyle21"/>
          <w:sz w:val="24"/>
          <w:szCs w:val="24"/>
        </w:rPr>
        <w:t>е)</w:t>
      </w:r>
      <w:r w:rsidRPr="00B32866">
        <w:rPr>
          <w:rStyle w:val="FontStyle21"/>
          <w:sz w:val="24"/>
          <w:szCs w:val="24"/>
        </w:rPr>
        <w:tab/>
        <w:t>качество выполненных мелиоративных, противоэрозионных и других мероприятий,</w:t>
      </w:r>
      <w:r w:rsidR="003E2BCA">
        <w:rPr>
          <w:rStyle w:val="FontStyle21"/>
          <w:sz w:val="24"/>
          <w:szCs w:val="24"/>
        </w:rPr>
        <w:t xml:space="preserve"> </w:t>
      </w:r>
      <w:r w:rsidRPr="00B32866">
        <w:rPr>
          <w:rStyle w:val="FontStyle21"/>
          <w:sz w:val="24"/>
          <w:szCs w:val="24"/>
        </w:rPr>
        <w:t>определенных проектом или условиями рекультивации земель (договором);</w:t>
      </w:r>
    </w:p>
    <w:p w:rsidR="0096540A" w:rsidRPr="00B32866" w:rsidRDefault="0096540A" w:rsidP="0096540A">
      <w:pPr>
        <w:pStyle w:val="Style9"/>
        <w:widowControl/>
        <w:tabs>
          <w:tab w:val="left" w:pos="965"/>
        </w:tabs>
        <w:spacing w:line="274" w:lineRule="exact"/>
        <w:ind w:left="730" w:firstLine="0"/>
        <w:jc w:val="left"/>
        <w:rPr>
          <w:rStyle w:val="FontStyle21"/>
          <w:sz w:val="24"/>
          <w:szCs w:val="24"/>
        </w:rPr>
      </w:pPr>
      <w:r w:rsidRPr="00B32866">
        <w:rPr>
          <w:rStyle w:val="FontStyle21"/>
          <w:sz w:val="24"/>
          <w:szCs w:val="24"/>
        </w:rPr>
        <w:t>ж)</w:t>
      </w:r>
      <w:r w:rsidRPr="00B32866">
        <w:rPr>
          <w:rStyle w:val="FontStyle21"/>
          <w:sz w:val="24"/>
          <w:szCs w:val="24"/>
        </w:rPr>
        <w:tab/>
        <w:t>наличие на рекультивированном участке строительных и других отходов;</w:t>
      </w:r>
    </w:p>
    <w:p w:rsidR="0096540A" w:rsidRPr="00B32866" w:rsidRDefault="0096540A" w:rsidP="0096540A">
      <w:pPr>
        <w:pStyle w:val="Style9"/>
        <w:widowControl/>
        <w:tabs>
          <w:tab w:val="left" w:pos="965"/>
        </w:tabs>
        <w:spacing w:line="278" w:lineRule="exact"/>
        <w:ind w:left="19" w:right="14" w:firstLine="710"/>
        <w:rPr>
          <w:rStyle w:val="FontStyle21"/>
          <w:sz w:val="24"/>
          <w:szCs w:val="24"/>
        </w:rPr>
      </w:pPr>
      <w:r w:rsidRPr="00B32866">
        <w:rPr>
          <w:rStyle w:val="FontStyle21"/>
          <w:sz w:val="24"/>
          <w:szCs w:val="24"/>
        </w:rPr>
        <w:t>з)</w:t>
      </w:r>
      <w:r w:rsidRPr="00B32866">
        <w:rPr>
          <w:rStyle w:val="FontStyle21"/>
          <w:sz w:val="24"/>
          <w:szCs w:val="24"/>
        </w:rPr>
        <w:tab/>
        <w:t>наличие и оборудование пунктов мониторинга рекультивированных земель, если их</w:t>
      </w:r>
      <w:r w:rsidR="003E2BCA">
        <w:rPr>
          <w:rStyle w:val="FontStyle21"/>
          <w:sz w:val="24"/>
          <w:szCs w:val="24"/>
        </w:rPr>
        <w:t xml:space="preserve"> </w:t>
      </w:r>
      <w:r w:rsidRPr="00B32866">
        <w:rPr>
          <w:rStyle w:val="FontStyle21"/>
          <w:sz w:val="24"/>
          <w:szCs w:val="24"/>
        </w:rPr>
        <w:t>создание было определено проектом или условиями рекультивации нарушенных земель.</w:t>
      </w:r>
    </w:p>
    <w:p w:rsidR="0096540A" w:rsidRPr="00B32866" w:rsidRDefault="0096540A" w:rsidP="0096540A">
      <w:pPr>
        <w:pStyle w:val="Style8"/>
        <w:widowControl/>
        <w:spacing w:line="278" w:lineRule="exact"/>
        <w:ind w:left="14" w:right="14" w:firstLine="710"/>
        <w:rPr>
          <w:rStyle w:val="FontStyle21"/>
          <w:sz w:val="24"/>
          <w:szCs w:val="24"/>
        </w:rPr>
      </w:pPr>
      <w:r w:rsidRPr="00B32866">
        <w:rPr>
          <w:rStyle w:val="FontStyle21"/>
          <w:sz w:val="24"/>
          <w:szCs w:val="24"/>
        </w:rPr>
        <w:t>Лица, включенные в состав рабочей комиссии, информируются через соответствующие средства связи (телеграммой, телефонограммой, факсом и т.п.) о начале работы рабочей комиссии не позднее чем за 5 дней до приемки рекультивированных земель в натуре.</w:t>
      </w:r>
    </w:p>
    <w:p w:rsidR="0096540A" w:rsidRPr="00B32866" w:rsidRDefault="0096540A" w:rsidP="0096540A">
      <w:pPr>
        <w:pStyle w:val="Style9"/>
        <w:widowControl/>
        <w:numPr>
          <w:ilvl w:val="0"/>
          <w:numId w:val="7"/>
        </w:numPr>
        <w:tabs>
          <w:tab w:val="left" w:pos="998"/>
        </w:tabs>
        <w:spacing w:before="250" w:line="278" w:lineRule="exact"/>
        <w:ind w:left="19" w:right="14" w:firstLine="720"/>
        <w:rPr>
          <w:rStyle w:val="FontStyle21"/>
          <w:sz w:val="24"/>
          <w:szCs w:val="24"/>
        </w:rPr>
      </w:pPr>
      <w:r w:rsidRPr="00B32866">
        <w:rPr>
          <w:rStyle w:val="FontStyle21"/>
          <w:sz w:val="24"/>
          <w:szCs w:val="24"/>
        </w:rPr>
        <w:t>Объект считается принятым после утверждения председателем (заместителем) постоянной комиссии акта приемки-сдачи рекультивированных земель (приложение № 2).</w:t>
      </w:r>
    </w:p>
    <w:p w:rsidR="0096540A" w:rsidRPr="00B32866" w:rsidRDefault="0096540A" w:rsidP="0096540A">
      <w:pPr>
        <w:pStyle w:val="Style9"/>
        <w:widowControl/>
        <w:numPr>
          <w:ilvl w:val="0"/>
          <w:numId w:val="7"/>
        </w:numPr>
        <w:tabs>
          <w:tab w:val="left" w:pos="998"/>
        </w:tabs>
        <w:spacing w:before="269" w:line="278" w:lineRule="exact"/>
        <w:ind w:left="19" w:right="5" w:firstLine="720"/>
        <w:rPr>
          <w:rStyle w:val="FontStyle21"/>
          <w:sz w:val="24"/>
          <w:szCs w:val="24"/>
        </w:rPr>
      </w:pPr>
      <w:r w:rsidRPr="00B32866">
        <w:rPr>
          <w:rStyle w:val="FontStyle21"/>
          <w:sz w:val="24"/>
          <w:szCs w:val="24"/>
        </w:rPr>
        <w:t>По результатам приемки рекультивированных земель постоянная комиссия вправе продлить (сократить) срок восстановления плодородия почв (биологический этап), установленный проектом рекультивации, или внести в органы местного самоуправления предложения об изменении целевого использования сдаваемого участка в порядке, установленном земельным законодательством.</w:t>
      </w:r>
    </w:p>
    <w:p w:rsidR="0096540A" w:rsidRPr="00B32866" w:rsidRDefault="0096540A" w:rsidP="0096540A">
      <w:pPr>
        <w:pStyle w:val="Style9"/>
        <w:widowControl/>
        <w:numPr>
          <w:ilvl w:val="0"/>
          <w:numId w:val="7"/>
        </w:numPr>
        <w:tabs>
          <w:tab w:val="left" w:pos="998"/>
        </w:tabs>
        <w:spacing w:before="269" w:line="274" w:lineRule="exact"/>
        <w:ind w:left="19" w:firstLine="720"/>
        <w:rPr>
          <w:rStyle w:val="FontStyle21"/>
          <w:sz w:val="24"/>
          <w:szCs w:val="24"/>
        </w:rPr>
      </w:pPr>
      <w:r w:rsidRPr="00B32866">
        <w:rPr>
          <w:rStyle w:val="FontStyle21"/>
          <w:sz w:val="24"/>
          <w:szCs w:val="24"/>
        </w:rPr>
        <w:t>В случае, если сдаваемые рекультивированные земельные участки требуют восстановления плодородия почв, утверждение акта производится после полного или частичного (в случаях поэтапного финансирования) перечисления необходимых средств для этих целей на расчетные (текущие) счета собственников земли, землевладельцев, землепользователей, арендаторов, которым передаются указанные участки.</w:t>
      </w:r>
    </w:p>
    <w:p w:rsidR="0096540A" w:rsidRPr="00B32866" w:rsidRDefault="0096540A" w:rsidP="0096540A">
      <w:pPr>
        <w:rPr>
          <w:sz w:val="24"/>
          <w:szCs w:val="24"/>
        </w:rPr>
      </w:pPr>
    </w:p>
    <w:p w:rsidR="0096540A" w:rsidRPr="00B32866" w:rsidRDefault="0096540A" w:rsidP="0096540A">
      <w:pPr>
        <w:rPr>
          <w:sz w:val="24"/>
          <w:szCs w:val="24"/>
        </w:rPr>
      </w:pPr>
    </w:p>
    <w:p w:rsidR="0096540A" w:rsidRPr="00B32866" w:rsidRDefault="0096540A" w:rsidP="0096540A">
      <w:pPr>
        <w:rPr>
          <w:sz w:val="24"/>
          <w:szCs w:val="24"/>
        </w:rPr>
        <w:sectPr w:rsidR="0096540A" w:rsidRPr="00B32866" w:rsidSect="00CC65B2">
          <w:pgSz w:w="11905" w:h="16837"/>
          <w:pgMar w:top="1134" w:right="850" w:bottom="1134" w:left="1701" w:header="720" w:footer="720" w:gutter="0"/>
          <w:cols w:space="720"/>
          <w:noEndnote/>
          <w:docGrid w:linePitch="299"/>
        </w:sectPr>
      </w:pPr>
    </w:p>
    <w:p w:rsidR="0096540A" w:rsidRPr="00B32866" w:rsidRDefault="00492C5B" w:rsidP="0096540A">
      <w:pPr>
        <w:spacing w:line="1" w:lineRule="exact"/>
        <w:rPr>
          <w:sz w:val="24"/>
          <w:szCs w:val="24"/>
        </w:rPr>
      </w:pPr>
      <w:r>
        <w:rPr>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margin-left:362.25pt;margin-top:52.2pt;width:202.5pt;height:61.8pt;z-index:251661312;mso-wrap-edited:f;mso-wrap-distance-left:7in;mso-wrap-distance-right:7in;mso-wrap-distance-bottom:35.75pt;mso-position-horizontal-relative:page;mso-position-vertical-relative:page" filled="f" stroked="f">
            <v:textbox style="mso-next-textbox:#_x0000_s1026" inset="0,0,0,0">
              <w:txbxContent>
                <w:p w:rsidR="001E081B" w:rsidRPr="00D66F5D" w:rsidRDefault="001E081B" w:rsidP="00EA3006">
                  <w:pPr>
                    <w:spacing w:after="0"/>
                    <w:rPr>
                      <w:rStyle w:val="FontStyle21"/>
                      <w:sz w:val="16"/>
                      <w:szCs w:val="16"/>
                    </w:rPr>
                  </w:pPr>
                  <w:r w:rsidRPr="00D66F5D">
                    <w:rPr>
                      <w:rStyle w:val="FontStyle21"/>
                      <w:sz w:val="16"/>
                      <w:szCs w:val="16"/>
                    </w:rPr>
                    <w:t>Приложение № 1 к</w:t>
                  </w:r>
                </w:p>
                <w:p w:rsidR="001E081B" w:rsidRPr="00D66F5D" w:rsidRDefault="001E081B" w:rsidP="00732F6C">
                  <w:pPr>
                    <w:autoSpaceDE w:val="0"/>
                    <w:autoSpaceDN w:val="0"/>
                    <w:adjustRightInd w:val="0"/>
                    <w:spacing w:after="0" w:line="240" w:lineRule="auto"/>
                    <w:jc w:val="both"/>
                    <w:rPr>
                      <w:rFonts w:ascii="Times New Roman" w:hAnsi="Times New Roman" w:cs="Times New Roman"/>
                      <w:sz w:val="16"/>
                      <w:szCs w:val="16"/>
                    </w:rPr>
                  </w:pPr>
                  <w:r w:rsidRPr="00D66F5D">
                    <w:rPr>
                      <w:rFonts w:ascii="Times New Roman" w:hAnsi="Times New Roman" w:cs="Times New Roman"/>
                      <w:sz w:val="16"/>
                      <w:szCs w:val="16"/>
                    </w:rPr>
                    <w:t xml:space="preserve">Положению о постоянно действующей комиссии по организации приемки (передачи) </w:t>
                  </w:r>
                </w:p>
                <w:p w:rsidR="001E081B" w:rsidRPr="00D66F5D" w:rsidRDefault="001E081B" w:rsidP="00732F6C">
                  <w:pPr>
                    <w:autoSpaceDE w:val="0"/>
                    <w:autoSpaceDN w:val="0"/>
                    <w:adjustRightInd w:val="0"/>
                    <w:spacing w:after="0" w:line="240" w:lineRule="auto"/>
                    <w:jc w:val="both"/>
                    <w:rPr>
                      <w:rFonts w:ascii="Times New Roman" w:hAnsi="Times New Roman" w:cs="Times New Roman"/>
                      <w:sz w:val="16"/>
                      <w:szCs w:val="16"/>
                    </w:rPr>
                  </w:pPr>
                  <w:r w:rsidRPr="00D66F5D">
                    <w:rPr>
                      <w:rFonts w:ascii="Times New Roman" w:hAnsi="Times New Roman" w:cs="Times New Roman"/>
                      <w:sz w:val="16"/>
                      <w:szCs w:val="16"/>
                    </w:rPr>
                    <w:t xml:space="preserve">рекультивированных земель и других вопросов, связанных с восстановлением нарушенных земель на территории </w:t>
                  </w:r>
                  <w:r w:rsidR="00C851DB">
                    <w:rPr>
                      <w:rFonts w:ascii="Times New Roman" w:hAnsi="Times New Roman" w:cs="Times New Roman"/>
                      <w:sz w:val="16"/>
                      <w:szCs w:val="16"/>
                    </w:rPr>
                    <w:t xml:space="preserve"> Филипповского </w:t>
                  </w:r>
                  <w:r w:rsidRPr="00D66F5D">
                    <w:rPr>
                      <w:rFonts w:ascii="Times New Roman" w:hAnsi="Times New Roman" w:cs="Times New Roman"/>
                      <w:sz w:val="16"/>
                      <w:szCs w:val="16"/>
                    </w:rPr>
                    <w:t xml:space="preserve"> муниципального образования</w:t>
                  </w:r>
                </w:p>
                <w:p w:rsidR="001E081B" w:rsidRPr="00D66F5D" w:rsidRDefault="001E081B" w:rsidP="00EA3006">
                  <w:pPr>
                    <w:spacing w:after="0"/>
                    <w:rPr>
                      <w:rFonts w:ascii="Times New Roman" w:hAnsi="Times New Roman" w:cs="Times New Roman"/>
                      <w:sz w:val="16"/>
                      <w:szCs w:val="16"/>
                    </w:rPr>
                  </w:pPr>
                </w:p>
                <w:p w:rsidR="001E081B" w:rsidRDefault="001E081B" w:rsidP="0096540A">
                  <w:pPr>
                    <w:pStyle w:val="Style6"/>
                    <w:widowControl/>
                    <w:spacing w:line="274" w:lineRule="exact"/>
                    <w:rPr>
                      <w:rStyle w:val="FontStyle21"/>
                    </w:rPr>
                  </w:pPr>
                </w:p>
              </w:txbxContent>
            </v:textbox>
            <w10:wrap type="topAndBottom" anchorx="page" anchory="page"/>
          </v:shape>
        </w:pict>
      </w:r>
      <w:r>
        <w:rPr>
          <w:noProof/>
          <w:sz w:val="24"/>
          <w:szCs w:val="24"/>
        </w:rPr>
        <w:pict>
          <v:shape id="_x0000_s1027" type="#_x0000_t202" style="position:absolute;margin-left:108.6pt;margin-top:148.65pt;width:369.1pt;height:75.4pt;z-index:251662336;mso-wrap-edited:f;mso-wrap-distance-left:7in;mso-wrap-distance-top:36.5pt;mso-wrap-distance-right:7in;mso-wrap-distance-bottom:20.65pt;mso-position-horizontal-relative:page;mso-position-vertical-relative:page" filled="f" stroked="f">
            <v:textbox style="mso-next-textbox:#_x0000_s1027" inset="0,0,0,0">
              <w:txbxContent>
                <w:p w:rsidR="001E081B" w:rsidRDefault="001E081B" w:rsidP="0096540A">
                  <w:pPr>
                    <w:pStyle w:val="Style13"/>
                    <w:widowControl/>
                    <w:spacing w:line="274" w:lineRule="exact"/>
                    <w:ind w:left="5"/>
                    <w:rPr>
                      <w:rStyle w:val="FontStyle23"/>
                    </w:rPr>
                  </w:pPr>
                  <w:r>
                    <w:rPr>
                      <w:rStyle w:val="FontStyle23"/>
                    </w:rPr>
                    <w:t>ОТЧЕТ</w:t>
                  </w:r>
                </w:p>
                <w:p w:rsidR="001E081B" w:rsidRDefault="001E081B" w:rsidP="0096540A">
                  <w:pPr>
                    <w:pStyle w:val="Style13"/>
                    <w:widowControl/>
                    <w:spacing w:line="274" w:lineRule="exact"/>
                    <w:rPr>
                      <w:rStyle w:val="FontStyle23"/>
                    </w:rPr>
                  </w:pPr>
                  <w:r>
                    <w:rPr>
                      <w:rStyle w:val="FontStyle23"/>
                    </w:rPr>
                    <w:t>О РЕКУЛЬТИВАЦИИ ЗЕМЕЛЬ, СНЯТИИ И ИСПОЛЬЗОВАНИИ ПЛОДОРОДНОГО СЛОЯ ПОЧВЫ ЗА 20___ Г.</w:t>
                  </w:r>
                </w:p>
                <w:p w:rsidR="001E081B" w:rsidRDefault="001E081B" w:rsidP="0096540A">
                  <w:pPr>
                    <w:pStyle w:val="Style10"/>
                    <w:widowControl/>
                    <w:spacing w:line="240" w:lineRule="exact"/>
                    <w:ind w:left="10"/>
                    <w:jc w:val="center"/>
                    <w:rPr>
                      <w:sz w:val="20"/>
                      <w:szCs w:val="20"/>
                    </w:rPr>
                  </w:pPr>
                </w:p>
                <w:p w:rsidR="001E081B" w:rsidRDefault="001E081B" w:rsidP="0096540A">
                  <w:pPr>
                    <w:pStyle w:val="Style10"/>
                    <w:widowControl/>
                    <w:spacing w:before="48" w:line="240" w:lineRule="auto"/>
                    <w:ind w:left="10"/>
                    <w:jc w:val="center"/>
                    <w:rPr>
                      <w:rStyle w:val="FontStyle21"/>
                    </w:rPr>
                  </w:pPr>
                  <w:r>
                    <w:rPr>
                      <w:rStyle w:val="FontStyle21"/>
                    </w:rPr>
                    <w:t>Раздел I</w:t>
                  </w:r>
                </w:p>
              </w:txbxContent>
            </v:textbox>
            <w10:wrap type="topAndBottom" anchorx="page" anchory="page"/>
          </v:shape>
        </w:pict>
      </w:r>
      <w:r>
        <w:rPr>
          <w:noProof/>
          <w:sz w:val="24"/>
          <w:szCs w:val="24"/>
        </w:rPr>
        <w:pict>
          <v:shape id="_x0000_s1028" type="#_x0000_t202" style="position:absolute;margin-left:53.15pt;margin-top:244.65pt;width:488.9pt;height:438.5pt;z-index:251663360;mso-wrap-edited:f;mso-wrap-distance-left:7in;mso-wrap-distance-top:22.55pt;mso-wrap-distance-right:7in;mso-position-horizontal-relative:page;mso-position-vertical-relative:page" filled="f" stroked="f">
            <v:textbox inset="0,0,0,0">
              <w:txbxContent>
                <w:tbl>
                  <w:tblPr>
                    <w:tblW w:w="0" w:type="auto"/>
                    <w:tblInd w:w="40" w:type="dxa"/>
                    <w:tblLayout w:type="fixed"/>
                    <w:tblCellMar>
                      <w:left w:w="40" w:type="dxa"/>
                      <w:right w:w="40" w:type="dxa"/>
                    </w:tblCellMar>
                    <w:tblLook w:val="0000"/>
                  </w:tblPr>
                  <w:tblGrid>
                    <w:gridCol w:w="854"/>
                    <w:gridCol w:w="3614"/>
                    <w:gridCol w:w="792"/>
                    <w:gridCol w:w="2107"/>
                    <w:gridCol w:w="1560"/>
                    <w:gridCol w:w="850"/>
                  </w:tblGrid>
                  <w:tr w:rsidR="001E081B" w:rsidTr="0096540A">
                    <w:trPr>
                      <w:trHeight w:hRule="exact" w:val="278"/>
                    </w:trPr>
                    <w:tc>
                      <w:tcPr>
                        <w:tcW w:w="854" w:type="dxa"/>
                        <w:vMerge w:val="restart"/>
                        <w:tcBorders>
                          <w:top w:val="single" w:sz="6" w:space="0" w:color="auto"/>
                          <w:left w:val="single" w:sz="6" w:space="0" w:color="auto"/>
                          <w:bottom w:val="nil"/>
                          <w:right w:val="single" w:sz="6" w:space="0" w:color="auto"/>
                        </w:tcBorders>
                      </w:tcPr>
                      <w:p w:rsidR="001E081B" w:rsidRDefault="001E081B">
                        <w:pPr>
                          <w:pStyle w:val="Style15"/>
                          <w:widowControl/>
                          <w:ind w:left="14" w:right="5"/>
                          <w:rPr>
                            <w:rStyle w:val="FontStyle21"/>
                          </w:rPr>
                        </w:pPr>
                        <w:r>
                          <w:rPr>
                            <w:rStyle w:val="FontStyle21"/>
                          </w:rPr>
                          <w:t>№ Строк</w:t>
                        </w:r>
                      </w:p>
                    </w:tc>
                    <w:tc>
                      <w:tcPr>
                        <w:tcW w:w="3614" w:type="dxa"/>
                        <w:vMerge w:val="restart"/>
                        <w:tcBorders>
                          <w:top w:val="single" w:sz="6" w:space="0" w:color="auto"/>
                          <w:left w:val="single" w:sz="6" w:space="0" w:color="auto"/>
                          <w:bottom w:val="nil"/>
                          <w:right w:val="single" w:sz="6" w:space="0" w:color="auto"/>
                        </w:tcBorders>
                      </w:tcPr>
                      <w:p w:rsidR="001E081B" w:rsidRDefault="001E081B">
                        <w:pPr>
                          <w:pStyle w:val="Style15"/>
                          <w:widowControl/>
                          <w:spacing w:line="240" w:lineRule="auto"/>
                          <w:ind w:left="298"/>
                          <w:jc w:val="left"/>
                          <w:rPr>
                            <w:rStyle w:val="FontStyle21"/>
                          </w:rPr>
                        </w:pPr>
                        <w:r>
                          <w:rPr>
                            <w:rStyle w:val="FontStyle21"/>
                          </w:rPr>
                          <w:t>Наименование показателей</w:t>
                        </w:r>
                      </w:p>
                    </w:tc>
                    <w:tc>
                      <w:tcPr>
                        <w:tcW w:w="792" w:type="dxa"/>
                        <w:vMerge w:val="restart"/>
                        <w:tcBorders>
                          <w:top w:val="single" w:sz="6" w:space="0" w:color="auto"/>
                          <w:left w:val="single" w:sz="6" w:space="0" w:color="auto"/>
                          <w:bottom w:val="nil"/>
                          <w:right w:val="single" w:sz="6" w:space="0" w:color="auto"/>
                        </w:tcBorders>
                      </w:tcPr>
                      <w:p w:rsidR="001E081B" w:rsidRDefault="001E081B">
                        <w:pPr>
                          <w:pStyle w:val="Style15"/>
                          <w:widowControl/>
                          <w:spacing w:line="240" w:lineRule="auto"/>
                          <w:rPr>
                            <w:rStyle w:val="FontStyle21"/>
                          </w:rPr>
                        </w:pPr>
                        <w:r>
                          <w:rPr>
                            <w:rStyle w:val="FontStyle21"/>
                          </w:rPr>
                          <w:t>Всего</w:t>
                        </w:r>
                      </w:p>
                    </w:tc>
                    <w:tc>
                      <w:tcPr>
                        <w:tcW w:w="4517" w:type="dxa"/>
                        <w:gridSpan w:val="3"/>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ind w:left="1536"/>
                          <w:jc w:val="left"/>
                          <w:rPr>
                            <w:rStyle w:val="FontStyle21"/>
                          </w:rPr>
                        </w:pPr>
                        <w:r>
                          <w:rPr>
                            <w:rStyle w:val="FontStyle21"/>
                          </w:rPr>
                          <w:t>В том числе</w:t>
                        </w:r>
                      </w:p>
                    </w:tc>
                  </w:tr>
                  <w:tr w:rsidR="001E081B" w:rsidTr="0096540A">
                    <w:trPr>
                      <w:trHeight w:hRule="exact" w:val="2266"/>
                    </w:trPr>
                    <w:tc>
                      <w:tcPr>
                        <w:tcW w:w="854" w:type="dxa"/>
                        <w:vMerge/>
                        <w:tcBorders>
                          <w:top w:val="nil"/>
                          <w:left w:val="single" w:sz="6" w:space="0" w:color="auto"/>
                          <w:bottom w:val="single" w:sz="6" w:space="0" w:color="auto"/>
                          <w:right w:val="single" w:sz="6" w:space="0" w:color="auto"/>
                        </w:tcBorders>
                      </w:tcPr>
                      <w:p w:rsidR="001E081B" w:rsidRDefault="001E081B">
                        <w:pPr>
                          <w:rPr>
                            <w:rStyle w:val="FontStyle21"/>
                          </w:rPr>
                        </w:pPr>
                      </w:p>
                      <w:p w:rsidR="001E081B" w:rsidRDefault="001E081B">
                        <w:pPr>
                          <w:rPr>
                            <w:rStyle w:val="FontStyle21"/>
                          </w:rPr>
                        </w:pPr>
                      </w:p>
                    </w:tc>
                    <w:tc>
                      <w:tcPr>
                        <w:tcW w:w="3614" w:type="dxa"/>
                        <w:vMerge/>
                        <w:tcBorders>
                          <w:top w:val="nil"/>
                          <w:left w:val="single" w:sz="6" w:space="0" w:color="auto"/>
                          <w:bottom w:val="single" w:sz="6" w:space="0" w:color="auto"/>
                          <w:right w:val="single" w:sz="6" w:space="0" w:color="auto"/>
                        </w:tcBorders>
                      </w:tcPr>
                      <w:p w:rsidR="001E081B" w:rsidRDefault="001E081B">
                        <w:pPr>
                          <w:rPr>
                            <w:rStyle w:val="FontStyle21"/>
                          </w:rPr>
                        </w:pPr>
                      </w:p>
                      <w:p w:rsidR="001E081B" w:rsidRDefault="001E081B">
                        <w:pPr>
                          <w:rPr>
                            <w:rStyle w:val="FontStyle21"/>
                          </w:rPr>
                        </w:pPr>
                      </w:p>
                    </w:tc>
                    <w:tc>
                      <w:tcPr>
                        <w:tcW w:w="792" w:type="dxa"/>
                        <w:vMerge/>
                        <w:tcBorders>
                          <w:top w:val="nil"/>
                          <w:left w:val="single" w:sz="6" w:space="0" w:color="auto"/>
                          <w:bottom w:val="single" w:sz="6" w:space="0" w:color="auto"/>
                          <w:right w:val="single" w:sz="6" w:space="0" w:color="auto"/>
                        </w:tcBorders>
                      </w:tcPr>
                      <w:p w:rsidR="001E081B" w:rsidRDefault="001E081B">
                        <w:pPr>
                          <w:rPr>
                            <w:rStyle w:val="FontStyle21"/>
                          </w:rPr>
                        </w:pPr>
                      </w:p>
                      <w:p w:rsidR="001E081B" w:rsidRDefault="001E081B">
                        <w:pPr>
                          <w:rPr>
                            <w:rStyle w:val="FontStyle21"/>
                          </w:rPr>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rPr>
                            <w:rStyle w:val="FontStyle21"/>
                          </w:rPr>
                        </w:pPr>
                        <w:r>
                          <w:rPr>
                            <w:rStyle w:val="FontStyle21"/>
                          </w:rPr>
                          <w:t>При разработке месторождений</w:t>
                        </w:r>
                      </w:p>
                      <w:p w:rsidR="001E081B" w:rsidRDefault="001E081B">
                        <w:pPr>
                          <w:pStyle w:val="Style15"/>
                          <w:widowControl/>
                          <w:rPr>
                            <w:rStyle w:val="FontStyle21"/>
                          </w:rPr>
                        </w:pPr>
                        <w:r>
                          <w:rPr>
                            <w:rStyle w:val="FontStyle21"/>
                          </w:rPr>
                          <w:t>полезных ископаемых, их переработке и проведении геолого</w:t>
                        </w:r>
                        <w:r>
                          <w:rPr>
                            <w:rStyle w:val="FontStyle21"/>
                          </w:rPr>
                          <w:softHyphen/>
                          <w:t>разведочных работ</w:t>
                        </w: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78" w:lineRule="exact"/>
                          <w:ind w:left="48" w:right="67"/>
                          <w:rPr>
                            <w:rStyle w:val="FontStyle21"/>
                          </w:rPr>
                        </w:pPr>
                        <w:r>
                          <w:rPr>
                            <w:rStyle w:val="FontStyle21"/>
                          </w:rPr>
                          <w:t>При торфо</w:t>
                        </w:r>
                        <w:r>
                          <w:rPr>
                            <w:rStyle w:val="FontStyle21"/>
                          </w:rPr>
                          <w:softHyphen/>
                          <w:t>разработках</w:t>
                        </w: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rPr>
                            <w:rStyle w:val="FontStyle21"/>
                          </w:rPr>
                        </w:pPr>
                        <w:r>
                          <w:rPr>
                            <w:rStyle w:val="FontStyle21"/>
                          </w:rPr>
                          <w:t>При строите льстве</w:t>
                        </w:r>
                      </w:p>
                    </w:tc>
                  </w:tr>
                  <w:tr w:rsidR="001E081B" w:rsidTr="0096540A">
                    <w:trPr>
                      <w:trHeight w:hRule="exact" w:val="259"/>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ind w:left="1646"/>
                          <w:jc w:val="left"/>
                          <w:rPr>
                            <w:rStyle w:val="FontStyle21"/>
                          </w:rPr>
                        </w:pPr>
                        <w:r>
                          <w:rPr>
                            <w:rStyle w:val="FontStyle21"/>
                          </w:rPr>
                          <w:t>2</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3</w:t>
                        </w: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4</w:t>
                        </w: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5</w:t>
                        </w: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6</w:t>
                        </w:r>
                      </w:p>
                    </w:tc>
                  </w:tr>
                  <w:tr w:rsidR="001E081B" w:rsidTr="0096540A">
                    <w:trPr>
                      <w:trHeight w:hRule="exact" w:val="590"/>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01</w:t>
                        </w:r>
                      </w:p>
                    </w:tc>
                    <w:tc>
                      <w:tcPr>
                        <w:tcW w:w="3614" w:type="dxa"/>
                        <w:tcBorders>
                          <w:top w:val="single" w:sz="6" w:space="0" w:color="auto"/>
                          <w:left w:val="single" w:sz="6" w:space="0" w:color="auto"/>
                          <w:bottom w:val="single" w:sz="6" w:space="0" w:color="auto"/>
                          <w:right w:val="single" w:sz="6" w:space="0" w:color="auto"/>
                        </w:tcBorders>
                      </w:tcPr>
                      <w:p w:rsidR="001E081B" w:rsidRDefault="001E081B" w:rsidP="00EA663D">
                        <w:pPr>
                          <w:pStyle w:val="Style12"/>
                          <w:widowControl/>
                          <w:ind w:right="293" w:hanging="5"/>
                          <w:rPr>
                            <w:rStyle w:val="FontStyle21"/>
                          </w:rPr>
                        </w:pPr>
                        <w:r>
                          <w:rPr>
                            <w:rStyle w:val="FontStyle21"/>
                          </w:rPr>
                          <w:t>наличие нарушенных земель на 01.01.20__ -всего</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682"/>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02</w:t>
                        </w:r>
                      </w:p>
                    </w:tc>
                    <w:tc>
                      <w:tcPr>
                        <w:tcW w:w="3614" w:type="dxa"/>
                        <w:tcBorders>
                          <w:top w:val="single" w:sz="6" w:space="0" w:color="auto"/>
                          <w:left w:val="single" w:sz="6" w:space="0" w:color="auto"/>
                          <w:bottom w:val="single" w:sz="6" w:space="0" w:color="auto"/>
                          <w:right w:val="single" w:sz="6" w:space="0" w:color="auto"/>
                        </w:tcBorders>
                      </w:tcPr>
                      <w:p w:rsidR="001E081B" w:rsidRDefault="001E081B" w:rsidP="00EA663D">
                        <w:pPr>
                          <w:pStyle w:val="Style12"/>
                          <w:widowControl/>
                          <w:spacing w:line="274" w:lineRule="exact"/>
                          <w:ind w:right="792" w:hanging="5"/>
                          <w:rPr>
                            <w:rStyle w:val="FontStyle21"/>
                          </w:rPr>
                        </w:pPr>
                        <w:r>
                          <w:rPr>
                            <w:rStyle w:val="FontStyle21"/>
                          </w:rPr>
                          <w:t>в том числе отработано за отчетный 20__ г.</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259"/>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03</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нарушено земель - всего</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264"/>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04</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в том числе отработано</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470"/>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05</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рекультивировано земель - всего</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264"/>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в том числе под:</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259"/>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06</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пашню</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883"/>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07</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2"/>
                          <w:widowControl/>
                          <w:spacing w:line="274" w:lineRule="exact"/>
                          <w:ind w:right="394"/>
                          <w:rPr>
                            <w:rStyle w:val="FontStyle21"/>
                          </w:rPr>
                        </w:pPr>
                        <w:r>
                          <w:rPr>
                            <w:rStyle w:val="FontStyle21"/>
                          </w:rPr>
                          <w:t>другие сельскохозяйственные угодья</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259"/>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08</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лесные насаждения</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264"/>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09</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водоемы и другие цели</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619"/>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3614" w:type="dxa"/>
                        <w:tcBorders>
                          <w:top w:val="single" w:sz="6" w:space="0" w:color="auto"/>
                          <w:left w:val="single" w:sz="6" w:space="0" w:color="auto"/>
                          <w:bottom w:val="single" w:sz="6" w:space="0" w:color="auto"/>
                          <w:right w:val="single" w:sz="6" w:space="0" w:color="auto"/>
                        </w:tcBorders>
                      </w:tcPr>
                      <w:p w:rsidR="001E081B" w:rsidRDefault="001E081B" w:rsidP="00EA663D">
                        <w:pPr>
                          <w:pStyle w:val="Style12"/>
                          <w:widowControl/>
                          <w:spacing w:line="288" w:lineRule="exact"/>
                          <w:ind w:right="245" w:firstLine="5"/>
                          <w:rPr>
                            <w:rStyle w:val="FontStyle21"/>
                          </w:rPr>
                        </w:pPr>
                        <w:r>
                          <w:rPr>
                            <w:rStyle w:val="FontStyle21"/>
                          </w:rPr>
                          <w:t>Наличие нарушенных земель на 01.01.20__ - всего</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432"/>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10</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 xml:space="preserve">(строки 01 </w:t>
                        </w:r>
                        <w:r>
                          <w:rPr>
                            <w:rStyle w:val="FontStyle21"/>
                            <w:spacing w:val="40"/>
                          </w:rPr>
                          <w:t>+03</w:t>
                        </w:r>
                        <w:r>
                          <w:rPr>
                            <w:rStyle w:val="FontStyle21"/>
                          </w:rPr>
                          <w:t xml:space="preserve"> + 05)</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96540A">
                    <w:trPr>
                      <w:trHeight w:hRule="exact" w:val="720"/>
                    </w:trPr>
                    <w:tc>
                      <w:tcPr>
                        <w:tcW w:w="85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11</w:t>
                        </w:r>
                      </w:p>
                    </w:tc>
                    <w:tc>
                      <w:tcPr>
                        <w:tcW w:w="3614" w:type="dxa"/>
                        <w:tcBorders>
                          <w:top w:val="single" w:sz="6" w:space="0" w:color="auto"/>
                          <w:left w:val="single" w:sz="6" w:space="0" w:color="auto"/>
                          <w:bottom w:val="single" w:sz="6" w:space="0" w:color="auto"/>
                          <w:right w:val="single" w:sz="6" w:space="0" w:color="auto"/>
                        </w:tcBorders>
                      </w:tcPr>
                      <w:p w:rsidR="001E081B" w:rsidRDefault="001E081B">
                        <w:pPr>
                          <w:pStyle w:val="Style12"/>
                          <w:widowControl/>
                          <w:spacing w:line="269" w:lineRule="exact"/>
                          <w:ind w:right="178" w:firstLine="5"/>
                          <w:rPr>
                            <w:rStyle w:val="FontStyle21"/>
                          </w:rPr>
                        </w:pPr>
                        <w:r>
                          <w:rPr>
                            <w:rStyle w:val="FontStyle21"/>
                          </w:rPr>
                          <w:t>В том числе отработано (строки 02 + 04 + 05)</w:t>
                        </w:r>
                      </w:p>
                    </w:tc>
                    <w:tc>
                      <w:tcPr>
                        <w:tcW w:w="792"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2107"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156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850"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bl>
                <w:p w:rsidR="001E081B" w:rsidRDefault="001E081B"/>
              </w:txbxContent>
            </v:textbox>
            <w10:wrap type="topAndBottom" anchorx="page" anchory="page"/>
          </v:shape>
        </w:pict>
      </w:r>
    </w:p>
    <w:p w:rsidR="0096540A" w:rsidRDefault="0096540A" w:rsidP="0096540A">
      <w:pPr>
        <w:sectPr w:rsidR="0096540A">
          <w:pgSz w:w="11905" w:h="16837"/>
          <w:pgMar w:top="1044" w:right="1063" w:bottom="1440" w:left="1063" w:header="720" w:footer="720" w:gutter="0"/>
          <w:cols w:space="720"/>
          <w:noEndnote/>
        </w:sectPr>
      </w:pPr>
    </w:p>
    <w:p w:rsidR="0096540A" w:rsidRDefault="00492C5B" w:rsidP="0096540A">
      <w:pPr>
        <w:spacing w:line="1" w:lineRule="exact"/>
        <w:rPr>
          <w:sz w:val="2"/>
          <w:szCs w:val="2"/>
        </w:rPr>
      </w:pPr>
      <w:r w:rsidRPr="00492C5B">
        <w:rPr>
          <w:noProof/>
        </w:rPr>
        <w:lastRenderedPageBreak/>
        <w:pict>
          <v:line id="_x0000_s1034" style="position:absolute;z-index:251667456;mso-position-horizontal-relative:page;mso-position-vertical-relative:page" from="56.55pt,474.45pt" to="230.3pt,474.45pt" o:allowincell="f" strokeweight=".25pt">
            <w10:wrap anchorx="page" anchory="page"/>
          </v:line>
        </w:pict>
      </w:r>
      <w:r w:rsidRPr="00492C5B">
        <w:rPr>
          <w:noProof/>
        </w:rPr>
        <w:pict>
          <v:shape id="_x0000_s1033" type="#_x0000_t202" style="position:absolute;margin-left:65.65pt;margin-top:476.35pt;width:170.65pt;height:9.35pt;z-index:251666432;mso-wrap-edited:f;mso-wrap-distance-left:7in;mso-wrap-distance-right:7in;mso-position-horizontal-relative:page;mso-position-vertical-relative:page" filled="f" stroked="f">
            <v:textbox style="mso-next-textbox:#_x0000_s1033" inset="0,0,0,0">
              <w:txbxContent>
                <w:p w:rsidR="001E081B" w:rsidRDefault="001E081B" w:rsidP="0096540A">
                  <w:pPr>
                    <w:pStyle w:val="Style11"/>
                    <w:widowControl/>
                    <w:jc w:val="both"/>
                    <w:rPr>
                      <w:rStyle w:val="FontStyle24"/>
                    </w:rPr>
                  </w:pPr>
                  <w:r>
                    <w:rPr>
                      <w:rStyle w:val="FontStyle24"/>
                    </w:rPr>
                    <w:t>(фамилия и № телефона исполнителя)</w:t>
                  </w:r>
                </w:p>
              </w:txbxContent>
            </v:textbox>
            <w10:wrap type="topAndBottom" anchorx="page" anchory="page"/>
          </v:shape>
        </w:pict>
      </w:r>
      <w:r w:rsidRPr="00492C5B">
        <w:rPr>
          <w:noProof/>
        </w:rPr>
        <w:pict>
          <v:group id="_x0000_s1029" style="position:absolute;margin-left:56.05pt;margin-top:51.3pt;width:483.1pt;height:282.25pt;z-index:251664384;mso-wrap-distance-left:7in;mso-wrap-distance-right:7in;mso-wrap-distance-bottom:45.85pt;mso-position-horizontal-relative:page;mso-position-vertical-relative:page" coordorigin="1968,1022" coordsize="9662,5645">
            <v:shape id="_x0000_s1030" type="#_x0000_t202" style="position:absolute;left:1968;top:1555;width:9662;height:5112;mso-wrap-edited:f" o:allowincell="f" filled="f" strokecolor="white" strokeweight="0">
              <v:textbox style="mso-next-textbox:#_x0000_s1030" inset="0,0,0,0">
                <w:txbxContent>
                  <w:tbl>
                    <w:tblPr>
                      <w:tblW w:w="0" w:type="auto"/>
                      <w:tblInd w:w="40" w:type="dxa"/>
                      <w:tblLayout w:type="fixed"/>
                      <w:tblCellMar>
                        <w:left w:w="40" w:type="dxa"/>
                        <w:right w:w="40" w:type="dxa"/>
                      </w:tblCellMar>
                      <w:tblLook w:val="0000"/>
                    </w:tblPr>
                    <w:tblGrid>
                      <w:gridCol w:w="835"/>
                      <w:gridCol w:w="6763"/>
                      <w:gridCol w:w="2064"/>
                    </w:tblGrid>
                    <w:tr w:rsidR="001E081B">
                      <w:trPr>
                        <w:trHeight w:hRule="exact" w:val="610"/>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78" w:lineRule="exact"/>
                            <w:ind w:left="34" w:right="19"/>
                            <w:rPr>
                              <w:rStyle w:val="FontStyle21"/>
                            </w:rPr>
                          </w:pPr>
                          <w:r>
                            <w:rPr>
                              <w:rStyle w:val="FontStyle21"/>
                            </w:rPr>
                            <w:t>№ строк</w:t>
                          </w: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ind w:left="1882"/>
                            <w:jc w:val="left"/>
                            <w:rPr>
                              <w:rStyle w:val="FontStyle21"/>
                            </w:rPr>
                          </w:pPr>
                          <w:r>
                            <w:rPr>
                              <w:rStyle w:val="FontStyle21"/>
                            </w:rPr>
                            <w:t>Наименование показателей</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Всего</w:t>
                          </w:r>
                        </w:p>
                      </w:tc>
                    </w:tr>
                    <w:tr w:rsidR="001E081B">
                      <w:trPr>
                        <w:trHeight w:hRule="exact" w:val="259"/>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w:t>
                          </w: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ind w:left="3216"/>
                            <w:jc w:val="left"/>
                            <w:rPr>
                              <w:rStyle w:val="FontStyle21"/>
                            </w:rPr>
                          </w:pPr>
                          <w:r>
                            <w:rPr>
                              <w:rStyle w:val="FontStyle21"/>
                            </w:rPr>
                            <w:t>2</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3</w:t>
                          </w:r>
                        </w:p>
                      </w:tc>
                    </w:tr>
                    <w:tr w:rsidR="001E081B">
                      <w:trPr>
                        <w:trHeight w:hRule="exact" w:val="706"/>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12</w:t>
                          </w:r>
                        </w:p>
                      </w:tc>
                      <w:tc>
                        <w:tcPr>
                          <w:tcW w:w="6763" w:type="dxa"/>
                          <w:tcBorders>
                            <w:top w:val="single" w:sz="6" w:space="0" w:color="auto"/>
                            <w:left w:val="single" w:sz="6" w:space="0" w:color="auto"/>
                            <w:bottom w:val="single" w:sz="6" w:space="0" w:color="auto"/>
                            <w:right w:val="single" w:sz="6" w:space="0" w:color="auto"/>
                          </w:tcBorders>
                        </w:tcPr>
                        <w:p w:rsidR="001E081B" w:rsidRDefault="001E081B" w:rsidP="00EA663D">
                          <w:pPr>
                            <w:pStyle w:val="Style12"/>
                            <w:widowControl/>
                            <w:spacing w:line="278" w:lineRule="exact"/>
                            <w:ind w:right="907"/>
                            <w:rPr>
                              <w:rStyle w:val="FontStyle21"/>
                            </w:rPr>
                          </w:pPr>
                          <w:r>
                            <w:rPr>
                              <w:rStyle w:val="FontStyle21"/>
                            </w:rPr>
                            <w:t>Наличие заскладированного плодородного слоя почвы на 01.01.20__, тыс. куб. м - всего за отчетный 20__ г.</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trPr>
                        <w:trHeight w:hRule="exact" w:val="259"/>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Снято плодородного слоя почвы:</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trPr>
                        <w:trHeight w:hRule="exact" w:val="259"/>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13</w:t>
                          </w: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гектаров</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trPr>
                        <w:trHeight w:hRule="exact" w:val="250"/>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14</w:t>
                          </w: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тыс. куб. м</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trPr>
                        <w:trHeight w:hRule="exact" w:val="259"/>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15</w:t>
                          </w: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Использовано плодородного слоя почвы, тыс. куб. м</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trPr>
                        <w:trHeight w:hRule="exact" w:val="264"/>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В том числе на:</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trPr>
                        <w:trHeight w:hRule="exact" w:val="259"/>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16</w:t>
                          </w: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рекультивацию земель</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trPr>
                        <w:trHeight w:hRule="exact" w:val="259"/>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17</w:t>
                          </w: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улучшение малопродуктивных угодий</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trPr>
                        <w:trHeight w:hRule="exact" w:val="259"/>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18</w:t>
                          </w: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jc w:val="left"/>
                            <w:rPr>
                              <w:rStyle w:val="FontStyle21"/>
                            </w:rPr>
                          </w:pPr>
                          <w:r>
                            <w:rPr>
                              <w:rStyle w:val="FontStyle21"/>
                            </w:rPr>
                            <w:t>другие цели</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trPr>
                        <w:trHeight w:hRule="exact" w:val="614"/>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5"/>
                            <w:widowControl/>
                            <w:spacing w:line="240" w:lineRule="auto"/>
                            <w:rPr>
                              <w:rStyle w:val="FontStyle21"/>
                            </w:rPr>
                          </w:pPr>
                          <w:r>
                            <w:rPr>
                              <w:rStyle w:val="FontStyle21"/>
                            </w:rPr>
                            <w:t>19</w:t>
                          </w:r>
                        </w:p>
                      </w:tc>
                      <w:tc>
                        <w:tcPr>
                          <w:tcW w:w="6763" w:type="dxa"/>
                          <w:tcBorders>
                            <w:top w:val="single" w:sz="6" w:space="0" w:color="auto"/>
                            <w:left w:val="single" w:sz="6" w:space="0" w:color="auto"/>
                            <w:bottom w:val="single" w:sz="6" w:space="0" w:color="auto"/>
                            <w:right w:val="single" w:sz="6" w:space="0" w:color="auto"/>
                          </w:tcBorders>
                        </w:tcPr>
                        <w:p w:rsidR="001E081B" w:rsidRDefault="001E081B">
                          <w:pPr>
                            <w:pStyle w:val="Style12"/>
                            <w:widowControl/>
                            <w:spacing w:line="274" w:lineRule="exact"/>
                            <w:ind w:right="437"/>
                            <w:rPr>
                              <w:rStyle w:val="FontStyle21"/>
                            </w:rPr>
                          </w:pPr>
                          <w:r>
                            <w:rPr>
                              <w:rStyle w:val="FontStyle21"/>
                            </w:rPr>
                            <w:t>Улучшено малопродуктивных угодий снятым плодородным слоем почвы, гектаров</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395B34">
                      <w:trPr>
                        <w:trHeight w:hRule="exact" w:val="557"/>
                      </w:trPr>
                      <w:tc>
                        <w:tcPr>
                          <w:tcW w:w="835"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c>
                        <w:tcPr>
                          <w:tcW w:w="6763" w:type="dxa"/>
                          <w:tcBorders>
                            <w:top w:val="single" w:sz="6" w:space="0" w:color="auto"/>
                            <w:left w:val="single" w:sz="6" w:space="0" w:color="auto"/>
                            <w:bottom w:val="single" w:sz="6" w:space="0" w:color="auto"/>
                            <w:right w:val="single" w:sz="6" w:space="0" w:color="auto"/>
                          </w:tcBorders>
                        </w:tcPr>
                        <w:p w:rsidR="001E081B" w:rsidRDefault="001E081B" w:rsidP="00395B34">
                          <w:pPr>
                            <w:pStyle w:val="Style12"/>
                            <w:widowControl/>
                            <w:spacing w:line="274" w:lineRule="exact"/>
                            <w:ind w:right="850" w:firstLine="5"/>
                            <w:rPr>
                              <w:rStyle w:val="FontStyle21"/>
                            </w:rPr>
                          </w:pPr>
                          <w:r>
                            <w:rPr>
                              <w:rStyle w:val="FontStyle21"/>
                            </w:rPr>
                            <w:t>Наличие заскладированного плодородного слоя почвы на 01.01.20___, тыс. куб. м. - всего</w:t>
                          </w:r>
                        </w:p>
                      </w:tc>
                      <w:tc>
                        <w:tcPr>
                          <w:tcW w:w="2064" w:type="dxa"/>
                          <w:tcBorders>
                            <w:top w:val="single" w:sz="6" w:space="0" w:color="auto"/>
                            <w:left w:val="single" w:sz="6" w:space="0" w:color="auto"/>
                            <w:bottom w:val="single" w:sz="6" w:space="0" w:color="auto"/>
                            <w:right w:val="single" w:sz="6" w:space="0" w:color="auto"/>
                          </w:tcBorders>
                        </w:tcPr>
                        <w:p w:rsidR="001E081B" w:rsidRDefault="001E081B">
                          <w:pPr>
                            <w:pStyle w:val="Style16"/>
                            <w:widowControl/>
                          </w:pPr>
                        </w:p>
                      </w:tc>
                    </w:tr>
                    <w:tr w:rsidR="001E081B" w:rsidTr="00395B34">
                      <w:trPr>
                        <w:trHeight w:hRule="exact" w:val="298"/>
                      </w:trPr>
                      <w:tc>
                        <w:tcPr>
                          <w:tcW w:w="835" w:type="dxa"/>
                          <w:tcBorders>
                            <w:top w:val="single" w:sz="6" w:space="0" w:color="auto"/>
                            <w:left w:val="single" w:sz="6" w:space="0" w:color="auto"/>
                            <w:bottom w:val="single" w:sz="4" w:space="0" w:color="auto"/>
                            <w:right w:val="single" w:sz="6" w:space="0" w:color="auto"/>
                          </w:tcBorders>
                        </w:tcPr>
                        <w:p w:rsidR="001E081B" w:rsidRDefault="001E081B">
                          <w:pPr>
                            <w:pStyle w:val="Style15"/>
                            <w:widowControl/>
                            <w:spacing w:line="240" w:lineRule="auto"/>
                            <w:rPr>
                              <w:rStyle w:val="FontStyle21"/>
                            </w:rPr>
                          </w:pPr>
                          <w:r>
                            <w:rPr>
                              <w:rStyle w:val="FontStyle21"/>
                            </w:rPr>
                            <w:t>20</w:t>
                          </w:r>
                        </w:p>
                      </w:tc>
                      <w:tc>
                        <w:tcPr>
                          <w:tcW w:w="6763" w:type="dxa"/>
                          <w:tcBorders>
                            <w:top w:val="single" w:sz="6" w:space="0" w:color="auto"/>
                            <w:left w:val="single" w:sz="6" w:space="0" w:color="auto"/>
                            <w:bottom w:val="single" w:sz="4" w:space="0" w:color="auto"/>
                            <w:right w:val="single" w:sz="6" w:space="0" w:color="auto"/>
                          </w:tcBorders>
                        </w:tcPr>
                        <w:p w:rsidR="001E081B" w:rsidRDefault="001E081B">
                          <w:pPr>
                            <w:pStyle w:val="Style15"/>
                            <w:widowControl/>
                            <w:spacing w:line="240" w:lineRule="auto"/>
                            <w:jc w:val="left"/>
                            <w:rPr>
                              <w:rStyle w:val="FontStyle21"/>
                              <w:spacing w:val="40"/>
                            </w:rPr>
                          </w:pPr>
                          <w:r>
                            <w:rPr>
                              <w:rStyle w:val="FontStyle21"/>
                            </w:rPr>
                            <w:t xml:space="preserve">(строки </w:t>
                          </w:r>
                          <w:r>
                            <w:rPr>
                              <w:rStyle w:val="FontStyle21"/>
                              <w:spacing w:val="40"/>
                            </w:rPr>
                            <w:t>12+14+15)</w:t>
                          </w:r>
                        </w:p>
                      </w:tc>
                      <w:tc>
                        <w:tcPr>
                          <w:tcW w:w="2064" w:type="dxa"/>
                          <w:tcBorders>
                            <w:top w:val="single" w:sz="6" w:space="0" w:color="auto"/>
                            <w:left w:val="single" w:sz="6" w:space="0" w:color="auto"/>
                            <w:bottom w:val="single" w:sz="4" w:space="0" w:color="auto"/>
                            <w:right w:val="single" w:sz="6" w:space="0" w:color="auto"/>
                          </w:tcBorders>
                        </w:tcPr>
                        <w:p w:rsidR="001E081B" w:rsidRDefault="001E081B">
                          <w:pPr>
                            <w:pStyle w:val="Style16"/>
                            <w:widowControl/>
                          </w:pPr>
                        </w:p>
                      </w:tc>
                    </w:tr>
                  </w:tbl>
                  <w:p w:rsidR="001E081B" w:rsidRDefault="001E081B"/>
                </w:txbxContent>
              </v:textbox>
            </v:shape>
            <v:shape id="_x0000_s1031" type="#_x0000_t202" style="position:absolute;left:6331;top:1022;width:883;height:255;mso-wrap-edited:f" o:allowincell="f" filled="f" strokecolor="white" strokeweight="0">
              <v:textbox style="mso-next-textbox:#_x0000_s1031" inset="0,0,0,0">
                <w:txbxContent>
                  <w:p w:rsidR="001E081B" w:rsidRDefault="001E081B" w:rsidP="0096540A">
                    <w:pPr>
                      <w:pStyle w:val="Style10"/>
                      <w:widowControl/>
                      <w:spacing w:line="240" w:lineRule="auto"/>
                      <w:rPr>
                        <w:rStyle w:val="FontStyle21"/>
                      </w:rPr>
                    </w:pPr>
                    <w:r>
                      <w:rPr>
                        <w:rStyle w:val="FontStyle21"/>
                      </w:rPr>
                      <w:t>Раздел II</w:t>
                    </w:r>
                  </w:p>
                </w:txbxContent>
              </v:textbox>
            </v:shape>
            <w10:wrap type="topAndBottom" anchorx="page" anchory="page"/>
          </v:group>
        </w:pict>
      </w:r>
    </w:p>
    <w:p w:rsidR="00552657" w:rsidRDefault="00552657" w:rsidP="0096540A"/>
    <w:p w:rsidR="00552657" w:rsidRPr="00552657" w:rsidRDefault="00552657" w:rsidP="00552657"/>
    <w:p w:rsidR="00552657" w:rsidRPr="00552657" w:rsidRDefault="00552657" w:rsidP="00552657"/>
    <w:p w:rsidR="00552657" w:rsidRPr="00552657" w:rsidRDefault="00552657" w:rsidP="00552657"/>
    <w:p w:rsidR="00552657" w:rsidRPr="00552657" w:rsidRDefault="00552657" w:rsidP="00552657"/>
    <w:p w:rsidR="00552657" w:rsidRPr="00552657" w:rsidRDefault="00552657" w:rsidP="00552657"/>
    <w:p w:rsidR="00552657" w:rsidRPr="00552657" w:rsidRDefault="00552657" w:rsidP="00552657"/>
    <w:p w:rsidR="00552657" w:rsidRPr="00552657" w:rsidRDefault="00552657" w:rsidP="00552657"/>
    <w:p w:rsidR="00552657" w:rsidRPr="00552657" w:rsidRDefault="00552657" w:rsidP="00552657"/>
    <w:p w:rsidR="00552657" w:rsidRPr="00552657" w:rsidRDefault="00552657" w:rsidP="00552657"/>
    <w:p w:rsidR="00552657" w:rsidRPr="00552657" w:rsidRDefault="00552657" w:rsidP="00552657"/>
    <w:p w:rsidR="00552657" w:rsidRPr="00552657" w:rsidRDefault="00552657" w:rsidP="00552657"/>
    <w:p w:rsidR="00552657" w:rsidRDefault="00552657" w:rsidP="00552657">
      <w:pPr>
        <w:tabs>
          <w:tab w:val="left" w:pos="7395"/>
        </w:tabs>
      </w:pPr>
      <w:r>
        <w:tab/>
      </w:r>
    </w:p>
    <w:p w:rsidR="00552657" w:rsidRDefault="00552657" w:rsidP="00552657">
      <w:pPr>
        <w:tabs>
          <w:tab w:val="left" w:pos="7395"/>
        </w:tabs>
      </w:pPr>
    </w:p>
    <w:p w:rsidR="00552657" w:rsidRDefault="00552657" w:rsidP="00552657">
      <w:pPr>
        <w:tabs>
          <w:tab w:val="left" w:pos="7395"/>
        </w:tabs>
      </w:pPr>
    </w:p>
    <w:p w:rsidR="00552657" w:rsidRPr="00D66F5D" w:rsidRDefault="00552657" w:rsidP="00732F6C">
      <w:pPr>
        <w:spacing w:after="0"/>
        <w:ind w:left="5529" w:right="-464"/>
        <w:rPr>
          <w:rStyle w:val="FontStyle21"/>
          <w:sz w:val="16"/>
          <w:szCs w:val="16"/>
        </w:rPr>
      </w:pPr>
      <w:r w:rsidRPr="00D66F5D">
        <w:rPr>
          <w:rStyle w:val="FontStyle21"/>
          <w:sz w:val="16"/>
          <w:szCs w:val="16"/>
        </w:rPr>
        <w:lastRenderedPageBreak/>
        <w:t>Приложение № 2 к</w:t>
      </w:r>
    </w:p>
    <w:p w:rsidR="00732F6C" w:rsidRPr="00D66F5D" w:rsidRDefault="00552657" w:rsidP="00732F6C">
      <w:pPr>
        <w:autoSpaceDE w:val="0"/>
        <w:autoSpaceDN w:val="0"/>
        <w:adjustRightInd w:val="0"/>
        <w:spacing w:after="0" w:line="240" w:lineRule="auto"/>
        <w:ind w:left="5529"/>
        <w:jc w:val="both"/>
        <w:rPr>
          <w:rFonts w:ascii="Times New Roman" w:hAnsi="Times New Roman" w:cs="Times New Roman"/>
          <w:sz w:val="16"/>
          <w:szCs w:val="16"/>
        </w:rPr>
      </w:pPr>
      <w:r w:rsidRPr="00D66F5D">
        <w:rPr>
          <w:rFonts w:ascii="Times New Roman" w:hAnsi="Times New Roman" w:cs="Times New Roman"/>
          <w:sz w:val="16"/>
          <w:szCs w:val="16"/>
        </w:rPr>
        <w:t xml:space="preserve">Положению о постоянно действующей комиссии по </w:t>
      </w:r>
      <w:r w:rsidR="00732F6C" w:rsidRPr="00D66F5D">
        <w:rPr>
          <w:rFonts w:ascii="Times New Roman" w:hAnsi="Times New Roman" w:cs="Times New Roman"/>
          <w:sz w:val="16"/>
          <w:szCs w:val="16"/>
        </w:rPr>
        <w:t xml:space="preserve">организации приемки (передачи) рекультивированных земель и других вопросов, связанных с восстановлением нарушенных земель на территории </w:t>
      </w:r>
      <w:r w:rsidR="00C851DB">
        <w:rPr>
          <w:rFonts w:ascii="Times New Roman" w:hAnsi="Times New Roman" w:cs="Times New Roman"/>
          <w:sz w:val="16"/>
          <w:szCs w:val="16"/>
        </w:rPr>
        <w:t xml:space="preserve">Филипповского </w:t>
      </w:r>
      <w:r w:rsidR="00732F6C" w:rsidRPr="00D66F5D">
        <w:rPr>
          <w:rFonts w:ascii="Times New Roman" w:hAnsi="Times New Roman" w:cs="Times New Roman"/>
          <w:sz w:val="16"/>
          <w:szCs w:val="16"/>
        </w:rPr>
        <w:t xml:space="preserve"> муниципального образования</w:t>
      </w:r>
    </w:p>
    <w:p w:rsidR="00732F6C" w:rsidRPr="00552657" w:rsidRDefault="00732F6C" w:rsidP="00732F6C">
      <w:pPr>
        <w:spacing w:after="0"/>
        <w:ind w:left="5529"/>
        <w:rPr>
          <w:rFonts w:ascii="Times New Roman" w:hAnsi="Times New Roman" w:cs="Times New Roman"/>
          <w:sz w:val="20"/>
          <w:szCs w:val="20"/>
        </w:rPr>
      </w:pPr>
    </w:p>
    <w:p w:rsidR="0096540A" w:rsidRDefault="0096540A" w:rsidP="0096540A">
      <w:pPr>
        <w:spacing w:line="1" w:lineRule="exact"/>
        <w:rPr>
          <w:sz w:val="2"/>
          <w:szCs w:val="2"/>
        </w:rPr>
      </w:pPr>
    </w:p>
    <w:p w:rsidR="0039384C" w:rsidRDefault="0039384C" w:rsidP="00071668">
      <w:pPr>
        <w:spacing w:after="0"/>
        <w:jc w:val="both"/>
        <w:rPr>
          <w:rFonts w:ascii="Times New Roman" w:hAnsi="Times New Roman" w:cs="Times New Roman"/>
        </w:rPr>
      </w:pPr>
    </w:p>
    <w:p w:rsidR="0094690E" w:rsidRPr="00C851DB" w:rsidRDefault="0094690E" w:rsidP="0094690E">
      <w:pPr>
        <w:autoSpaceDE w:val="0"/>
        <w:autoSpaceDN w:val="0"/>
        <w:adjustRightInd w:val="0"/>
        <w:spacing w:after="0" w:line="240" w:lineRule="auto"/>
        <w:jc w:val="center"/>
        <w:rPr>
          <w:rFonts w:ascii="Times New Roman" w:hAnsi="Times New Roman" w:cs="Times New Roman"/>
          <w:b/>
          <w:sz w:val="24"/>
          <w:szCs w:val="24"/>
        </w:rPr>
      </w:pPr>
      <w:r w:rsidRPr="00C851DB">
        <w:rPr>
          <w:rFonts w:ascii="Times New Roman" w:hAnsi="Times New Roman" w:cs="Times New Roman"/>
          <w:b/>
          <w:sz w:val="24"/>
          <w:szCs w:val="24"/>
        </w:rPr>
        <w:t>ПЕРЕЧЕНЬ (РЕКОМЕНДУЕМЫЙ) МАТЕРИАЛОВ,</w:t>
      </w:r>
    </w:p>
    <w:p w:rsidR="0094690E" w:rsidRPr="00C851DB" w:rsidRDefault="0094690E" w:rsidP="0094690E">
      <w:pPr>
        <w:autoSpaceDE w:val="0"/>
        <w:autoSpaceDN w:val="0"/>
        <w:adjustRightInd w:val="0"/>
        <w:spacing w:after="0" w:line="240" w:lineRule="auto"/>
        <w:jc w:val="center"/>
        <w:rPr>
          <w:rFonts w:ascii="Times New Roman" w:hAnsi="Times New Roman" w:cs="Times New Roman"/>
          <w:b/>
          <w:sz w:val="24"/>
          <w:szCs w:val="24"/>
        </w:rPr>
      </w:pPr>
      <w:r w:rsidRPr="00C851DB">
        <w:rPr>
          <w:rFonts w:ascii="Times New Roman" w:hAnsi="Times New Roman" w:cs="Times New Roman"/>
          <w:b/>
          <w:sz w:val="24"/>
          <w:szCs w:val="24"/>
        </w:rPr>
        <w:t>ПРЕДСТАВЛЯЕМЫХ ПРИ ОБРАЩЕНИИ ЗА РАЗРЕШЕНИЕМ</w:t>
      </w:r>
    </w:p>
    <w:p w:rsidR="0094690E" w:rsidRPr="00C851DB" w:rsidRDefault="0094690E" w:rsidP="0094690E">
      <w:pPr>
        <w:autoSpaceDE w:val="0"/>
        <w:autoSpaceDN w:val="0"/>
        <w:adjustRightInd w:val="0"/>
        <w:spacing w:after="0" w:line="240" w:lineRule="auto"/>
        <w:jc w:val="center"/>
        <w:rPr>
          <w:rFonts w:ascii="Times New Roman" w:hAnsi="Times New Roman" w:cs="Times New Roman"/>
          <w:b/>
          <w:sz w:val="24"/>
          <w:szCs w:val="24"/>
        </w:rPr>
      </w:pPr>
      <w:r w:rsidRPr="00C851DB">
        <w:rPr>
          <w:rFonts w:ascii="Times New Roman" w:hAnsi="Times New Roman" w:cs="Times New Roman"/>
          <w:b/>
          <w:sz w:val="24"/>
          <w:szCs w:val="24"/>
        </w:rPr>
        <w:t>НА ПРОВЕДЕНИЕ ВНУТРИХОЗЯЙСТВЕННЫХ РАБОТ, СВЯЗАННЫХ</w:t>
      </w:r>
    </w:p>
    <w:p w:rsidR="0094690E" w:rsidRPr="00C851DB" w:rsidRDefault="0094690E" w:rsidP="0094690E">
      <w:pPr>
        <w:autoSpaceDE w:val="0"/>
        <w:autoSpaceDN w:val="0"/>
        <w:adjustRightInd w:val="0"/>
        <w:spacing w:after="0" w:line="240" w:lineRule="auto"/>
        <w:jc w:val="center"/>
        <w:rPr>
          <w:rFonts w:ascii="Times New Roman" w:hAnsi="Times New Roman" w:cs="Times New Roman"/>
          <w:b/>
          <w:sz w:val="24"/>
          <w:szCs w:val="24"/>
        </w:rPr>
      </w:pPr>
      <w:r w:rsidRPr="00C851DB">
        <w:rPr>
          <w:rFonts w:ascii="Times New Roman" w:hAnsi="Times New Roman" w:cs="Times New Roman"/>
          <w:b/>
          <w:sz w:val="24"/>
          <w:szCs w:val="24"/>
        </w:rPr>
        <w:t>С НАРУШЕНИЕМ ПОЧВЕННОГО ПОКРОВА</w:t>
      </w:r>
    </w:p>
    <w:p w:rsidR="0094690E" w:rsidRPr="002844F7" w:rsidRDefault="0094690E" w:rsidP="0094690E">
      <w:pPr>
        <w:autoSpaceDE w:val="0"/>
        <w:autoSpaceDN w:val="0"/>
        <w:adjustRightInd w:val="0"/>
        <w:spacing w:after="0" w:line="240" w:lineRule="auto"/>
        <w:outlineLvl w:val="0"/>
        <w:rPr>
          <w:rFonts w:ascii="Times New Roman" w:hAnsi="Times New Roman" w:cs="Times New Roman"/>
          <w:sz w:val="24"/>
          <w:szCs w:val="24"/>
        </w:rPr>
      </w:pP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1. Заявление, в котором указывается:</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а) вид работ, способ и сроки разработки, объем добычи и для каких целей;</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б) площадь нарушаемых земель по видам угодий и почвенным разностям, глубина разработки;</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в) финансовые и технические возможности для снятия плодородного слоя почвы (при необходимости, нижележащих потенциально плодородных пород) и последующей рекультивации земель, данные о привлекаемых для этих целей подрядных организаций;</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г) площадь, мощность и объем снимаемого плодородного слоя почвы, место и срок его хранения, дальнейшее использование;</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д) дата окончания технического этапа рекультивации, срок восстановления плодородия рекультивируемых земель и их дальнейшее использование, перечень мероприятий по улучшению рекультивированных земель (биологический этап рекультивации);</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е) наличие в границах землепользования ранее нарушенных земель, а также территорий с особыми условиями использования (санитарные и охранные зоны, земли природоохранного, оздоровительного, рекреационного, историко-культурного назначения и пр.).</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2. Чертеж (план) землепользования с нанесенными границами мест добычи общераспространенных полезных ископаемых или проведения других работ, складирования плодородного слоя почвы и, при необходимости, потенциально плодородных пород.</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3. Схема (проект) рекультивации нарушенных земель, согласованный с местными органами Минприроды России и Роскомземом.</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4. Документ, подтверждающий оплату рассмотрения заявления.</w:t>
      </w:r>
    </w:p>
    <w:p w:rsidR="0094690E" w:rsidRPr="002844F7" w:rsidRDefault="0094690E" w:rsidP="0094690E">
      <w:pPr>
        <w:autoSpaceDE w:val="0"/>
        <w:autoSpaceDN w:val="0"/>
        <w:adjustRightInd w:val="0"/>
        <w:spacing w:after="0" w:line="240" w:lineRule="auto"/>
        <w:ind w:firstLine="540"/>
        <w:jc w:val="both"/>
        <w:rPr>
          <w:rFonts w:ascii="Times New Roman" w:hAnsi="Times New Roman" w:cs="Times New Roman"/>
          <w:sz w:val="24"/>
          <w:szCs w:val="24"/>
        </w:rPr>
      </w:pPr>
      <w:r w:rsidRPr="002844F7">
        <w:rPr>
          <w:rFonts w:ascii="Times New Roman" w:hAnsi="Times New Roman" w:cs="Times New Roman"/>
          <w:sz w:val="24"/>
          <w:szCs w:val="24"/>
        </w:rPr>
        <w:t>5. Согласования с заинтересованными государственными органами и организациями, а также другие материалы, определенные органами исполнительной власти субъектов Российской Федерации и местного самоуправления.</w:t>
      </w:r>
    </w:p>
    <w:p w:rsidR="0094690E" w:rsidRPr="002844F7" w:rsidRDefault="0094690E" w:rsidP="00071668">
      <w:pPr>
        <w:spacing w:after="0"/>
        <w:jc w:val="both"/>
        <w:rPr>
          <w:rFonts w:ascii="Times New Roman" w:hAnsi="Times New Roman" w:cs="Times New Roman"/>
          <w:sz w:val="24"/>
          <w:szCs w:val="24"/>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A31E51" w:rsidRDefault="00A31E51" w:rsidP="00071668">
      <w:pPr>
        <w:spacing w:after="0"/>
        <w:jc w:val="both"/>
        <w:rPr>
          <w:rFonts w:ascii="Times New Roman" w:hAnsi="Times New Roman" w:cs="Times New Roman"/>
          <w:sz w:val="20"/>
          <w:szCs w:val="20"/>
        </w:rPr>
      </w:pPr>
    </w:p>
    <w:p w:rsidR="00A31E51" w:rsidRDefault="00A31E51" w:rsidP="00071668">
      <w:pPr>
        <w:spacing w:after="0"/>
        <w:jc w:val="both"/>
        <w:rPr>
          <w:rFonts w:ascii="Times New Roman" w:hAnsi="Times New Roman" w:cs="Times New Roman"/>
          <w:sz w:val="20"/>
          <w:szCs w:val="20"/>
        </w:rPr>
      </w:pPr>
    </w:p>
    <w:p w:rsidR="00A31E51" w:rsidRDefault="00A31E51"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D66F5D" w:rsidRPr="00D66F5D" w:rsidRDefault="00D66F5D" w:rsidP="00D66F5D">
      <w:pPr>
        <w:spacing w:after="0"/>
        <w:ind w:left="5529" w:right="-464"/>
        <w:rPr>
          <w:rStyle w:val="FontStyle21"/>
          <w:sz w:val="16"/>
          <w:szCs w:val="16"/>
        </w:rPr>
      </w:pPr>
      <w:r w:rsidRPr="00D66F5D">
        <w:rPr>
          <w:rStyle w:val="FontStyle21"/>
          <w:sz w:val="16"/>
          <w:szCs w:val="16"/>
        </w:rPr>
        <w:lastRenderedPageBreak/>
        <w:t>Приложение № 3 к</w:t>
      </w:r>
    </w:p>
    <w:p w:rsidR="00D66F5D" w:rsidRPr="00D66F5D" w:rsidRDefault="00D66F5D" w:rsidP="00D66F5D">
      <w:pPr>
        <w:autoSpaceDE w:val="0"/>
        <w:autoSpaceDN w:val="0"/>
        <w:adjustRightInd w:val="0"/>
        <w:spacing w:after="0" w:line="240" w:lineRule="auto"/>
        <w:ind w:left="5529"/>
        <w:jc w:val="both"/>
        <w:rPr>
          <w:rFonts w:ascii="Times New Roman" w:hAnsi="Times New Roman" w:cs="Times New Roman"/>
          <w:sz w:val="16"/>
          <w:szCs w:val="16"/>
        </w:rPr>
      </w:pPr>
      <w:r w:rsidRPr="00D66F5D">
        <w:rPr>
          <w:rFonts w:ascii="Times New Roman" w:hAnsi="Times New Roman" w:cs="Times New Roman"/>
          <w:sz w:val="16"/>
          <w:szCs w:val="16"/>
        </w:rPr>
        <w:t xml:space="preserve">Положению о постоянно действующей комиссии по организации приемки (передачи) рекультивированных земель и других вопросов, связанных с восстановлением нарушенных земель на территории </w:t>
      </w:r>
      <w:r w:rsidR="00C851DB">
        <w:rPr>
          <w:rFonts w:ascii="Times New Roman" w:hAnsi="Times New Roman" w:cs="Times New Roman"/>
          <w:sz w:val="16"/>
          <w:szCs w:val="16"/>
        </w:rPr>
        <w:t xml:space="preserve">Филипповского </w:t>
      </w:r>
      <w:r w:rsidRPr="00D66F5D">
        <w:rPr>
          <w:rFonts w:ascii="Times New Roman" w:hAnsi="Times New Roman" w:cs="Times New Roman"/>
          <w:sz w:val="16"/>
          <w:szCs w:val="16"/>
        </w:rPr>
        <w:t xml:space="preserve"> муниципального образования</w:t>
      </w: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Pr="002844F7" w:rsidRDefault="0094690E" w:rsidP="0094690E">
      <w:pPr>
        <w:pBdr>
          <w:top w:val="single" w:sz="4" w:space="1" w:color="auto"/>
        </w:pBdr>
        <w:jc w:val="center"/>
        <w:rPr>
          <w:rFonts w:ascii="Times New Roman" w:hAnsi="Times New Roman" w:cs="Times New Roman"/>
          <w:sz w:val="18"/>
          <w:szCs w:val="18"/>
        </w:rPr>
      </w:pPr>
      <w:r w:rsidRPr="002844F7">
        <w:rPr>
          <w:rFonts w:ascii="Times New Roman" w:hAnsi="Times New Roman" w:cs="Times New Roman"/>
          <w:sz w:val="18"/>
          <w:szCs w:val="18"/>
        </w:rPr>
        <w:t>(наименование органа, выдавшего Разрешение)</w:t>
      </w:r>
    </w:p>
    <w:p w:rsidR="0094690E" w:rsidRDefault="0094690E" w:rsidP="0094690E">
      <w:pPr>
        <w:spacing w:before="200" w:after="120"/>
        <w:jc w:val="center"/>
        <w:rPr>
          <w:rFonts w:ascii="Times New Roman" w:hAnsi="Times New Roman" w:cs="Times New Roman"/>
          <w:b/>
          <w:bCs/>
          <w:sz w:val="24"/>
          <w:szCs w:val="24"/>
        </w:rPr>
      </w:pPr>
      <w:r w:rsidRPr="0094690E">
        <w:rPr>
          <w:rFonts w:ascii="Times New Roman" w:hAnsi="Times New Roman" w:cs="Times New Roman"/>
          <w:b/>
          <w:bCs/>
          <w:sz w:val="24"/>
          <w:szCs w:val="24"/>
        </w:rPr>
        <w:t>РАЗРЕШЕНИЕ</w:t>
      </w:r>
      <w:r w:rsidRPr="0094690E">
        <w:rPr>
          <w:rFonts w:ascii="Times New Roman" w:hAnsi="Times New Roman" w:cs="Times New Roman"/>
          <w:b/>
          <w:bCs/>
          <w:sz w:val="24"/>
          <w:szCs w:val="24"/>
        </w:rPr>
        <w:br/>
        <w:t>на проведение внутрихозяйственных работ,</w:t>
      </w:r>
      <w:r w:rsidRPr="0094690E">
        <w:rPr>
          <w:rFonts w:ascii="Times New Roman" w:hAnsi="Times New Roman" w:cs="Times New Roman"/>
          <w:b/>
          <w:bCs/>
          <w:sz w:val="24"/>
          <w:szCs w:val="24"/>
        </w:rPr>
        <w:br/>
        <w:t>связанных с нарушением почвенного покрова</w:t>
      </w:r>
    </w:p>
    <w:p w:rsidR="0094690E" w:rsidRDefault="0094690E" w:rsidP="0094690E">
      <w:pPr>
        <w:tabs>
          <w:tab w:val="left" w:pos="765"/>
          <w:tab w:val="left" w:pos="7080"/>
        </w:tabs>
        <w:spacing w:before="200" w:after="120"/>
        <w:rPr>
          <w:rFonts w:ascii="Times New Roman" w:hAnsi="Times New Roman" w:cs="Times New Roman"/>
          <w:b/>
          <w:bCs/>
          <w:sz w:val="24"/>
          <w:szCs w:val="24"/>
        </w:rPr>
      </w:pPr>
      <w:r>
        <w:rPr>
          <w:rFonts w:ascii="Times New Roman" w:hAnsi="Times New Roman" w:cs="Times New Roman"/>
          <w:b/>
          <w:bCs/>
          <w:sz w:val="24"/>
          <w:szCs w:val="24"/>
        </w:rPr>
        <w:tab/>
        <w:t>№______                                                                   «____»_____________ _______г.</w:t>
      </w:r>
    </w:p>
    <w:p w:rsidR="0094690E" w:rsidRPr="0094690E" w:rsidRDefault="0094690E" w:rsidP="002844F7">
      <w:pPr>
        <w:spacing w:after="0"/>
        <w:jc w:val="center"/>
        <w:rPr>
          <w:rFonts w:ascii="Times New Roman" w:hAnsi="Times New Roman" w:cs="Times New Roman"/>
          <w:b/>
          <w:bCs/>
          <w:sz w:val="24"/>
          <w:szCs w:val="24"/>
        </w:rPr>
      </w:pPr>
    </w:p>
    <w:p w:rsidR="0094690E" w:rsidRPr="0094690E" w:rsidRDefault="0094690E" w:rsidP="002844F7">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 xml:space="preserve"> (наименование юридического лица, Ф.И.О. гражданина)</w:t>
      </w:r>
    </w:p>
    <w:p w:rsidR="0094690E" w:rsidRPr="0094690E" w:rsidRDefault="0094690E" w:rsidP="002844F7">
      <w:pPr>
        <w:spacing w:after="0"/>
        <w:rPr>
          <w:rFonts w:ascii="Times New Roman" w:hAnsi="Times New Roman" w:cs="Times New Roman"/>
        </w:rPr>
      </w:pPr>
      <w:r w:rsidRPr="0094690E">
        <w:rPr>
          <w:rFonts w:ascii="Times New Roman" w:hAnsi="Times New Roman" w:cs="Times New Roman"/>
        </w:rPr>
        <w:t xml:space="preserve">в соответствии с  </w:t>
      </w:r>
    </w:p>
    <w:p w:rsidR="0094690E" w:rsidRPr="0094690E" w:rsidRDefault="0094690E" w:rsidP="002844F7">
      <w:pPr>
        <w:pBdr>
          <w:top w:val="single" w:sz="4" w:space="1" w:color="auto"/>
        </w:pBdr>
        <w:spacing w:after="0"/>
        <w:ind w:left="1701"/>
        <w:jc w:val="center"/>
        <w:rPr>
          <w:rFonts w:ascii="Times New Roman" w:hAnsi="Times New Roman" w:cs="Times New Roman"/>
          <w:sz w:val="18"/>
          <w:szCs w:val="18"/>
        </w:rPr>
      </w:pPr>
      <w:r w:rsidRPr="0094690E">
        <w:rPr>
          <w:rFonts w:ascii="Times New Roman" w:hAnsi="Times New Roman" w:cs="Times New Roman"/>
          <w:sz w:val="18"/>
          <w:szCs w:val="18"/>
        </w:rPr>
        <w:t>(наименование и дата нормативного правового документа,</w:t>
      </w:r>
    </w:p>
    <w:p w:rsidR="0094690E" w:rsidRPr="0094690E" w:rsidRDefault="0094690E" w:rsidP="002844F7">
      <w:pPr>
        <w:spacing w:after="0"/>
        <w:rPr>
          <w:rFonts w:ascii="Times New Roman" w:hAnsi="Times New Roman" w:cs="Times New Roman"/>
        </w:rPr>
      </w:pPr>
    </w:p>
    <w:p w:rsidR="0094690E" w:rsidRPr="0094690E" w:rsidRDefault="0094690E" w:rsidP="002844F7">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устанавливающего порядок выдачи Разрешения)</w:t>
      </w:r>
    </w:p>
    <w:p w:rsidR="0094690E" w:rsidRPr="0094690E" w:rsidRDefault="0094690E" w:rsidP="002844F7">
      <w:pPr>
        <w:spacing w:after="0"/>
        <w:rPr>
          <w:rFonts w:ascii="Times New Roman" w:hAnsi="Times New Roman" w:cs="Times New Roman"/>
        </w:rPr>
      </w:pPr>
      <w:r w:rsidRPr="0094690E">
        <w:rPr>
          <w:rFonts w:ascii="Times New Roman" w:hAnsi="Times New Roman" w:cs="Times New Roman"/>
        </w:rPr>
        <w:t xml:space="preserve">предоставляется право проведения работ  </w:t>
      </w:r>
    </w:p>
    <w:p w:rsidR="0094690E" w:rsidRPr="0094690E" w:rsidRDefault="0094690E" w:rsidP="002844F7">
      <w:pPr>
        <w:pBdr>
          <w:top w:val="single" w:sz="4" w:space="1" w:color="auto"/>
        </w:pBdr>
        <w:spacing w:after="0"/>
        <w:ind w:left="3969" w:firstLine="369"/>
        <w:jc w:val="center"/>
        <w:rPr>
          <w:rFonts w:ascii="Times New Roman" w:hAnsi="Times New Roman" w:cs="Times New Roman"/>
          <w:sz w:val="18"/>
          <w:szCs w:val="18"/>
        </w:rPr>
      </w:pPr>
      <w:r w:rsidRPr="0094690E">
        <w:rPr>
          <w:rFonts w:ascii="Times New Roman" w:hAnsi="Times New Roman" w:cs="Times New Roman"/>
          <w:sz w:val="18"/>
          <w:szCs w:val="18"/>
        </w:rPr>
        <w:t>(добыча общераспространенных полезных ископаемых</w:t>
      </w:r>
    </w:p>
    <w:p w:rsidR="0094690E" w:rsidRPr="0094690E" w:rsidRDefault="0094690E" w:rsidP="002844F7">
      <w:pPr>
        <w:spacing w:after="0"/>
        <w:rPr>
          <w:rFonts w:ascii="Times New Roman" w:hAnsi="Times New Roman" w:cs="Times New Roman"/>
        </w:rPr>
      </w:pPr>
    </w:p>
    <w:p w:rsidR="0094690E" w:rsidRPr="0094690E" w:rsidRDefault="0094690E" w:rsidP="002844F7">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и торфа для внутрихозяйственных нужд с указанием объема добычи</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и для каких целей, устройство канав, кюветов, дамб,</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внутрихозяйственное строительство и др.)</w:t>
      </w:r>
    </w:p>
    <w:p w:rsidR="0094690E" w:rsidRPr="0094690E" w:rsidRDefault="0094690E" w:rsidP="0094690E">
      <w:pPr>
        <w:tabs>
          <w:tab w:val="center" w:pos="4253"/>
          <w:tab w:val="left" w:pos="6889"/>
        </w:tabs>
        <w:spacing w:after="0"/>
        <w:rPr>
          <w:rFonts w:ascii="Times New Roman" w:hAnsi="Times New Roman" w:cs="Times New Roman"/>
        </w:rPr>
      </w:pPr>
      <w:r w:rsidRPr="0094690E">
        <w:rPr>
          <w:rFonts w:ascii="Times New Roman" w:hAnsi="Times New Roman" w:cs="Times New Roman"/>
        </w:rPr>
        <w:t xml:space="preserve">на общей площади  </w:t>
      </w:r>
      <w:r w:rsidRPr="0094690E">
        <w:rPr>
          <w:rFonts w:ascii="Times New Roman" w:hAnsi="Times New Roman" w:cs="Times New Roman"/>
        </w:rPr>
        <w:tab/>
        <w:t>га, в том числе по видам угодий</w:t>
      </w:r>
    </w:p>
    <w:p w:rsidR="0094690E" w:rsidRPr="0094690E" w:rsidRDefault="0094690E" w:rsidP="0094690E">
      <w:pPr>
        <w:pBdr>
          <w:top w:val="single" w:sz="4" w:space="1" w:color="auto"/>
        </w:pBdr>
        <w:spacing w:after="0"/>
        <w:ind w:left="1871" w:right="3258"/>
        <w:rPr>
          <w:rFonts w:ascii="Times New Roman" w:hAnsi="Times New Roman" w:cs="Times New Roman"/>
          <w:sz w:val="2"/>
          <w:szCs w:val="2"/>
        </w:rPr>
      </w:pP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rPr>
          <w:rFonts w:ascii="Times New Roman" w:hAnsi="Times New Roman" w:cs="Times New Roman"/>
          <w:sz w:val="2"/>
          <w:szCs w:val="2"/>
        </w:rPr>
      </w:pPr>
    </w:p>
    <w:p w:rsidR="0094690E" w:rsidRPr="0094690E" w:rsidRDefault="0094690E" w:rsidP="0094690E">
      <w:pPr>
        <w:jc w:val="both"/>
        <w:rPr>
          <w:rFonts w:ascii="Times New Roman" w:hAnsi="Times New Roman" w:cs="Times New Roman"/>
        </w:rPr>
      </w:pPr>
      <w:r w:rsidRPr="0094690E">
        <w:rPr>
          <w:rFonts w:ascii="Times New Roman" w:hAnsi="Times New Roman" w:cs="Times New Roman"/>
        </w:rPr>
        <w:t>в границах, указанных на прилагаемом чертеже (вычерчивается с нанесением мест складирования снимаемого плодородного слоя почвы на оборотной стороне Разрешения либо дается приложением и заверяется подписью и печатью).</w:t>
      </w:r>
    </w:p>
    <w:p w:rsidR="0094690E" w:rsidRPr="0094690E" w:rsidRDefault="0094690E" w:rsidP="0094690E">
      <w:pPr>
        <w:spacing w:after="0"/>
        <w:rPr>
          <w:rFonts w:ascii="Times New Roman" w:hAnsi="Times New Roman" w:cs="Times New Roman"/>
        </w:rPr>
      </w:pPr>
      <w:r w:rsidRPr="0094690E">
        <w:rPr>
          <w:rFonts w:ascii="Times New Roman" w:hAnsi="Times New Roman" w:cs="Times New Roman"/>
        </w:rPr>
        <w:t xml:space="preserve">Указанный земельный участок находится в  </w:t>
      </w:r>
    </w:p>
    <w:p w:rsidR="0094690E" w:rsidRPr="0094690E" w:rsidRDefault="0094690E" w:rsidP="0094690E">
      <w:pPr>
        <w:pBdr>
          <w:top w:val="single" w:sz="4" w:space="1" w:color="auto"/>
        </w:pBdr>
        <w:spacing w:after="0"/>
        <w:ind w:left="4763"/>
        <w:jc w:val="center"/>
        <w:rPr>
          <w:rFonts w:ascii="Times New Roman" w:hAnsi="Times New Roman" w:cs="Times New Roman"/>
          <w:sz w:val="18"/>
          <w:szCs w:val="18"/>
        </w:rPr>
      </w:pPr>
      <w:r w:rsidRPr="0094690E">
        <w:rPr>
          <w:rFonts w:ascii="Times New Roman" w:hAnsi="Times New Roman" w:cs="Times New Roman"/>
          <w:sz w:val="18"/>
          <w:szCs w:val="18"/>
        </w:rPr>
        <w:t>(собственности, владении,</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арендуется на срок с указанием наименования арендодателя)</w:t>
      </w:r>
    </w:p>
    <w:p w:rsidR="0094690E" w:rsidRPr="0094690E" w:rsidRDefault="0094690E" w:rsidP="0094690E">
      <w:pPr>
        <w:spacing w:after="0"/>
        <w:rPr>
          <w:rFonts w:ascii="Times New Roman" w:hAnsi="Times New Roman" w:cs="Times New Roman"/>
        </w:rPr>
      </w:pPr>
      <w:r w:rsidRPr="0094690E">
        <w:rPr>
          <w:rFonts w:ascii="Times New Roman" w:hAnsi="Times New Roman" w:cs="Times New Roman"/>
        </w:rPr>
        <w:t xml:space="preserve">в соответствии  </w:t>
      </w:r>
    </w:p>
    <w:p w:rsidR="0094690E" w:rsidRPr="0094690E" w:rsidRDefault="0094690E" w:rsidP="0094690E">
      <w:pPr>
        <w:pBdr>
          <w:top w:val="single" w:sz="4" w:space="1" w:color="auto"/>
        </w:pBdr>
        <w:spacing w:after="0"/>
        <w:ind w:left="1531"/>
        <w:jc w:val="center"/>
        <w:rPr>
          <w:rFonts w:ascii="Times New Roman" w:hAnsi="Times New Roman" w:cs="Times New Roman"/>
          <w:sz w:val="18"/>
          <w:szCs w:val="18"/>
        </w:rPr>
      </w:pPr>
      <w:r w:rsidRPr="0094690E">
        <w:rPr>
          <w:rFonts w:ascii="Times New Roman" w:hAnsi="Times New Roman" w:cs="Times New Roman"/>
          <w:sz w:val="18"/>
          <w:szCs w:val="18"/>
        </w:rPr>
        <w:t>(наименование, № и дата выдачи документа</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на право пользования землей)</w:t>
      </w:r>
    </w:p>
    <w:p w:rsidR="0094690E" w:rsidRPr="0094690E" w:rsidRDefault="0094690E" w:rsidP="0094690E">
      <w:pPr>
        <w:spacing w:after="0"/>
        <w:rPr>
          <w:rFonts w:ascii="Times New Roman" w:hAnsi="Times New Roman" w:cs="Times New Roman"/>
        </w:rPr>
      </w:pPr>
      <w:r w:rsidRPr="0094690E">
        <w:rPr>
          <w:rFonts w:ascii="Times New Roman" w:hAnsi="Times New Roman" w:cs="Times New Roman"/>
        </w:rPr>
        <w:t xml:space="preserve">Особые условия выполнения работ:  </w:t>
      </w:r>
    </w:p>
    <w:p w:rsidR="0094690E" w:rsidRPr="0094690E" w:rsidRDefault="0094690E" w:rsidP="0094690E">
      <w:pPr>
        <w:pBdr>
          <w:top w:val="single" w:sz="4" w:space="1" w:color="auto"/>
        </w:pBdr>
        <w:spacing w:after="0"/>
        <w:ind w:left="4054"/>
        <w:jc w:val="center"/>
        <w:rPr>
          <w:rFonts w:ascii="Times New Roman" w:hAnsi="Times New Roman" w:cs="Times New Roman"/>
          <w:sz w:val="18"/>
          <w:szCs w:val="18"/>
        </w:rPr>
      </w:pPr>
      <w:r w:rsidRPr="0094690E">
        <w:rPr>
          <w:rFonts w:ascii="Times New Roman" w:hAnsi="Times New Roman" w:cs="Times New Roman"/>
          <w:sz w:val="18"/>
          <w:szCs w:val="18"/>
        </w:rPr>
        <w:t>(глубина разработки;</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снятие плодородного слоя почвы с указанием его объема и вида</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дальнейшего использования; рекультивация, улучшение малопродуктивных угодий, продажа;</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сроки проведения рекультивации земель</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и под какие виды угодий и др.)</w:t>
      </w:r>
    </w:p>
    <w:p w:rsidR="0094690E" w:rsidRPr="0094690E" w:rsidRDefault="0094690E" w:rsidP="0094690E">
      <w:pPr>
        <w:spacing w:after="0"/>
        <w:rPr>
          <w:rFonts w:ascii="Times New Roman" w:hAnsi="Times New Roman" w:cs="Times New Roman"/>
        </w:rPr>
      </w:pPr>
      <w:r w:rsidRPr="0094690E">
        <w:rPr>
          <w:rFonts w:ascii="Times New Roman" w:hAnsi="Times New Roman" w:cs="Times New Roman"/>
        </w:rPr>
        <w:t xml:space="preserve">Срок действия разрешения  </w:t>
      </w:r>
    </w:p>
    <w:p w:rsidR="0094690E" w:rsidRPr="0094690E" w:rsidRDefault="0094690E" w:rsidP="0094690E">
      <w:pPr>
        <w:pBdr>
          <w:top w:val="single" w:sz="4" w:space="1" w:color="auto"/>
        </w:pBdr>
        <w:spacing w:after="0"/>
        <w:ind w:left="3232"/>
        <w:rPr>
          <w:rFonts w:ascii="Times New Roman" w:hAnsi="Times New Roman" w:cs="Times New Roman"/>
          <w:sz w:val="2"/>
          <w:szCs w:val="2"/>
        </w:rPr>
      </w:pP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(адрес, номер телефона, факса и расчетный счет юридического лица)</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rPr>
          <w:rFonts w:ascii="Times New Roman" w:hAnsi="Times New Roman" w:cs="Times New Roman"/>
          <w:sz w:val="2"/>
          <w:szCs w:val="2"/>
        </w:rPr>
      </w:pP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(домашний адрес и телефон гражданина, серия и номер паспорта,</w:t>
      </w:r>
    </w:p>
    <w:p w:rsidR="0094690E" w:rsidRPr="0094690E" w:rsidRDefault="0094690E" w:rsidP="0094690E">
      <w:pPr>
        <w:spacing w:after="0"/>
        <w:rPr>
          <w:rFonts w:ascii="Times New Roman" w:hAnsi="Times New Roman" w:cs="Times New Roman"/>
        </w:rPr>
      </w:pPr>
    </w:p>
    <w:p w:rsidR="0094690E" w:rsidRPr="0094690E" w:rsidRDefault="0094690E" w:rsidP="0094690E">
      <w:pPr>
        <w:pBdr>
          <w:top w:val="single" w:sz="4" w:space="1" w:color="auto"/>
        </w:pBdr>
        <w:spacing w:after="0"/>
        <w:jc w:val="center"/>
        <w:rPr>
          <w:rFonts w:ascii="Times New Roman" w:hAnsi="Times New Roman" w:cs="Times New Roman"/>
          <w:sz w:val="18"/>
          <w:szCs w:val="18"/>
        </w:rPr>
      </w:pPr>
      <w:r w:rsidRPr="0094690E">
        <w:rPr>
          <w:rFonts w:ascii="Times New Roman" w:hAnsi="Times New Roman" w:cs="Times New Roman"/>
          <w:sz w:val="18"/>
          <w:szCs w:val="18"/>
        </w:rPr>
        <w:t>кем и когда выдан)</w:t>
      </w:r>
    </w:p>
    <w:p w:rsidR="0094690E" w:rsidRPr="0094690E" w:rsidRDefault="0094690E" w:rsidP="0094690E">
      <w:pPr>
        <w:spacing w:after="120"/>
        <w:ind w:firstLine="567"/>
        <w:rPr>
          <w:rFonts w:ascii="Times New Roman" w:hAnsi="Times New Roman" w:cs="Times New Roman"/>
        </w:rPr>
      </w:pPr>
      <w:r w:rsidRPr="0094690E">
        <w:rPr>
          <w:rFonts w:ascii="Times New Roman" w:hAnsi="Times New Roman" w:cs="Times New Roman"/>
        </w:rPr>
        <w:t>М.П.</w:t>
      </w:r>
    </w:p>
    <w:tbl>
      <w:tblPr>
        <w:tblW w:w="0" w:type="auto"/>
        <w:tblLayout w:type="fixed"/>
        <w:tblCellMar>
          <w:left w:w="28" w:type="dxa"/>
          <w:right w:w="28" w:type="dxa"/>
        </w:tblCellMar>
        <w:tblLook w:val="0000"/>
      </w:tblPr>
      <w:tblGrid>
        <w:gridCol w:w="7541"/>
        <w:gridCol w:w="2410"/>
      </w:tblGrid>
      <w:tr w:rsidR="0094690E" w:rsidRPr="0094690E" w:rsidTr="0094690E">
        <w:tc>
          <w:tcPr>
            <w:tcW w:w="7541" w:type="dxa"/>
            <w:tcBorders>
              <w:top w:val="nil"/>
              <w:left w:val="nil"/>
              <w:bottom w:val="nil"/>
              <w:right w:val="nil"/>
            </w:tcBorders>
            <w:vAlign w:val="bottom"/>
          </w:tcPr>
          <w:p w:rsidR="0094690E" w:rsidRPr="0094690E" w:rsidRDefault="0094690E" w:rsidP="0094690E">
            <w:pPr>
              <w:rPr>
                <w:rFonts w:ascii="Times New Roman" w:hAnsi="Times New Roman" w:cs="Times New Roman"/>
              </w:rPr>
            </w:pPr>
            <w:r w:rsidRPr="0094690E">
              <w:rPr>
                <w:rFonts w:ascii="Times New Roman" w:hAnsi="Times New Roman" w:cs="Times New Roman"/>
              </w:rPr>
              <w:t>Руководитель (заместитель)</w:t>
            </w:r>
            <w:r w:rsidRPr="0094690E">
              <w:rPr>
                <w:rFonts w:ascii="Times New Roman" w:hAnsi="Times New Roman" w:cs="Times New Roman"/>
              </w:rPr>
              <w:br/>
              <w:t>органа, выдавшего Разрешение</w:t>
            </w:r>
          </w:p>
        </w:tc>
        <w:tc>
          <w:tcPr>
            <w:tcW w:w="2410" w:type="dxa"/>
            <w:tcBorders>
              <w:top w:val="nil"/>
              <w:left w:val="nil"/>
              <w:bottom w:val="nil"/>
              <w:right w:val="nil"/>
            </w:tcBorders>
          </w:tcPr>
          <w:p w:rsidR="0094690E" w:rsidRPr="0094690E" w:rsidRDefault="0094690E" w:rsidP="0094690E">
            <w:pPr>
              <w:rPr>
                <w:rFonts w:ascii="Times New Roman" w:hAnsi="Times New Roman" w:cs="Times New Roman"/>
              </w:rPr>
            </w:pPr>
            <w:r w:rsidRPr="0094690E">
              <w:rPr>
                <w:rFonts w:ascii="Times New Roman" w:hAnsi="Times New Roman" w:cs="Times New Roman"/>
              </w:rPr>
              <w:t>Согласовано:</w:t>
            </w:r>
          </w:p>
        </w:tc>
      </w:tr>
    </w:tbl>
    <w:p w:rsidR="0094690E" w:rsidRPr="0094690E" w:rsidRDefault="0094690E" w:rsidP="0094690E">
      <w:pPr>
        <w:rPr>
          <w:rFonts w:ascii="Times New Roman" w:hAnsi="Times New Roman" w:cs="Times New Roman"/>
          <w:sz w:val="2"/>
          <w:szCs w:val="2"/>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94690E" w:rsidRDefault="0094690E" w:rsidP="00071668">
      <w:pPr>
        <w:spacing w:after="0"/>
        <w:jc w:val="both"/>
        <w:rPr>
          <w:rFonts w:ascii="Times New Roman" w:hAnsi="Times New Roman" w:cs="Times New Roman"/>
          <w:sz w:val="20"/>
          <w:szCs w:val="20"/>
        </w:rPr>
      </w:pPr>
    </w:p>
    <w:p w:rsidR="00EC79C0" w:rsidRDefault="0094690E" w:rsidP="0094690E">
      <w:pPr>
        <w:spacing w:before="360" w:after="240"/>
        <w:jc w:val="center"/>
        <w:rPr>
          <w:rFonts w:ascii="Times New Roman" w:hAnsi="Times New Roman" w:cs="Times New Roman"/>
          <w:b/>
          <w:bCs/>
          <w:sz w:val="26"/>
          <w:szCs w:val="26"/>
        </w:rPr>
        <w:sectPr w:rsidR="00EC79C0" w:rsidSect="0039384C">
          <w:pgSz w:w="11906" w:h="16838"/>
          <w:pgMar w:top="851" w:right="850" w:bottom="851" w:left="1701" w:header="708" w:footer="708" w:gutter="0"/>
          <w:cols w:space="708"/>
          <w:docGrid w:linePitch="360"/>
        </w:sectPr>
      </w:pPr>
      <w:r w:rsidRPr="0094690E">
        <w:rPr>
          <w:rFonts w:ascii="Times New Roman" w:hAnsi="Times New Roman" w:cs="Times New Roman"/>
          <w:b/>
          <w:bCs/>
          <w:sz w:val="26"/>
          <w:szCs w:val="26"/>
        </w:rPr>
        <w:br/>
      </w:r>
    </w:p>
    <w:p w:rsidR="00D66F5D" w:rsidRPr="00D66F5D" w:rsidRDefault="00D66F5D" w:rsidP="00D66F5D">
      <w:pPr>
        <w:spacing w:after="0"/>
        <w:ind w:left="11199" w:right="-464"/>
        <w:rPr>
          <w:rStyle w:val="FontStyle21"/>
          <w:sz w:val="16"/>
          <w:szCs w:val="16"/>
        </w:rPr>
      </w:pPr>
      <w:r w:rsidRPr="00D66F5D">
        <w:rPr>
          <w:rStyle w:val="FontStyle21"/>
          <w:sz w:val="16"/>
          <w:szCs w:val="16"/>
        </w:rPr>
        <w:lastRenderedPageBreak/>
        <w:t>Приложение № 4 к</w:t>
      </w:r>
    </w:p>
    <w:p w:rsidR="00D66F5D" w:rsidRPr="00D66F5D" w:rsidRDefault="00D66F5D" w:rsidP="00D66F5D">
      <w:pPr>
        <w:autoSpaceDE w:val="0"/>
        <w:autoSpaceDN w:val="0"/>
        <w:adjustRightInd w:val="0"/>
        <w:spacing w:after="0" w:line="240" w:lineRule="auto"/>
        <w:ind w:left="11199"/>
        <w:jc w:val="both"/>
        <w:rPr>
          <w:rFonts w:ascii="Times New Roman" w:hAnsi="Times New Roman" w:cs="Times New Roman"/>
          <w:sz w:val="16"/>
          <w:szCs w:val="16"/>
        </w:rPr>
      </w:pPr>
      <w:r w:rsidRPr="00D66F5D">
        <w:rPr>
          <w:rFonts w:ascii="Times New Roman" w:hAnsi="Times New Roman" w:cs="Times New Roman"/>
          <w:sz w:val="16"/>
          <w:szCs w:val="16"/>
        </w:rPr>
        <w:t xml:space="preserve">Положению о постоянно действующей комиссии по организации приемки (передачи) рекультивированных земель и других вопросов, связанных с восстановлением нарушенных земель на территории </w:t>
      </w:r>
      <w:r w:rsidR="00C851DB">
        <w:rPr>
          <w:rFonts w:ascii="Times New Roman" w:hAnsi="Times New Roman" w:cs="Times New Roman"/>
          <w:sz w:val="16"/>
          <w:szCs w:val="16"/>
        </w:rPr>
        <w:t>Филипповского</w:t>
      </w:r>
      <w:r w:rsidRPr="00D66F5D">
        <w:rPr>
          <w:rFonts w:ascii="Times New Roman" w:hAnsi="Times New Roman" w:cs="Times New Roman"/>
          <w:sz w:val="16"/>
          <w:szCs w:val="16"/>
        </w:rPr>
        <w:t xml:space="preserve"> муниципального образования</w:t>
      </w:r>
    </w:p>
    <w:p w:rsidR="00EC79C0" w:rsidRDefault="00EC79C0" w:rsidP="00EC79C0">
      <w:pPr>
        <w:spacing w:after="0" w:line="240" w:lineRule="auto"/>
        <w:jc w:val="center"/>
        <w:rPr>
          <w:rFonts w:ascii="Times New Roman" w:hAnsi="Times New Roman" w:cs="Times New Roman"/>
          <w:b/>
          <w:bCs/>
          <w:sz w:val="26"/>
          <w:szCs w:val="26"/>
        </w:rPr>
      </w:pPr>
      <w:r w:rsidRPr="0094690E">
        <w:rPr>
          <w:rFonts w:ascii="Times New Roman" w:hAnsi="Times New Roman" w:cs="Times New Roman"/>
          <w:b/>
          <w:bCs/>
          <w:sz w:val="26"/>
          <w:szCs w:val="26"/>
        </w:rPr>
        <w:t>ЖУРНАЛ</w:t>
      </w:r>
    </w:p>
    <w:p w:rsidR="0094690E" w:rsidRPr="0094690E" w:rsidRDefault="0094690E" w:rsidP="00EC79C0">
      <w:pPr>
        <w:spacing w:after="0" w:line="240" w:lineRule="auto"/>
        <w:jc w:val="center"/>
        <w:rPr>
          <w:rFonts w:ascii="Times New Roman" w:hAnsi="Times New Roman" w:cs="Times New Roman"/>
          <w:b/>
          <w:bCs/>
          <w:sz w:val="26"/>
          <w:szCs w:val="26"/>
        </w:rPr>
      </w:pPr>
      <w:r w:rsidRPr="0094690E">
        <w:rPr>
          <w:rFonts w:ascii="Times New Roman" w:hAnsi="Times New Roman" w:cs="Times New Roman"/>
          <w:b/>
          <w:bCs/>
          <w:sz w:val="26"/>
          <w:szCs w:val="26"/>
        </w:rPr>
        <w:t>регистрации обращений и выдачи разрешений на проведение работ,</w:t>
      </w:r>
      <w:r w:rsidRPr="0094690E">
        <w:rPr>
          <w:rFonts w:ascii="Times New Roman" w:hAnsi="Times New Roman" w:cs="Times New Roman"/>
          <w:b/>
          <w:bCs/>
          <w:sz w:val="26"/>
          <w:szCs w:val="26"/>
        </w:rPr>
        <w:br/>
        <w:t>связанных с нарушением почвенного покрова, для внутрихозяйственных целей</w:t>
      </w:r>
    </w:p>
    <w:p w:rsidR="00EC79C0" w:rsidRDefault="00EC79C0" w:rsidP="0094690E">
      <w:pPr>
        <w:rPr>
          <w:sz w:val="24"/>
          <w:szCs w:val="24"/>
        </w:rPr>
      </w:pPr>
    </w:p>
    <w:tbl>
      <w:tblPr>
        <w:tblpPr w:leftFromText="180" w:rightFromText="180" w:vertAnchor="text" w:horzAnchor="margin" w:tblpY="297"/>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418"/>
        <w:gridCol w:w="2551"/>
        <w:gridCol w:w="1592"/>
        <w:gridCol w:w="1461"/>
        <w:gridCol w:w="1428"/>
        <w:gridCol w:w="1784"/>
        <w:gridCol w:w="851"/>
        <w:gridCol w:w="1592"/>
        <w:gridCol w:w="1592"/>
      </w:tblGrid>
      <w:tr w:rsidR="00EC79C0" w:rsidRPr="0094690E" w:rsidTr="00EC79C0">
        <w:tc>
          <w:tcPr>
            <w:tcW w:w="567" w:type="dxa"/>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w:t>
            </w:r>
            <w:r w:rsidRPr="0094690E">
              <w:rPr>
                <w:rFonts w:ascii="Times New Roman" w:hAnsi="Times New Roman" w:cs="Times New Roman"/>
                <w:sz w:val="20"/>
                <w:szCs w:val="20"/>
              </w:rPr>
              <w:br/>
              <w:t>п/п</w:t>
            </w:r>
          </w:p>
        </w:tc>
        <w:tc>
          <w:tcPr>
            <w:tcW w:w="1418" w:type="dxa"/>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Дата поступления обращения</w:t>
            </w:r>
          </w:p>
        </w:tc>
        <w:tc>
          <w:tcPr>
            <w:tcW w:w="2551" w:type="dxa"/>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Наименование юридического лица и его реквизиты; Ф.И.О. гражданина и его паспортные данные, местожительство</w:t>
            </w:r>
          </w:p>
        </w:tc>
        <w:tc>
          <w:tcPr>
            <w:tcW w:w="1592" w:type="dxa"/>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Виды работ, для каких целей и на какой площади</w:t>
            </w:r>
          </w:p>
        </w:tc>
        <w:tc>
          <w:tcPr>
            <w:tcW w:w="1461" w:type="dxa"/>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Номер разрешения и дата выдачи или причина отказа</w:t>
            </w:r>
          </w:p>
        </w:tc>
        <w:tc>
          <w:tcPr>
            <w:tcW w:w="1428" w:type="dxa"/>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Срок действия разрешения</w:t>
            </w:r>
          </w:p>
        </w:tc>
        <w:tc>
          <w:tcPr>
            <w:tcW w:w="1784" w:type="dxa"/>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Ф.И.О. и должность лица, получившего разрешение</w:t>
            </w:r>
          </w:p>
        </w:tc>
        <w:tc>
          <w:tcPr>
            <w:tcW w:w="851" w:type="dxa"/>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Подпись</w:t>
            </w:r>
          </w:p>
        </w:tc>
        <w:tc>
          <w:tcPr>
            <w:tcW w:w="1592" w:type="dxa"/>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Срок выполнения работ по рекультивации и отметка о их выполнении (номер и дата акта)</w:t>
            </w:r>
          </w:p>
        </w:tc>
        <w:tc>
          <w:tcPr>
            <w:tcW w:w="1592" w:type="dxa"/>
          </w:tcPr>
          <w:p w:rsidR="00EC79C0" w:rsidRPr="00EC79C0" w:rsidRDefault="00EC79C0" w:rsidP="00EC79C0">
            <w:pPr>
              <w:jc w:val="center"/>
              <w:rPr>
                <w:rFonts w:ascii="Times New Roman" w:hAnsi="Times New Roman" w:cs="Times New Roman"/>
                <w:sz w:val="20"/>
                <w:szCs w:val="20"/>
              </w:rPr>
            </w:pPr>
            <w:r w:rsidRPr="00EC79C0">
              <w:rPr>
                <w:rFonts w:ascii="Times New Roman" w:hAnsi="Times New Roman" w:cs="Times New Roman"/>
                <w:sz w:val="20"/>
                <w:szCs w:val="20"/>
              </w:rPr>
              <w:t>Отметки о прекращении или продлении срока разрешения</w:t>
            </w:r>
          </w:p>
        </w:tc>
      </w:tr>
      <w:tr w:rsidR="00EC79C0" w:rsidRPr="0094690E" w:rsidTr="00EC79C0">
        <w:tc>
          <w:tcPr>
            <w:tcW w:w="567" w:type="dxa"/>
            <w:vAlign w:val="bottom"/>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1</w:t>
            </w:r>
          </w:p>
        </w:tc>
        <w:tc>
          <w:tcPr>
            <w:tcW w:w="1418" w:type="dxa"/>
            <w:vAlign w:val="bottom"/>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2</w:t>
            </w:r>
          </w:p>
        </w:tc>
        <w:tc>
          <w:tcPr>
            <w:tcW w:w="2551" w:type="dxa"/>
            <w:vAlign w:val="bottom"/>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3</w:t>
            </w:r>
          </w:p>
        </w:tc>
        <w:tc>
          <w:tcPr>
            <w:tcW w:w="1592" w:type="dxa"/>
            <w:vAlign w:val="bottom"/>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4</w:t>
            </w:r>
          </w:p>
        </w:tc>
        <w:tc>
          <w:tcPr>
            <w:tcW w:w="1461" w:type="dxa"/>
            <w:vAlign w:val="bottom"/>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5</w:t>
            </w:r>
          </w:p>
        </w:tc>
        <w:tc>
          <w:tcPr>
            <w:tcW w:w="1428" w:type="dxa"/>
            <w:vAlign w:val="bottom"/>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6</w:t>
            </w:r>
          </w:p>
        </w:tc>
        <w:tc>
          <w:tcPr>
            <w:tcW w:w="1784" w:type="dxa"/>
            <w:vAlign w:val="bottom"/>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7</w:t>
            </w:r>
          </w:p>
        </w:tc>
        <w:tc>
          <w:tcPr>
            <w:tcW w:w="851" w:type="dxa"/>
            <w:vAlign w:val="bottom"/>
          </w:tcPr>
          <w:p w:rsidR="00EC79C0" w:rsidRPr="0094690E" w:rsidRDefault="00EC79C0" w:rsidP="00EC79C0">
            <w:pPr>
              <w:jc w:val="center"/>
              <w:rPr>
                <w:rFonts w:ascii="Times New Roman" w:hAnsi="Times New Roman" w:cs="Times New Roman"/>
                <w:sz w:val="20"/>
                <w:szCs w:val="20"/>
              </w:rPr>
            </w:pPr>
            <w:r w:rsidRPr="0094690E">
              <w:rPr>
                <w:rFonts w:ascii="Times New Roman" w:hAnsi="Times New Roman" w:cs="Times New Roman"/>
                <w:sz w:val="20"/>
                <w:szCs w:val="20"/>
              </w:rPr>
              <w:t>8</w:t>
            </w:r>
          </w:p>
        </w:tc>
        <w:tc>
          <w:tcPr>
            <w:tcW w:w="1592" w:type="dxa"/>
            <w:vAlign w:val="bottom"/>
          </w:tcPr>
          <w:p w:rsidR="00EC79C0" w:rsidRPr="0094690E" w:rsidRDefault="00EC79C0" w:rsidP="00EC79C0">
            <w:pPr>
              <w:jc w:val="center"/>
              <w:rPr>
                <w:rFonts w:ascii="Times New Roman" w:hAnsi="Times New Roman" w:cs="Times New Roman"/>
                <w:sz w:val="24"/>
                <w:szCs w:val="24"/>
              </w:rPr>
            </w:pPr>
            <w:r w:rsidRPr="0094690E">
              <w:rPr>
                <w:rFonts w:ascii="Times New Roman" w:hAnsi="Times New Roman" w:cs="Times New Roman"/>
                <w:sz w:val="24"/>
                <w:szCs w:val="24"/>
              </w:rPr>
              <w:t>9</w:t>
            </w:r>
          </w:p>
        </w:tc>
        <w:tc>
          <w:tcPr>
            <w:tcW w:w="1592" w:type="dxa"/>
            <w:vAlign w:val="bottom"/>
          </w:tcPr>
          <w:p w:rsidR="00EC79C0" w:rsidRPr="00EC79C0" w:rsidRDefault="00EC79C0" w:rsidP="00EC79C0">
            <w:pPr>
              <w:jc w:val="center"/>
              <w:rPr>
                <w:rFonts w:ascii="Times New Roman" w:hAnsi="Times New Roman" w:cs="Times New Roman"/>
                <w:sz w:val="20"/>
                <w:szCs w:val="20"/>
              </w:rPr>
            </w:pPr>
            <w:r w:rsidRPr="00EC79C0">
              <w:rPr>
                <w:rFonts w:ascii="Times New Roman" w:hAnsi="Times New Roman" w:cs="Times New Roman"/>
                <w:sz w:val="20"/>
                <w:szCs w:val="20"/>
              </w:rPr>
              <w:t>10</w:t>
            </w:r>
          </w:p>
        </w:tc>
      </w:tr>
      <w:tr w:rsidR="00EC79C0" w:rsidRPr="0094690E" w:rsidTr="00EC79C0">
        <w:tc>
          <w:tcPr>
            <w:tcW w:w="567" w:type="dxa"/>
            <w:vAlign w:val="bottom"/>
          </w:tcPr>
          <w:p w:rsidR="00EC79C0" w:rsidRPr="0094690E" w:rsidRDefault="00EC79C0" w:rsidP="00EC79C0">
            <w:pPr>
              <w:jc w:val="center"/>
              <w:rPr>
                <w:rFonts w:ascii="Times New Roman" w:hAnsi="Times New Roman" w:cs="Times New Roman"/>
                <w:sz w:val="20"/>
                <w:szCs w:val="20"/>
              </w:rPr>
            </w:pPr>
          </w:p>
        </w:tc>
        <w:tc>
          <w:tcPr>
            <w:tcW w:w="1418" w:type="dxa"/>
            <w:vAlign w:val="bottom"/>
          </w:tcPr>
          <w:p w:rsidR="00EC79C0" w:rsidRPr="0094690E" w:rsidRDefault="00EC79C0" w:rsidP="00EC79C0">
            <w:pPr>
              <w:jc w:val="center"/>
              <w:rPr>
                <w:rFonts w:ascii="Times New Roman" w:hAnsi="Times New Roman" w:cs="Times New Roman"/>
                <w:sz w:val="20"/>
                <w:szCs w:val="20"/>
              </w:rPr>
            </w:pPr>
          </w:p>
        </w:tc>
        <w:tc>
          <w:tcPr>
            <w:tcW w:w="2551" w:type="dxa"/>
            <w:vAlign w:val="bottom"/>
          </w:tcPr>
          <w:p w:rsidR="00EC79C0" w:rsidRPr="0094690E" w:rsidRDefault="00EC79C0" w:rsidP="00EC79C0">
            <w:pPr>
              <w:rPr>
                <w:rFonts w:ascii="Times New Roman" w:hAnsi="Times New Roman" w:cs="Times New Roman"/>
                <w:sz w:val="20"/>
                <w:szCs w:val="20"/>
              </w:rPr>
            </w:pPr>
          </w:p>
        </w:tc>
        <w:tc>
          <w:tcPr>
            <w:tcW w:w="1592" w:type="dxa"/>
            <w:vAlign w:val="bottom"/>
          </w:tcPr>
          <w:p w:rsidR="00EC79C0" w:rsidRPr="0094690E" w:rsidRDefault="00EC79C0" w:rsidP="00EC79C0">
            <w:pPr>
              <w:rPr>
                <w:rFonts w:ascii="Times New Roman" w:hAnsi="Times New Roman" w:cs="Times New Roman"/>
                <w:sz w:val="20"/>
                <w:szCs w:val="20"/>
              </w:rPr>
            </w:pPr>
          </w:p>
        </w:tc>
        <w:tc>
          <w:tcPr>
            <w:tcW w:w="1461" w:type="dxa"/>
            <w:vAlign w:val="bottom"/>
          </w:tcPr>
          <w:p w:rsidR="00EC79C0" w:rsidRPr="0094690E" w:rsidRDefault="00EC79C0" w:rsidP="00EC79C0">
            <w:pPr>
              <w:jc w:val="center"/>
              <w:rPr>
                <w:rFonts w:ascii="Times New Roman" w:hAnsi="Times New Roman" w:cs="Times New Roman"/>
                <w:sz w:val="20"/>
                <w:szCs w:val="20"/>
              </w:rPr>
            </w:pPr>
          </w:p>
        </w:tc>
        <w:tc>
          <w:tcPr>
            <w:tcW w:w="1428" w:type="dxa"/>
            <w:vAlign w:val="bottom"/>
          </w:tcPr>
          <w:p w:rsidR="00EC79C0" w:rsidRPr="0094690E" w:rsidRDefault="00EC79C0" w:rsidP="00EC79C0">
            <w:pPr>
              <w:jc w:val="center"/>
              <w:rPr>
                <w:rFonts w:ascii="Times New Roman" w:hAnsi="Times New Roman" w:cs="Times New Roman"/>
                <w:sz w:val="20"/>
                <w:szCs w:val="20"/>
              </w:rPr>
            </w:pPr>
          </w:p>
        </w:tc>
        <w:tc>
          <w:tcPr>
            <w:tcW w:w="1784" w:type="dxa"/>
            <w:vAlign w:val="bottom"/>
          </w:tcPr>
          <w:p w:rsidR="00EC79C0" w:rsidRPr="0094690E" w:rsidRDefault="00EC79C0" w:rsidP="00EC79C0">
            <w:pPr>
              <w:rPr>
                <w:rFonts w:ascii="Times New Roman" w:hAnsi="Times New Roman" w:cs="Times New Roman"/>
                <w:sz w:val="20"/>
                <w:szCs w:val="20"/>
              </w:rPr>
            </w:pPr>
          </w:p>
        </w:tc>
        <w:tc>
          <w:tcPr>
            <w:tcW w:w="851" w:type="dxa"/>
            <w:vAlign w:val="bottom"/>
          </w:tcPr>
          <w:p w:rsidR="00EC79C0" w:rsidRPr="0094690E" w:rsidRDefault="00EC79C0" w:rsidP="00EC79C0">
            <w:pPr>
              <w:jc w:val="center"/>
              <w:rPr>
                <w:rFonts w:ascii="Times New Roman" w:hAnsi="Times New Roman" w:cs="Times New Roman"/>
                <w:sz w:val="20"/>
                <w:szCs w:val="20"/>
              </w:rPr>
            </w:pPr>
          </w:p>
        </w:tc>
        <w:tc>
          <w:tcPr>
            <w:tcW w:w="1592" w:type="dxa"/>
            <w:vAlign w:val="bottom"/>
          </w:tcPr>
          <w:p w:rsidR="00EC79C0" w:rsidRPr="0094690E" w:rsidRDefault="00EC79C0" w:rsidP="00EC79C0">
            <w:pPr>
              <w:jc w:val="center"/>
              <w:rPr>
                <w:rFonts w:ascii="Times New Roman" w:hAnsi="Times New Roman" w:cs="Times New Roman"/>
                <w:sz w:val="24"/>
                <w:szCs w:val="24"/>
              </w:rPr>
            </w:pPr>
          </w:p>
        </w:tc>
        <w:tc>
          <w:tcPr>
            <w:tcW w:w="1592" w:type="dxa"/>
            <w:vAlign w:val="bottom"/>
          </w:tcPr>
          <w:p w:rsidR="00EC79C0" w:rsidRPr="00EC79C0" w:rsidRDefault="00EC79C0" w:rsidP="00EC79C0">
            <w:pPr>
              <w:jc w:val="center"/>
              <w:rPr>
                <w:rFonts w:ascii="Times New Roman" w:hAnsi="Times New Roman" w:cs="Times New Roman"/>
                <w:sz w:val="20"/>
                <w:szCs w:val="20"/>
              </w:rPr>
            </w:pPr>
          </w:p>
        </w:tc>
      </w:tr>
      <w:tr w:rsidR="00EC79C0" w:rsidRPr="0094690E" w:rsidTr="00EC79C0">
        <w:tc>
          <w:tcPr>
            <w:tcW w:w="567" w:type="dxa"/>
            <w:vAlign w:val="bottom"/>
          </w:tcPr>
          <w:p w:rsidR="00EC79C0" w:rsidRPr="0094690E" w:rsidRDefault="00EC79C0" w:rsidP="00EC79C0">
            <w:pPr>
              <w:jc w:val="center"/>
              <w:rPr>
                <w:rFonts w:ascii="Times New Roman" w:hAnsi="Times New Roman" w:cs="Times New Roman"/>
                <w:sz w:val="20"/>
                <w:szCs w:val="20"/>
              </w:rPr>
            </w:pPr>
          </w:p>
        </w:tc>
        <w:tc>
          <w:tcPr>
            <w:tcW w:w="1418" w:type="dxa"/>
            <w:vAlign w:val="bottom"/>
          </w:tcPr>
          <w:p w:rsidR="00EC79C0" w:rsidRPr="0094690E" w:rsidRDefault="00EC79C0" w:rsidP="00EC79C0">
            <w:pPr>
              <w:jc w:val="center"/>
              <w:rPr>
                <w:rFonts w:ascii="Times New Roman" w:hAnsi="Times New Roman" w:cs="Times New Roman"/>
                <w:sz w:val="20"/>
                <w:szCs w:val="20"/>
              </w:rPr>
            </w:pPr>
          </w:p>
        </w:tc>
        <w:tc>
          <w:tcPr>
            <w:tcW w:w="2551" w:type="dxa"/>
            <w:vAlign w:val="bottom"/>
          </w:tcPr>
          <w:p w:rsidR="00EC79C0" w:rsidRPr="0094690E" w:rsidRDefault="00EC79C0" w:rsidP="00EC79C0">
            <w:pPr>
              <w:rPr>
                <w:rFonts w:ascii="Times New Roman" w:hAnsi="Times New Roman" w:cs="Times New Roman"/>
                <w:sz w:val="20"/>
                <w:szCs w:val="20"/>
              </w:rPr>
            </w:pPr>
          </w:p>
        </w:tc>
        <w:tc>
          <w:tcPr>
            <w:tcW w:w="1592" w:type="dxa"/>
            <w:vAlign w:val="bottom"/>
          </w:tcPr>
          <w:p w:rsidR="00EC79C0" w:rsidRPr="0094690E" w:rsidRDefault="00EC79C0" w:rsidP="00EC79C0">
            <w:pPr>
              <w:rPr>
                <w:rFonts w:ascii="Times New Roman" w:hAnsi="Times New Roman" w:cs="Times New Roman"/>
                <w:sz w:val="20"/>
                <w:szCs w:val="20"/>
              </w:rPr>
            </w:pPr>
          </w:p>
        </w:tc>
        <w:tc>
          <w:tcPr>
            <w:tcW w:w="1461" w:type="dxa"/>
            <w:vAlign w:val="bottom"/>
          </w:tcPr>
          <w:p w:rsidR="00EC79C0" w:rsidRPr="0094690E" w:rsidRDefault="00EC79C0" w:rsidP="00EC79C0">
            <w:pPr>
              <w:jc w:val="center"/>
              <w:rPr>
                <w:rFonts w:ascii="Times New Roman" w:hAnsi="Times New Roman" w:cs="Times New Roman"/>
                <w:sz w:val="20"/>
                <w:szCs w:val="20"/>
              </w:rPr>
            </w:pPr>
          </w:p>
        </w:tc>
        <w:tc>
          <w:tcPr>
            <w:tcW w:w="1428" w:type="dxa"/>
            <w:vAlign w:val="bottom"/>
          </w:tcPr>
          <w:p w:rsidR="00EC79C0" w:rsidRPr="0094690E" w:rsidRDefault="00EC79C0" w:rsidP="00EC79C0">
            <w:pPr>
              <w:jc w:val="center"/>
              <w:rPr>
                <w:rFonts w:ascii="Times New Roman" w:hAnsi="Times New Roman" w:cs="Times New Roman"/>
                <w:sz w:val="20"/>
                <w:szCs w:val="20"/>
              </w:rPr>
            </w:pPr>
          </w:p>
        </w:tc>
        <w:tc>
          <w:tcPr>
            <w:tcW w:w="1784" w:type="dxa"/>
            <w:vAlign w:val="bottom"/>
          </w:tcPr>
          <w:p w:rsidR="00EC79C0" w:rsidRPr="0094690E" w:rsidRDefault="00EC79C0" w:rsidP="00EC79C0">
            <w:pPr>
              <w:rPr>
                <w:rFonts w:ascii="Times New Roman" w:hAnsi="Times New Roman" w:cs="Times New Roman"/>
                <w:sz w:val="20"/>
                <w:szCs w:val="20"/>
              </w:rPr>
            </w:pPr>
          </w:p>
        </w:tc>
        <w:tc>
          <w:tcPr>
            <w:tcW w:w="851" w:type="dxa"/>
            <w:vAlign w:val="bottom"/>
          </w:tcPr>
          <w:p w:rsidR="00EC79C0" w:rsidRPr="0094690E" w:rsidRDefault="00EC79C0" w:rsidP="00EC79C0">
            <w:pPr>
              <w:jc w:val="center"/>
              <w:rPr>
                <w:rFonts w:ascii="Times New Roman" w:hAnsi="Times New Roman" w:cs="Times New Roman"/>
                <w:sz w:val="20"/>
                <w:szCs w:val="20"/>
              </w:rPr>
            </w:pPr>
          </w:p>
        </w:tc>
        <w:tc>
          <w:tcPr>
            <w:tcW w:w="1592" w:type="dxa"/>
            <w:vAlign w:val="bottom"/>
          </w:tcPr>
          <w:p w:rsidR="00EC79C0" w:rsidRPr="0094690E" w:rsidRDefault="00EC79C0" w:rsidP="00EC79C0">
            <w:pPr>
              <w:jc w:val="center"/>
              <w:rPr>
                <w:rFonts w:ascii="Times New Roman" w:hAnsi="Times New Roman" w:cs="Times New Roman"/>
                <w:sz w:val="24"/>
                <w:szCs w:val="24"/>
              </w:rPr>
            </w:pPr>
          </w:p>
        </w:tc>
        <w:tc>
          <w:tcPr>
            <w:tcW w:w="1592" w:type="dxa"/>
            <w:vAlign w:val="bottom"/>
          </w:tcPr>
          <w:p w:rsidR="00EC79C0" w:rsidRPr="00EC79C0" w:rsidRDefault="00EC79C0" w:rsidP="00EC79C0">
            <w:pPr>
              <w:jc w:val="center"/>
              <w:rPr>
                <w:rFonts w:ascii="Times New Roman" w:hAnsi="Times New Roman" w:cs="Times New Roman"/>
                <w:sz w:val="20"/>
                <w:szCs w:val="20"/>
              </w:rPr>
            </w:pPr>
          </w:p>
        </w:tc>
      </w:tr>
      <w:tr w:rsidR="00EC79C0" w:rsidRPr="0094690E" w:rsidTr="00EC79C0">
        <w:tc>
          <w:tcPr>
            <w:tcW w:w="567" w:type="dxa"/>
            <w:vAlign w:val="bottom"/>
          </w:tcPr>
          <w:p w:rsidR="00EC79C0" w:rsidRPr="0094690E" w:rsidRDefault="00EC79C0" w:rsidP="00EC79C0">
            <w:pPr>
              <w:jc w:val="center"/>
              <w:rPr>
                <w:rFonts w:ascii="Times New Roman" w:hAnsi="Times New Roman" w:cs="Times New Roman"/>
                <w:sz w:val="24"/>
                <w:szCs w:val="24"/>
              </w:rPr>
            </w:pPr>
          </w:p>
        </w:tc>
        <w:tc>
          <w:tcPr>
            <w:tcW w:w="1418" w:type="dxa"/>
            <w:vAlign w:val="bottom"/>
          </w:tcPr>
          <w:p w:rsidR="00EC79C0" w:rsidRPr="0094690E" w:rsidRDefault="00EC79C0" w:rsidP="00EC79C0">
            <w:pPr>
              <w:jc w:val="center"/>
              <w:rPr>
                <w:rFonts w:ascii="Times New Roman" w:hAnsi="Times New Roman" w:cs="Times New Roman"/>
                <w:sz w:val="24"/>
                <w:szCs w:val="24"/>
              </w:rPr>
            </w:pPr>
          </w:p>
        </w:tc>
        <w:tc>
          <w:tcPr>
            <w:tcW w:w="2551" w:type="dxa"/>
            <w:vAlign w:val="bottom"/>
          </w:tcPr>
          <w:p w:rsidR="00EC79C0" w:rsidRPr="0094690E" w:rsidRDefault="00EC79C0" w:rsidP="00EC79C0">
            <w:pPr>
              <w:rPr>
                <w:rFonts w:ascii="Times New Roman" w:hAnsi="Times New Roman" w:cs="Times New Roman"/>
                <w:sz w:val="24"/>
                <w:szCs w:val="24"/>
              </w:rPr>
            </w:pPr>
          </w:p>
        </w:tc>
        <w:tc>
          <w:tcPr>
            <w:tcW w:w="1592" w:type="dxa"/>
            <w:vAlign w:val="bottom"/>
          </w:tcPr>
          <w:p w:rsidR="00EC79C0" w:rsidRPr="0094690E" w:rsidRDefault="00EC79C0" w:rsidP="00EC79C0">
            <w:pPr>
              <w:rPr>
                <w:rFonts w:ascii="Times New Roman" w:hAnsi="Times New Roman" w:cs="Times New Roman"/>
                <w:sz w:val="24"/>
                <w:szCs w:val="24"/>
              </w:rPr>
            </w:pPr>
          </w:p>
        </w:tc>
        <w:tc>
          <w:tcPr>
            <w:tcW w:w="1461" w:type="dxa"/>
            <w:vAlign w:val="bottom"/>
          </w:tcPr>
          <w:p w:rsidR="00EC79C0" w:rsidRPr="0094690E" w:rsidRDefault="00EC79C0" w:rsidP="00EC79C0">
            <w:pPr>
              <w:jc w:val="center"/>
              <w:rPr>
                <w:rFonts w:ascii="Times New Roman" w:hAnsi="Times New Roman" w:cs="Times New Roman"/>
                <w:sz w:val="24"/>
                <w:szCs w:val="24"/>
              </w:rPr>
            </w:pPr>
          </w:p>
        </w:tc>
        <w:tc>
          <w:tcPr>
            <w:tcW w:w="1428" w:type="dxa"/>
            <w:vAlign w:val="bottom"/>
          </w:tcPr>
          <w:p w:rsidR="00EC79C0" w:rsidRPr="0094690E" w:rsidRDefault="00EC79C0" w:rsidP="00EC79C0">
            <w:pPr>
              <w:jc w:val="center"/>
              <w:rPr>
                <w:rFonts w:ascii="Times New Roman" w:hAnsi="Times New Roman" w:cs="Times New Roman"/>
                <w:sz w:val="24"/>
                <w:szCs w:val="24"/>
              </w:rPr>
            </w:pPr>
          </w:p>
        </w:tc>
        <w:tc>
          <w:tcPr>
            <w:tcW w:w="1784" w:type="dxa"/>
            <w:vAlign w:val="bottom"/>
          </w:tcPr>
          <w:p w:rsidR="00EC79C0" w:rsidRPr="0094690E" w:rsidRDefault="00EC79C0" w:rsidP="00EC79C0">
            <w:pPr>
              <w:rPr>
                <w:rFonts w:ascii="Times New Roman" w:hAnsi="Times New Roman" w:cs="Times New Roman"/>
                <w:sz w:val="24"/>
                <w:szCs w:val="24"/>
              </w:rPr>
            </w:pPr>
          </w:p>
        </w:tc>
        <w:tc>
          <w:tcPr>
            <w:tcW w:w="851" w:type="dxa"/>
            <w:vAlign w:val="bottom"/>
          </w:tcPr>
          <w:p w:rsidR="00EC79C0" w:rsidRPr="0094690E" w:rsidRDefault="00EC79C0" w:rsidP="00EC79C0">
            <w:pPr>
              <w:jc w:val="center"/>
              <w:rPr>
                <w:rFonts w:ascii="Times New Roman" w:hAnsi="Times New Roman" w:cs="Times New Roman"/>
                <w:sz w:val="24"/>
                <w:szCs w:val="24"/>
              </w:rPr>
            </w:pPr>
          </w:p>
        </w:tc>
        <w:tc>
          <w:tcPr>
            <w:tcW w:w="1592" w:type="dxa"/>
            <w:vAlign w:val="bottom"/>
          </w:tcPr>
          <w:p w:rsidR="00EC79C0" w:rsidRPr="0094690E" w:rsidRDefault="00EC79C0" w:rsidP="00EC79C0">
            <w:pPr>
              <w:jc w:val="center"/>
              <w:rPr>
                <w:rFonts w:ascii="Times New Roman" w:hAnsi="Times New Roman" w:cs="Times New Roman"/>
                <w:sz w:val="24"/>
                <w:szCs w:val="24"/>
              </w:rPr>
            </w:pPr>
          </w:p>
        </w:tc>
        <w:tc>
          <w:tcPr>
            <w:tcW w:w="1592" w:type="dxa"/>
            <w:vAlign w:val="bottom"/>
          </w:tcPr>
          <w:p w:rsidR="00EC79C0" w:rsidRPr="00EC79C0" w:rsidRDefault="00EC79C0" w:rsidP="00EC79C0">
            <w:pPr>
              <w:jc w:val="center"/>
              <w:rPr>
                <w:rFonts w:ascii="Times New Roman" w:hAnsi="Times New Roman" w:cs="Times New Roman"/>
                <w:sz w:val="20"/>
                <w:szCs w:val="20"/>
              </w:rPr>
            </w:pPr>
          </w:p>
        </w:tc>
      </w:tr>
    </w:tbl>
    <w:p w:rsidR="00EC79C0" w:rsidRDefault="00EC79C0" w:rsidP="0094690E">
      <w:pPr>
        <w:rPr>
          <w:sz w:val="24"/>
          <w:szCs w:val="24"/>
        </w:rPr>
        <w:sectPr w:rsidR="00EC79C0" w:rsidSect="00EC79C0">
          <w:pgSz w:w="16838" w:h="11906" w:orient="landscape"/>
          <w:pgMar w:top="851" w:right="851" w:bottom="1701" w:left="851" w:header="709" w:footer="709" w:gutter="0"/>
          <w:cols w:space="708"/>
          <w:docGrid w:linePitch="360"/>
        </w:sectPr>
      </w:pPr>
    </w:p>
    <w:p w:rsidR="00D66F5D" w:rsidRPr="00D66F5D" w:rsidRDefault="00D66F5D" w:rsidP="00D66F5D">
      <w:pPr>
        <w:spacing w:after="0"/>
        <w:ind w:left="5529" w:right="-464"/>
        <w:rPr>
          <w:rStyle w:val="FontStyle21"/>
          <w:sz w:val="16"/>
          <w:szCs w:val="16"/>
        </w:rPr>
      </w:pPr>
      <w:r w:rsidRPr="00D66F5D">
        <w:rPr>
          <w:rStyle w:val="FontStyle21"/>
          <w:sz w:val="16"/>
          <w:szCs w:val="16"/>
        </w:rPr>
        <w:lastRenderedPageBreak/>
        <w:t>Приложение № 5 к</w:t>
      </w:r>
    </w:p>
    <w:p w:rsidR="00D66F5D" w:rsidRPr="00D66F5D" w:rsidRDefault="00D66F5D" w:rsidP="00D66F5D">
      <w:pPr>
        <w:autoSpaceDE w:val="0"/>
        <w:autoSpaceDN w:val="0"/>
        <w:adjustRightInd w:val="0"/>
        <w:spacing w:after="0" w:line="240" w:lineRule="auto"/>
        <w:ind w:left="5529"/>
        <w:jc w:val="both"/>
        <w:rPr>
          <w:rFonts w:ascii="Times New Roman" w:hAnsi="Times New Roman" w:cs="Times New Roman"/>
          <w:sz w:val="16"/>
          <w:szCs w:val="16"/>
        </w:rPr>
      </w:pPr>
      <w:r w:rsidRPr="00D66F5D">
        <w:rPr>
          <w:rFonts w:ascii="Times New Roman" w:hAnsi="Times New Roman" w:cs="Times New Roman"/>
          <w:sz w:val="16"/>
          <w:szCs w:val="16"/>
        </w:rPr>
        <w:t xml:space="preserve">Положению о постоянно действующей комиссии по организации приемки (передачи) рекультивированных земель и других вопросов, связанных с восстановлением нарушенных земель на территории </w:t>
      </w:r>
      <w:r w:rsidR="00C851DB">
        <w:rPr>
          <w:rFonts w:ascii="Times New Roman" w:hAnsi="Times New Roman" w:cs="Times New Roman"/>
          <w:sz w:val="16"/>
          <w:szCs w:val="16"/>
        </w:rPr>
        <w:t xml:space="preserve">Филипповского </w:t>
      </w:r>
      <w:r w:rsidRPr="00D66F5D">
        <w:rPr>
          <w:rFonts w:ascii="Times New Roman" w:hAnsi="Times New Roman" w:cs="Times New Roman"/>
          <w:sz w:val="16"/>
          <w:szCs w:val="16"/>
        </w:rPr>
        <w:t xml:space="preserve"> муниципального образования</w:t>
      </w:r>
    </w:p>
    <w:p w:rsidR="00D66F5D" w:rsidRDefault="00D66F5D" w:rsidP="00EC79C0">
      <w:pPr>
        <w:spacing w:after="0" w:line="240" w:lineRule="auto"/>
        <w:ind w:left="4678"/>
        <w:jc w:val="center"/>
        <w:rPr>
          <w:rFonts w:ascii="Times New Roman" w:hAnsi="Times New Roman" w:cs="Times New Roman"/>
          <w:sz w:val="20"/>
          <w:szCs w:val="20"/>
        </w:rPr>
      </w:pPr>
    </w:p>
    <w:p w:rsidR="00D66F5D" w:rsidRDefault="00D66F5D" w:rsidP="00EC79C0">
      <w:pPr>
        <w:spacing w:after="0" w:line="240" w:lineRule="auto"/>
        <w:ind w:left="4678"/>
        <w:jc w:val="center"/>
        <w:rPr>
          <w:rFonts w:ascii="Times New Roman" w:hAnsi="Times New Roman" w:cs="Times New Roman"/>
          <w:sz w:val="20"/>
          <w:szCs w:val="20"/>
        </w:rPr>
      </w:pPr>
    </w:p>
    <w:p w:rsidR="00EC79C0" w:rsidRPr="00EC79C0" w:rsidRDefault="00EC79C0" w:rsidP="00EC79C0">
      <w:pPr>
        <w:spacing w:after="0" w:line="240" w:lineRule="auto"/>
        <w:ind w:left="4678"/>
        <w:jc w:val="center"/>
        <w:rPr>
          <w:rFonts w:ascii="Times New Roman" w:hAnsi="Times New Roman" w:cs="Times New Roman"/>
          <w:sz w:val="20"/>
          <w:szCs w:val="20"/>
        </w:rPr>
      </w:pPr>
      <w:r w:rsidRPr="00EC79C0">
        <w:rPr>
          <w:rFonts w:ascii="Times New Roman" w:hAnsi="Times New Roman" w:cs="Times New Roman"/>
          <w:sz w:val="20"/>
          <w:szCs w:val="20"/>
        </w:rPr>
        <w:t>УТВЕРЖДАЮ</w:t>
      </w:r>
    </w:p>
    <w:p w:rsidR="00EC79C0" w:rsidRPr="00EC79C0" w:rsidRDefault="00EC79C0" w:rsidP="00EC79C0">
      <w:pPr>
        <w:spacing w:after="0" w:line="240" w:lineRule="auto"/>
        <w:ind w:left="4678"/>
        <w:jc w:val="center"/>
        <w:rPr>
          <w:rFonts w:ascii="Times New Roman" w:hAnsi="Times New Roman" w:cs="Times New Roman"/>
          <w:sz w:val="20"/>
          <w:szCs w:val="20"/>
        </w:rPr>
      </w:pPr>
      <w:r w:rsidRPr="00EC79C0">
        <w:rPr>
          <w:rFonts w:ascii="Times New Roman" w:hAnsi="Times New Roman" w:cs="Times New Roman"/>
          <w:sz w:val="20"/>
          <w:szCs w:val="20"/>
        </w:rPr>
        <w:t>Председатель (заместитель)</w:t>
      </w:r>
      <w:r w:rsidRPr="00EC79C0">
        <w:rPr>
          <w:rFonts w:ascii="Times New Roman" w:hAnsi="Times New Roman" w:cs="Times New Roman"/>
          <w:sz w:val="20"/>
          <w:szCs w:val="20"/>
        </w:rPr>
        <w:br/>
        <w:t>Постоянной Комиссии</w:t>
      </w:r>
      <w:r w:rsidRPr="00EC79C0">
        <w:rPr>
          <w:rFonts w:ascii="Times New Roman" w:hAnsi="Times New Roman" w:cs="Times New Roman"/>
          <w:sz w:val="20"/>
          <w:szCs w:val="20"/>
        </w:rPr>
        <w:br/>
        <w:t>по рекультивации земель</w:t>
      </w:r>
    </w:p>
    <w:p w:rsidR="00EC79C0" w:rsidRPr="00EC79C0" w:rsidRDefault="00EC79C0" w:rsidP="00EC79C0">
      <w:pPr>
        <w:spacing w:after="0" w:line="240" w:lineRule="auto"/>
        <w:ind w:left="4678"/>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C79C0" w:rsidRPr="00EC79C0" w:rsidRDefault="00EC79C0" w:rsidP="00EC79C0">
      <w:pPr>
        <w:spacing w:after="0" w:line="240" w:lineRule="auto"/>
        <w:ind w:left="4678"/>
        <w:jc w:val="center"/>
        <w:rPr>
          <w:rFonts w:ascii="Times New Roman" w:hAnsi="Times New Roman" w:cs="Times New Roman"/>
          <w:sz w:val="20"/>
          <w:szCs w:val="20"/>
        </w:rPr>
      </w:pPr>
      <w:r w:rsidRPr="00EC79C0">
        <w:rPr>
          <w:rFonts w:ascii="Times New Roman" w:hAnsi="Times New Roman" w:cs="Times New Roman"/>
          <w:sz w:val="20"/>
          <w:szCs w:val="20"/>
        </w:rPr>
        <w:t>М.П.</w:t>
      </w:r>
    </w:p>
    <w:p w:rsidR="00EC79C0" w:rsidRPr="00EC79C0" w:rsidRDefault="00EC79C0" w:rsidP="00EC79C0">
      <w:pPr>
        <w:spacing w:after="0" w:line="240" w:lineRule="auto"/>
        <w:jc w:val="center"/>
        <w:rPr>
          <w:rFonts w:ascii="Times New Roman" w:hAnsi="Times New Roman" w:cs="Times New Roman"/>
          <w:i/>
          <w:iCs/>
          <w:sz w:val="26"/>
          <w:szCs w:val="26"/>
        </w:rPr>
      </w:pPr>
      <w:r w:rsidRPr="00EC79C0">
        <w:rPr>
          <w:rFonts w:ascii="Times New Roman" w:hAnsi="Times New Roman" w:cs="Times New Roman"/>
          <w:b/>
          <w:bCs/>
          <w:sz w:val="26"/>
          <w:szCs w:val="26"/>
        </w:rPr>
        <w:t>АКТ ПРИЕМКИ-СДАЧИ РЕКУЛЬТИВИРОВАННЫХ ЗЕМЕЛЬ</w:t>
      </w:r>
      <w:r w:rsidRPr="00EC79C0">
        <w:rPr>
          <w:rFonts w:ascii="Times New Roman" w:hAnsi="Times New Roman" w:cs="Times New Roman"/>
          <w:b/>
          <w:bCs/>
          <w:sz w:val="26"/>
          <w:szCs w:val="26"/>
        </w:rPr>
        <w:br/>
      </w:r>
    </w:p>
    <w:tbl>
      <w:tblPr>
        <w:tblW w:w="0" w:type="auto"/>
        <w:tblLayout w:type="fixed"/>
        <w:tblCellMar>
          <w:left w:w="28" w:type="dxa"/>
          <w:right w:w="28" w:type="dxa"/>
        </w:tblCellMar>
        <w:tblLook w:val="0000"/>
      </w:tblPr>
      <w:tblGrid>
        <w:gridCol w:w="198"/>
        <w:gridCol w:w="567"/>
        <w:gridCol w:w="256"/>
        <w:gridCol w:w="1701"/>
        <w:gridCol w:w="567"/>
        <w:gridCol w:w="283"/>
        <w:gridCol w:w="1701"/>
        <w:gridCol w:w="4678"/>
      </w:tblGrid>
      <w:tr w:rsidR="00EC79C0" w:rsidRPr="00EC79C0" w:rsidTr="00EC79C0">
        <w:tc>
          <w:tcPr>
            <w:tcW w:w="198"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p>
        </w:tc>
        <w:tc>
          <w:tcPr>
            <w:tcW w:w="256"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EC79C0" w:rsidRPr="00EC79C0" w:rsidRDefault="00EC79C0" w:rsidP="00EC79C0">
            <w:pPr>
              <w:spacing w:after="0" w:line="240" w:lineRule="auto"/>
              <w:jc w:val="right"/>
              <w:rPr>
                <w:rFonts w:ascii="Times New Roman" w:hAnsi="Times New Roman" w:cs="Times New Roman"/>
                <w:sz w:val="24"/>
                <w:szCs w:val="24"/>
              </w:rPr>
            </w:pPr>
            <w:r w:rsidRPr="00EC79C0">
              <w:rPr>
                <w:rFonts w:ascii="Times New Roman" w:hAnsi="Times New Roman" w:cs="Times New Roman"/>
                <w:sz w:val="24"/>
                <w:szCs w:val="24"/>
              </w:rPr>
              <w:t>20</w:t>
            </w:r>
          </w:p>
        </w:tc>
        <w:tc>
          <w:tcPr>
            <w:tcW w:w="283" w:type="dxa"/>
            <w:tcBorders>
              <w:top w:val="nil"/>
              <w:left w:val="nil"/>
              <w:bottom w:val="single" w:sz="4" w:space="0" w:color="auto"/>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p>
        </w:tc>
        <w:tc>
          <w:tcPr>
            <w:tcW w:w="1701"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г.</w:t>
            </w:r>
          </w:p>
        </w:tc>
        <w:tc>
          <w:tcPr>
            <w:tcW w:w="4678" w:type="dxa"/>
            <w:tcBorders>
              <w:top w:val="nil"/>
              <w:left w:val="nil"/>
              <w:bottom w:val="single" w:sz="4" w:space="0" w:color="auto"/>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p>
        </w:tc>
      </w:tr>
      <w:tr w:rsidR="00EC79C0" w:rsidRPr="00EC79C0" w:rsidTr="00EC79C0">
        <w:tc>
          <w:tcPr>
            <w:tcW w:w="198"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rPr>
            </w:pPr>
          </w:p>
        </w:tc>
        <w:tc>
          <w:tcPr>
            <w:tcW w:w="256"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rPr>
            </w:pPr>
          </w:p>
        </w:tc>
        <w:tc>
          <w:tcPr>
            <w:tcW w:w="1701"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rPr>
            </w:pPr>
          </w:p>
        </w:tc>
        <w:tc>
          <w:tcPr>
            <w:tcW w:w="283"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rPr>
            </w:pPr>
          </w:p>
        </w:tc>
        <w:tc>
          <w:tcPr>
            <w:tcW w:w="1701"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rPr>
            </w:pPr>
          </w:p>
        </w:tc>
        <w:tc>
          <w:tcPr>
            <w:tcW w:w="4678" w:type="dxa"/>
            <w:tcBorders>
              <w:top w:val="nil"/>
              <w:left w:val="nil"/>
              <w:bottom w:val="nil"/>
              <w:right w:val="nil"/>
            </w:tcBorders>
            <w:vAlign w:val="bottom"/>
          </w:tcPr>
          <w:p w:rsidR="00EC79C0" w:rsidRPr="00EC79C0" w:rsidRDefault="00EC79C0" w:rsidP="00EC79C0">
            <w:pP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(место составления: населенный пункт, землепользование и т.д.)</w:t>
            </w:r>
          </w:p>
        </w:tc>
      </w:tr>
    </w:tbl>
    <w:p w:rsidR="00EC79C0" w:rsidRPr="00EC79C0" w:rsidRDefault="00EC79C0" w:rsidP="00EC79C0">
      <w:pPr>
        <w:spacing w:after="0" w:line="240" w:lineRule="auto"/>
        <w:ind w:firstLine="567"/>
        <w:jc w:val="both"/>
        <w:rPr>
          <w:rFonts w:ascii="Times New Roman" w:hAnsi="Times New Roman" w:cs="Times New Roman"/>
          <w:sz w:val="2"/>
          <w:szCs w:val="2"/>
        </w:rPr>
      </w:pPr>
      <w:r w:rsidRPr="00EC79C0">
        <w:rPr>
          <w:rFonts w:ascii="Times New Roman" w:hAnsi="Times New Roman" w:cs="Times New Roman"/>
          <w:sz w:val="24"/>
          <w:szCs w:val="24"/>
        </w:rPr>
        <w:t xml:space="preserve">Рабочая комиссия, назначенная распоряжением Председателя (заместителя) Постоянной Комиссии по рекультивации земель </w:t>
      </w:r>
      <w:r w:rsidR="00AD6C84">
        <w:rPr>
          <w:rFonts w:ascii="Times New Roman" w:hAnsi="Times New Roman" w:cs="Times New Roman"/>
          <w:sz w:val="24"/>
          <w:szCs w:val="24"/>
        </w:rPr>
        <w:t>_____________________</w:t>
      </w:r>
      <w:r>
        <w:rPr>
          <w:rFonts w:ascii="Times New Roman" w:hAnsi="Times New Roman" w:cs="Times New Roman"/>
          <w:sz w:val="24"/>
          <w:szCs w:val="24"/>
        </w:rPr>
        <w:t xml:space="preserve"> муниципального образования</w:t>
      </w:r>
      <w:r w:rsidRPr="00EC79C0">
        <w:rPr>
          <w:rFonts w:ascii="Times New Roman" w:hAnsi="Times New Roman" w:cs="Times New Roman"/>
          <w:sz w:val="24"/>
          <w:szCs w:val="24"/>
        </w:rPr>
        <w:br/>
      </w:r>
    </w:p>
    <w:tbl>
      <w:tblPr>
        <w:tblW w:w="0" w:type="auto"/>
        <w:tblLayout w:type="fixed"/>
        <w:tblCellMar>
          <w:left w:w="28" w:type="dxa"/>
          <w:right w:w="28" w:type="dxa"/>
        </w:tblCellMar>
        <w:tblLook w:val="0000"/>
      </w:tblPr>
      <w:tblGrid>
        <w:gridCol w:w="482"/>
        <w:gridCol w:w="539"/>
        <w:gridCol w:w="283"/>
        <w:gridCol w:w="1843"/>
        <w:gridCol w:w="567"/>
        <w:gridCol w:w="283"/>
        <w:gridCol w:w="709"/>
        <w:gridCol w:w="1701"/>
        <w:gridCol w:w="1134"/>
      </w:tblGrid>
      <w:tr w:rsidR="00EC79C0" w:rsidRPr="00EC79C0" w:rsidTr="00EC79C0">
        <w:tc>
          <w:tcPr>
            <w:tcW w:w="482"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от “</w:t>
            </w:r>
          </w:p>
        </w:tc>
        <w:tc>
          <w:tcPr>
            <w:tcW w:w="539" w:type="dxa"/>
            <w:tcBorders>
              <w:top w:val="nil"/>
              <w:left w:val="nil"/>
              <w:bottom w:val="single" w:sz="4" w:space="0" w:color="auto"/>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w:t>
            </w:r>
          </w:p>
        </w:tc>
        <w:tc>
          <w:tcPr>
            <w:tcW w:w="1843" w:type="dxa"/>
            <w:tcBorders>
              <w:top w:val="nil"/>
              <w:left w:val="nil"/>
              <w:bottom w:val="single" w:sz="4" w:space="0" w:color="auto"/>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EC79C0" w:rsidRPr="00EC79C0" w:rsidRDefault="00EC79C0" w:rsidP="00EC79C0">
            <w:pPr>
              <w:spacing w:after="0" w:line="240" w:lineRule="auto"/>
              <w:jc w:val="right"/>
              <w:rPr>
                <w:rFonts w:ascii="Times New Roman" w:hAnsi="Times New Roman" w:cs="Times New Roman"/>
                <w:sz w:val="24"/>
                <w:szCs w:val="24"/>
              </w:rPr>
            </w:pPr>
            <w:r w:rsidRPr="00EC79C0">
              <w:rPr>
                <w:rFonts w:ascii="Times New Roman" w:hAnsi="Times New Roman" w:cs="Times New Roman"/>
                <w:sz w:val="24"/>
                <w:szCs w:val="24"/>
              </w:rPr>
              <w:t>20</w:t>
            </w:r>
          </w:p>
        </w:tc>
        <w:tc>
          <w:tcPr>
            <w:tcW w:w="283" w:type="dxa"/>
            <w:tcBorders>
              <w:top w:val="nil"/>
              <w:left w:val="nil"/>
              <w:bottom w:val="single" w:sz="4" w:space="0" w:color="auto"/>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r w:rsidRPr="00EC79C0">
              <w:rPr>
                <w:rFonts w:ascii="Times New Roman" w:hAnsi="Times New Roman" w:cs="Times New Roman"/>
                <w:sz w:val="24"/>
                <w:szCs w:val="24"/>
              </w:rPr>
              <w:t>г. №</w:t>
            </w:r>
          </w:p>
        </w:tc>
        <w:tc>
          <w:tcPr>
            <w:tcW w:w="1701" w:type="dxa"/>
            <w:tcBorders>
              <w:top w:val="nil"/>
              <w:left w:val="nil"/>
              <w:bottom w:val="single" w:sz="4" w:space="0" w:color="auto"/>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в составе:</w:t>
            </w:r>
          </w:p>
        </w:tc>
      </w:tr>
    </w:tbl>
    <w:p w:rsidR="00EC79C0" w:rsidRDefault="00EC79C0" w:rsidP="00EC79C0">
      <w:pPr>
        <w:spacing w:after="0" w:line="240" w:lineRule="auto"/>
        <w:ind w:firstLine="567"/>
        <w:rPr>
          <w:rFonts w:ascii="Times New Roman" w:hAnsi="Times New Roman" w:cs="Times New Roman"/>
          <w:sz w:val="24"/>
          <w:szCs w:val="24"/>
        </w:rPr>
      </w:pPr>
    </w:p>
    <w:p w:rsidR="00EC79C0" w:rsidRPr="00EC79C0" w:rsidRDefault="00EC79C0" w:rsidP="00EC79C0">
      <w:pPr>
        <w:spacing w:after="0" w:line="240" w:lineRule="auto"/>
        <w:ind w:firstLine="567"/>
        <w:rPr>
          <w:rFonts w:ascii="Times New Roman" w:hAnsi="Times New Roman" w:cs="Times New Roman"/>
          <w:sz w:val="24"/>
          <w:szCs w:val="24"/>
        </w:rPr>
      </w:pPr>
      <w:r w:rsidRPr="00EC79C0">
        <w:rPr>
          <w:rFonts w:ascii="Times New Roman" w:hAnsi="Times New Roman" w:cs="Times New Roman"/>
          <w:sz w:val="24"/>
          <w:szCs w:val="24"/>
        </w:rPr>
        <w:t xml:space="preserve">Председателя  </w:t>
      </w: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(фамилия И.О., должность и место работы)</w:t>
      </w:r>
    </w:p>
    <w:p w:rsidR="00EC79C0" w:rsidRPr="00EC79C0" w:rsidRDefault="00EC79C0" w:rsidP="00EC79C0">
      <w:pPr>
        <w:spacing w:after="0" w:line="240" w:lineRule="auto"/>
        <w:ind w:firstLine="567"/>
        <w:rPr>
          <w:rFonts w:ascii="Times New Roman" w:hAnsi="Times New Roman" w:cs="Times New Roman"/>
          <w:sz w:val="24"/>
          <w:szCs w:val="24"/>
        </w:rPr>
      </w:pPr>
      <w:r w:rsidRPr="00EC79C0">
        <w:rPr>
          <w:rFonts w:ascii="Times New Roman" w:hAnsi="Times New Roman" w:cs="Times New Roman"/>
          <w:sz w:val="24"/>
          <w:szCs w:val="24"/>
        </w:rPr>
        <w:t xml:space="preserve">Членов комиссии:  </w:t>
      </w: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(фамилия И.О., должность и место работы)</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rPr>
          <w:rFonts w:ascii="Times New Roman" w:hAnsi="Times New Roman" w:cs="Times New Roman"/>
          <w:sz w:val="2"/>
          <w:szCs w:val="2"/>
        </w:rPr>
      </w:pP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rPr>
          <w:rFonts w:ascii="Times New Roman" w:hAnsi="Times New Roman" w:cs="Times New Roman"/>
          <w:sz w:val="2"/>
          <w:szCs w:val="2"/>
        </w:rPr>
      </w:pPr>
    </w:p>
    <w:p w:rsidR="00EC79C0" w:rsidRPr="00EC79C0" w:rsidRDefault="00EC79C0" w:rsidP="00EC79C0">
      <w:pPr>
        <w:spacing w:after="0" w:line="240" w:lineRule="auto"/>
        <w:jc w:val="both"/>
        <w:rPr>
          <w:rFonts w:ascii="Times New Roman" w:hAnsi="Times New Roman" w:cs="Times New Roman"/>
          <w:sz w:val="24"/>
          <w:szCs w:val="24"/>
        </w:rPr>
      </w:pPr>
      <w:r w:rsidRPr="00EC79C0">
        <w:rPr>
          <w:rFonts w:ascii="Times New Roman" w:hAnsi="Times New Roman" w:cs="Times New Roman"/>
          <w:sz w:val="24"/>
          <w:szCs w:val="24"/>
        </w:rPr>
        <w:t xml:space="preserve">в присутствии (представители юридического лица (гражданин), сдающего (и принимающего) земли, подрядных организаций, проводящих рекультивацию нарушенных земель, специалисты проектных организаций, эксперты и др.):  </w:t>
      </w: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(фамилия И.О., должность и место работы</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(жительства), в качестве кого участвует)</w:t>
      </w:r>
    </w:p>
    <w:p w:rsidR="00EC79C0" w:rsidRPr="00EC79C0" w:rsidRDefault="00EC79C0" w:rsidP="00EC79C0">
      <w:pPr>
        <w:spacing w:after="0" w:line="240" w:lineRule="auto"/>
        <w:rPr>
          <w:rFonts w:ascii="Times New Roman" w:hAnsi="Times New Roman" w:cs="Times New Roman"/>
          <w:sz w:val="18"/>
          <w:szCs w:val="18"/>
        </w:rPr>
      </w:pPr>
    </w:p>
    <w:p w:rsidR="00EC79C0" w:rsidRPr="00EC79C0" w:rsidRDefault="00EC79C0" w:rsidP="00EC79C0">
      <w:pPr>
        <w:pBdr>
          <w:top w:val="single" w:sz="4" w:space="1" w:color="auto"/>
        </w:pBdr>
        <w:spacing w:after="0" w:line="240" w:lineRule="auto"/>
        <w:rPr>
          <w:rFonts w:ascii="Times New Roman" w:hAnsi="Times New Roman" w:cs="Times New Roman"/>
          <w:sz w:val="2"/>
          <w:szCs w:val="2"/>
        </w:rPr>
      </w:pP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rPr>
          <w:rFonts w:ascii="Times New Roman" w:hAnsi="Times New Roman" w:cs="Times New Roman"/>
          <w:sz w:val="2"/>
          <w:szCs w:val="2"/>
        </w:rPr>
      </w:pPr>
    </w:p>
    <w:p w:rsidR="00EC79C0" w:rsidRPr="00EC79C0" w:rsidRDefault="00EC79C0" w:rsidP="00EC79C0">
      <w:pPr>
        <w:spacing w:after="0" w:line="240" w:lineRule="auto"/>
        <w:ind w:firstLine="567"/>
        <w:rPr>
          <w:rFonts w:ascii="Times New Roman" w:hAnsi="Times New Roman" w:cs="Times New Roman"/>
          <w:sz w:val="24"/>
          <w:szCs w:val="24"/>
        </w:rPr>
      </w:pPr>
      <w:r w:rsidRPr="00EC79C0">
        <w:rPr>
          <w:rFonts w:ascii="Times New Roman" w:hAnsi="Times New Roman" w:cs="Times New Roman"/>
          <w:sz w:val="24"/>
          <w:szCs w:val="24"/>
        </w:rPr>
        <w:t>1. Рассмотрела представленные материалы и документы:</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(перечислить и указать, когда и кем составлены,</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утверждены, выданы)</w:t>
      </w:r>
    </w:p>
    <w:p w:rsidR="00EC79C0" w:rsidRPr="00EC79C0" w:rsidRDefault="00EC79C0" w:rsidP="00EC79C0">
      <w:pPr>
        <w:spacing w:after="0" w:line="240" w:lineRule="auto"/>
        <w:ind w:firstLine="567"/>
        <w:jc w:val="both"/>
        <w:rPr>
          <w:rFonts w:ascii="Times New Roman" w:hAnsi="Times New Roman" w:cs="Times New Roman"/>
          <w:sz w:val="24"/>
          <w:szCs w:val="24"/>
        </w:rPr>
      </w:pPr>
      <w:r w:rsidRPr="00EC79C0">
        <w:rPr>
          <w:rFonts w:ascii="Times New Roman" w:hAnsi="Times New Roman" w:cs="Times New Roman"/>
          <w:sz w:val="24"/>
          <w:szCs w:val="24"/>
        </w:rPr>
        <w:t>2. Осмотрела в натуре рекультивированный участок после проведения</w:t>
      </w:r>
      <w:r w:rsidRPr="00EC79C0">
        <w:rPr>
          <w:rFonts w:ascii="Times New Roman" w:hAnsi="Times New Roman" w:cs="Times New Roman"/>
          <w:sz w:val="24"/>
          <w:szCs w:val="24"/>
        </w:rPr>
        <w:br/>
      </w: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(виды работ, связанных с нарушением почвенного покрова)</w:t>
      </w:r>
    </w:p>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и произвела необходимые контрольные обмеры и замеры:</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(площадь рекультивированного участка, толщина нанесенного</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плодородного слоя почвы и др.)</w:t>
      </w:r>
    </w:p>
    <w:tbl>
      <w:tblPr>
        <w:tblW w:w="9926" w:type="dxa"/>
        <w:tblLayout w:type="fixed"/>
        <w:tblCellMar>
          <w:left w:w="28" w:type="dxa"/>
          <w:right w:w="28" w:type="dxa"/>
        </w:tblCellMar>
        <w:tblLook w:val="0000"/>
      </w:tblPr>
      <w:tblGrid>
        <w:gridCol w:w="3816"/>
        <w:gridCol w:w="1758"/>
        <w:gridCol w:w="567"/>
        <w:gridCol w:w="284"/>
        <w:gridCol w:w="708"/>
        <w:gridCol w:w="1758"/>
        <w:gridCol w:w="567"/>
        <w:gridCol w:w="76"/>
        <w:gridCol w:w="392"/>
      </w:tblGrid>
      <w:tr w:rsidR="00EC79C0" w:rsidRPr="00EC79C0" w:rsidTr="002844F7">
        <w:tc>
          <w:tcPr>
            <w:tcW w:w="3816" w:type="dxa"/>
            <w:tcBorders>
              <w:top w:val="nil"/>
              <w:left w:val="nil"/>
              <w:bottom w:val="nil"/>
              <w:right w:val="nil"/>
            </w:tcBorders>
            <w:vAlign w:val="bottom"/>
          </w:tcPr>
          <w:p w:rsidR="00EC79C0" w:rsidRPr="00EC79C0" w:rsidRDefault="00EC79C0" w:rsidP="00EC79C0">
            <w:pPr>
              <w:spacing w:after="0" w:line="240" w:lineRule="auto"/>
              <w:ind w:firstLine="567"/>
              <w:rPr>
                <w:rFonts w:ascii="Times New Roman" w:hAnsi="Times New Roman" w:cs="Times New Roman"/>
                <w:sz w:val="24"/>
                <w:szCs w:val="24"/>
              </w:rPr>
            </w:pPr>
            <w:r w:rsidRPr="00EC79C0">
              <w:rPr>
                <w:rFonts w:ascii="Times New Roman" w:hAnsi="Times New Roman" w:cs="Times New Roman"/>
                <w:sz w:val="24"/>
                <w:szCs w:val="24"/>
              </w:rPr>
              <w:t>3. Установила, что в период с</w:t>
            </w:r>
          </w:p>
        </w:tc>
        <w:tc>
          <w:tcPr>
            <w:tcW w:w="1758" w:type="dxa"/>
            <w:tcBorders>
              <w:top w:val="nil"/>
              <w:left w:val="nil"/>
              <w:bottom w:val="single" w:sz="4" w:space="0" w:color="auto"/>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EC79C0" w:rsidRPr="00EC79C0" w:rsidRDefault="00EC79C0" w:rsidP="00EC79C0">
            <w:pPr>
              <w:spacing w:after="0" w:line="240" w:lineRule="auto"/>
              <w:jc w:val="right"/>
              <w:rPr>
                <w:rFonts w:ascii="Times New Roman" w:hAnsi="Times New Roman" w:cs="Times New Roman"/>
                <w:sz w:val="24"/>
                <w:szCs w:val="24"/>
              </w:rPr>
            </w:pPr>
            <w:r w:rsidRPr="00EC79C0">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p>
        </w:tc>
        <w:tc>
          <w:tcPr>
            <w:tcW w:w="708" w:type="dxa"/>
            <w:tcBorders>
              <w:top w:val="nil"/>
              <w:left w:val="nil"/>
              <w:bottom w:val="nil"/>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r w:rsidRPr="00EC79C0">
              <w:rPr>
                <w:rFonts w:ascii="Times New Roman" w:hAnsi="Times New Roman" w:cs="Times New Roman"/>
                <w:sz w:val="24"/>
                <w:szCs w:val="24"/>
              </w:rPr>
              <w:t>г. по</w:t>
            </w:r>
          </w:p>
        </w:tc>
        <w:tc>
          <w:tcPr>
            <w:tcW w:w="1758" w:type="dxa"/>
            <w:tcBorders>
              <w:top w:val="nil"/>
              <w:left w:val="nil"/>
              <w:bottom w:val="single" w:sz="4" w:space="0" w:color="auto"/>
              <w:right w:val="nil"/>
            </w:tcBorders>
            <w:vAlign w:val="bottom"/>
          </w:tcPr>
          <w:p w:rsidR="00EC79C0" w:rsidRPr="00EC79C0" w:rsidRDefault="00EC79C0" w:rsidP="00EC79C0">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EC79C0" w:rsidRPr="00EC79C0" w:rsidRDefault="00EC79C0" w:rsidP="002844F7">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20</w:t>
            </w:r>
          </w:p>
        </w:tc>
        <w:tc>
          <w:tcPr>
            <w:tcW w:w="76" w:type="dxa"/>
            <w:tcBorders>
              <w:top w:val="nil"/>
              <w:left w:val="nil"/>
              <w:bottom w:val="single" w:sz="4" w:space="0" w:color="auto"/>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p>
        </w:tc>
        <w:tc>
          <w:tcPr>
            <w:tcW w:w="392" w:type="dxa"/>
            <w:tcBorders>
              <w:top w:val="nil"/>
              <w:left w:val="nil"/>
              <w:bottom w:val="nil"/>
              <w:right w:val="nil"/>
            </w:tcBorders>
            <w:vAlign w:val="bottom"/>
          </w:tcPr>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г.</w:t>
            </w:r>
          </w:p>
        </w:tc>
      </w:tr>
    </w:tbl>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 xml:space="preserve">выполнены следующие работы:  </w:t>
      </w: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(виды, объем и стоимость работ:</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планировочные, мелиоративные, противоэрозионные, снятие и нанесение</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плодородного слоя почвы и потенциально-плодородных пород</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lastRenderedPageBreak/>
        <w:t>с указанием площади и его толщины, лесопосадки и др.)</w:t>
      </w:r>
    </w:p>
    <w:p w:rsidR="00EC79C0" w:rsidRPr="00EC79C0" w:rsidRDefault="00EC79C0" w:rsidP="00EC79C0">
      <w:pPr>
        <w:spacing w:after="0" w:line="240" w:lineRule="auto"/>
        <w:ind w:firstLine="567"/>
        <w:jc w:val="both"/>
        <w:rPr>
          <w:rFonts w:ascii="Times New Roman" w:hAnsi="Times New Roman" w:cs="Times New Roman"/>
          <w:sz w:val="24"/>
          <w:szCs w:val="24"/>
        </w:rPr>
      </w:pPr>
      <w:r w:rsidRPr="00EC79C0">
        <w:rPr>
          <w:rFonts w:ascii="Times New Roman" w:hAnsi="Times New Roman" w:cs="Times New Roman"/>
          <w:sz w:val="24"/>
          <w:szCs w:val="24"/>
        </w:rPr>
        <w:t>Все работы выполнены в соответствии с утвержденными проектными материалами</w:t>
      </w:r>
      <w:r w:rsidRPr="00EC79C0">
        <w:rPr>
          <w:rFonts w:ascii="Times New Roman" w:hAnsi="Times New Roman" w:cs="Times New Roman"/>
          <w:sz w:val="24"/>
          <w:szCs w:val="24"/>
        </w:rPr>
        <w:br/>
      </w: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(в случае отступления указать, по каким причинам,</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с кем и когда согласовывались допущенные отступления)</w:t>
      </w:r>
    </w:p>
    <w:p w:rsidR="00EC79C0" w:rsidRPr="00EC79C0" w:rsidRDefault="00EC79C0" w:rsidP="00EC79C0">
      <w:pPr>
        <w:tabs>
          <w:tab w:val="center" w:pos="5898"/>
          <w:tab w:val="left" w:pos="7314"/>
        </w:tabs>
        <w:spacing w:after="0" w:line="240" w:lineRule="auto"/>
        <w:rPr>
          <w:rFonts w:ascii="Times New Roman" w:hAnsi="Times New Roman" w:cs="Times New Roman"/>
          <w:sz w:val="24"/>
          <w:szCs w:val="24"/>
        </w:rPr>
      </w:pPr>
      <w:r w:rsidRPr="00EC79C0">
        <w:rPr>
          <w:rFonts w:ascii="Times New Roman" w:hAnsi="Times New Roman" w:cs="Times New Roman"/>
          <w:sz w:val="24"/>
          <w:szCs w:val="24"/>
        </w:rPr>
        <w:t xml:space="preserve">и рекультивированный участок, площадью  </w:t>
      </w:r>
      <w:r w:rsidRPr="00EC79C0">
        <w:rPr>
          <w:rFonts w:ascii="Times New Roman" w:hAnsi="Times New Roman" w:cs="Times New Roman"/>
          <w:sz w:val="24"/>
          <w:szCs w:val="24"/>
        </w:rPr>
        <w:tab/>
      </w:r>
      <w:r w:rsidRPr="00EC79C0">
        <w:rPr>
          <w:rFonts w:ascii="Times New Roman" w:hAnsi="Times New Roman" w:cs="Times New Roman"/>
          <w:sz w:val="24"/>
          <w:szCs w:val="24"/>
        </w:rPr>
        <w:tab/>
        <w:t>га пригоден (не пригоден</w:t>
      </w:r>
    </w:p>
    <w:p w:rsidR="00EC79C0" w:rsidRPr="00EC79C0" w:rsidRDefault="00EC79C0" w:rsidP="00EC79C0">
      <w:pPr>
        <w:pBdr>
          <w:top w:val="single" w:sz="4" w:space="1" w:color="auto"/>
        </w:pBdr>
        <w:spacing w:after="0" w:line="240" w:lineRule="auto"/>
        <w:ind w:right="2722"/>
        <w:rPr>
          <w:rFonts w:ascii="Times New Roman" w:hAnsi="Times New Roman" w:cs="Times New Roman"/>
          <w:sz w:val="2"/>
          <w:szCs w:val="2"/>
        </w:rPr>
      </w:pPr>
    </w:p>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 xml:space="preserve">с указанием причин) для использования  </w:t>
      </w:r>
    </w:p>
    <w:p w:rsidR="00EC79C0" w:rsidRPr="00EC79C0" w:rsidRDefault="00EC79C0" w:rsidP="00EC79C0">
      <w:pPr>
        <w:pBdr>
          <w:top w:val="single" w:sz="4" w:space="1" w:color="auto"/>
        </w:pBdr>
        <w:spacing w:after="0" w:line="240" w:lineRule="auto"/>
        <w:jc w:val="center"/>
        <w:rPr>
          <w:rFonts w:ascii="Times New Roman" w:hAnsi="Times New Roman" w:cs="Times New Roman"/>
        </w:rPr>
      </w:pPr>
      <w:r w:rsidRPr="00EC79C0">
        <w:rPr>
          <w:rFonts w:ascii="Times New Roman" w:hAnsi="Times New Roman" w:cs="Times New Roman"/>
        </w:rPr>
        <w:t>(в сельском хозяйстве – по видам угодий,</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rPr>
      </w:pPr>
      <w:r w:rsidRPr="00EC79C0">
        <w:rPr>
          <w:rFonts w:ascii="Times New Roman" w:hAnsi="Times New Roman" w:cs="Times New Roman"/>
        </w:rPr>
        <w:t>условиям рельефа, возможностям механизированной обработки,</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rPr>
      </w:pPr>
      <w:r w:rsidRPr="00EC79C0">
        <w:rPr>
          <w:rFonts w:ascii="Times New Roman" w:hAnsi="Times New Roman" w:cs="Times New Roman"/>
        </w:rPr>
        <w:t>пригодности для возделывания сельскохозяйственных культур</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rPr>
      </w:pPr>
      <w:r w:rsidRPr="00EC79C0">
        <w:rPr>
          <w:rFonts w:ascii="Times New Roman" w:hAnsi="Times New Roman" w:cs="Times New Roman"/>
        </w:rPr>
        <w:t>и указанием периода восстановления плодородия почв;</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rPr>
      </w:pPr>
      <w:r w:rsidRPr="00EC79C0">
        <w:rPr>
          <w:rFonts w:ascii="Times New Roman" w:hAnsi="Times New Roman" w:cs="Times New Roman"/>
        </w:rPr>
        <w:t>лесохозяйственных целей – по видам лесных насаждений;</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rPr>
      </w:pPr>
      <w:r w:rsidRPr="00EC79C0">
        <w:rPr>
          <w:rFonts w:ascii="Times New Roman" w:hAnsi="Times New Roman" w:cs="Times New Roman"/>
        </w:rPr>
        <w:t>под водоем – рыбохозяйственный, водохозяйственный, для орошения,</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rPr>
      </w:pPr>
      <w:r w:rsidRPr="00EC79C0">
        <w:rPr>
          <w:rFonts w:ascii="Times New Roman" w:hAnsi="Times New Roman" w:cs="Times New Roman"/>
        </w:rPr>
        <w:t>комплексного использования и др.; под строительство – жилое,</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rPr>
      </w:pPr>
      <w:r w:rsidRPr="00EC79C0">
        <w:rPr>
          <w:rFonts w:ascii="Times New Roman" w:hAnsi="Times New Roman" w:cs="Times New Roman"/>
        </w:rPr>
        <w:t>производственное и др.; для рекреационных, природоохранных,</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rPr>
      </w:pPr>
      <w:r w:rsidRPr="00EC79C0">
        <w:rPr>
          <w:rFonts w:ascii="Times New Roman" w:hAnsi="Times New Roman" w:cs="Times New Roman"/>
        </w:rPr>
        <w:t>санитарно-оздоровительных целей)</w:t>
      </w:r>
    </w:p>
    <w:p w:rsidR="00EC79C0" w:rsidRPr="00EC79C0" w:rsidRDefault="00EC79C0" w:rsidP="00EC79C0">
      <w:pPr>
        <w:spacing w:after="0" w:line="240" w:lineRule="auto"/>
        <w:ind w:firstLine="567"/>
        <w:rPr>
          <w:rFonts w:ascii="Times New Roman" w:hAnsi="Times New Roman" w:cs="Times New Roman"/>
          <w:sz w:val="24"/>
          <w:szCs w:val="24"/>
        </w:rPr>
      </w:pPr>
      <w:r w:rsidRPr="00EC79C0">
        <w:rPr>
          <w:rFonts w:ascii="Times New Roman" w:hAnsi="Times New Roman" w:cs="Times New Roman"/>
          <w:sz w:val="24"/>
          <w:szCs w:val="24"/>
        </w:rPr>
        <w:t>4. Рабочая комиссия решила:</w:t>
      </w:r>
    </w:p>
    <w:p w:rsidR="00D66F5D" w:rsidRDefault="00D66F5D" w:rsidP="00EC79C0">
      <w:pPr>
        <w:tabs>
          <w:tab w:val="center" w:pos="9072"/>
          <w:tab w:val="left" w:pos="9356"/>
        </w:tabs>
        <w:spacing w:after="0" w:line="240" w:lineRule="auto"/>
        <w:ind w:firstLine="567"/>
        <w:jc w:val="both"/>
        <w:rPr>
          <w:rFonts w:ascii="Times New Roman" w:hAnsi="Times New Roman" w:cs="Times New Roman"/>
          <w:sz w:val="24"/>
          <w:szCs w:val="24"/>
        </w:rPr>
      </w:pPr>
    </w:p>
    <w:p w:rsidR="00EC79C0" w:rsidRPr="00EC79C0" w:rsidRDefault="00EC79C0" w:rsidP="00EC79C0">
      <w:pPr>
        <w:tabs>
          <w:tab w:val="center" w:pos="9072"/>
          <w:tab w:val="left" w:pos="9356"/>
        </w:tabs>
        <w:spacing w:after="0" w:line="240" w:lineRule="auto"/>
        <w:ind w:firstLine="567"/>
        <w:jc w:val="both"/>
        <w:rPr>
          <w:rFonts w:ascii="Times New Roman" w:hAnsi="Times New Roman" w:cs="Times New Roman"/>
          <w:sz w:val="24"/>
          <w:szCs w:val="24"/>
        </w:rPr>
      </w:pPr>
      <w:r w:rsidRPr="00EC79C0">
        <w:rPr>
          <w:rFonts w:ascii="Times New Roman" w:hAnsi="Times New Roman" w:cs="Times New Roman"/>
          <w:sz w:val="24"/>
          <w:szCs w:val="24"/>
        </w:rPr>
        <w:t xml:space="preserve">а) принять (частично или полностью) рекультивированные земли площадью  </w:t>
      </w:r>
      <w:r w:rsidRPr="00EC79C0">
        <w:rPr>
          <w:rFonts w:ascii="Times New Roman" w:hAnsi="Times New Roman" w:cs="Times New Roman"/>
          <w:sz w:val="24"/>
          <w:szCs w:val="24"/>
        </w:rPr>
        <w:tab/>
        <w:t>га</w:t>
      </w:r>
    </w:p>
    <w:p w:rsidR="00EC79C0" w:rsidRPr="00EC79C0" w:rsidRDefault="00EC79C0" w:rsidP="00EC79C0">
      <w:pPr>
        <w:pBdr>
          <w:top w:val="single" w:sz="4" w:space="1" w:color="auto"/>
        </w:pBdr>
        <w:spacing w:after="0" w:line="240" w:lineRule="auto"/>
        <w:ind w:right="369"/>
        <w:rPr>
          <w:rFonts w:ascii="Times New Roman" w:hAnsi="Times New Roman" w:cs="Times New Roman"/>
          <w:sz w:val="2"/>
          <w:szCs w:val="2"/>
        </w:rPr>
      </w:pPr>
    </w:p>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 xml:space="preserve">с последующей передачей их  </w:t>
      </w: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(наименование юридического лица,</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фамилия, И.О. гражданина)</w:t>
      </w:r>
    </w:p>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 xml:space="preserve">в  </w:t>
      </w: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(собственность, аренда и др.)</w:t>
      </w:r>
    </w:p>
    <w:p w:rsidR="00EC79C0" w:rsidRPr="00EC79C0" w:rsidRDefault="00EC79C0" w:rsidP="00EC79C0">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 xml:space="preserve">для дальнейшего использования под  </w:t>
      </w:r>
    </w:p>
    <w:p w:rsidR="00EC79C0" w:rsidRPr="00EC79C0" w:rsidRDefault="00EC79C0" w:rsidP="00EC79C0">
      <w:pPr>
        <w:pBdr>
          <w:top w:val="single" w:sz="4" w:space="1" w:color="auto"/>
        </w:pBdr>
        <w:spacing w:after="0" w:line="240" w:lineRule="auto"/>
        <w:jc w:val="center"/>
        <w:rPr>
          <w:rFonts w:ascii="Times New Roman" w:hAnsi="Times New Roman" w:cs="Times New Roman"/>
          <w:sz w:val="18"/>
          <w:szCs w:val="18"/>
        </w:rPr>
      </w:pPr>
      <w:r w:rsidRPr="00EC79C0">
        <w:rPr>
          <w:rFonts w:ascii="Times New Roman" w:hAnsi="Times New Roman" w:cs="Times New Roman"/>
          <w:sz w:val="18"/>
          <w:szCs w:val="18"/>
        </w:rPr>
        <w:t>(целевое назначение)</w:t>
      </w:r>
    </w:p>
    <w:p w:rsidR="00EC79C0" w:rsidRPr="00EC79C0" w:rsidRDefault="00EC79C0" w:rsidP="00EC79C0">
      <w:pPr>
        <w:spacing w:after="0" w:line="240" w:lineRule="auto"/>
        <w:rPr>
          <w:rFonts w:ascii="Times New Roman" w:hAnsi="Times New Roman" w:cs="Times New Roman"/>
          <w:sz w:val="24"/>
          <w:szCs w:val="24"/>
        </w:rPr>
      </w:pPr>
    </w:p>
    <w:p w:rsidR="00EC79C0" w:rsidRPr="00EC79C0" w:rsidRDefault="00EC79C0" w:rsidP="00EC79C0">
      <w:pPr>
        <w:pBdr>
          <w:top w:val="single" w:sz="4" w:space="1" w:color="auto"/>
        </w:pBdr>
        <w:spacing w:after="0" w:line="240" w:lineRule="auto"/>
        <w:rPr>
          <w:rFonts w:ascii="Times New Roman" w:hAnsi="Times New Roman" w:cs="Times New Roman"/>
          <w:sz w:val="2"/>
          <w:szCs w:val="2"/>
        </w:rPr>
      </w:pPr>
    </w:p>
    <w:p w:rsidR="00EC79C0" w:rsidRPr="00EC79C0" w:rsidRDefault="00EC79C0" w:rsidP="00EC79C0">
      <w:pPr>
        <w:spacing w:after="0" w:line="240" w:lineRule="auto"/>
        <w:ind w:firstLine="567"/>
        <w:jc w:val="both"/>
        <w:rPr>
          <w:rFonts w:ascii="Times New Roman" w:hAnsi="Times New Roman" w:cs="Times New Roman"/>
          <w:sz w:val="24"/>
          <w:szCs w:val="24"/>
        </w:rPr>
      </w:pPr>
      <w:r w:rsidRPr="00EC79C0">
        <w:rPr>
          <w:rFonts w:ascii="Times New Roman" w:hAnsi="Times New Roman" w:cs="Times New Roman"/>
          <w:sz w:val="24"/>
          <w:szCs w:val="24"/>
        </w:rPr>
        <w:t>б) перенести приемку рекультивированных земель (полностью или частично) с указанием причин (недостатков) и установлением срока по их устранению;</w:t>
      </w:r>
    </w:p>
    <w:p w:rsidR="00D66F5D" w:rsidRDefault="00D66F5D" w:rsidP="00EC79C0">
      <w:pPr>
        <w:spacing w:after="0" w:line="240" w:lineRule="auto"/>
        <w:ind w:firstLine="567"/>
        <w:jc w:val="both"/>
        <w:rPr>
          <w:rFonts w:ascii="Times New Roman" w:hAnsi="Times New Roman" w:cs="Times New Roman"/>
          <w:sz w:val="24"/>
          <w:szCs w:val="24"/>
        </w:rPr>
      </w:pPr>
    </w:p>
    <w:p w:rsidR="00EC79C0" w:rsidRPr="00EC79C0" w:rsidRDefault="00EC79C0" w:rsidP="00EC79C0">
      <w:pPr>
        <w:spacing w:after="0" w:line="240" w:lineRule="auto"/>
        <w:ind w:firstLine="567"/>
        <w:jc w:val="both"/>
        <w:rPr>
          <w:rFonts w:ascii="Times New Roman" w:hAnsi="Times New Roman" w:cs="Times New Roman"/>
          <w:sz w:val="24"/>
          <w:szCs w:val="24"/>
        </w:rPr>
      </w:pPr>
      <w:r w:rsidRPr="00EC79C0">
        <w:rPr>
          <w:rFonts w:ascii="Times New Roman" w:hAnsi="Times New Roman" w:cs="Times New Roman"/>
          <w:sz w:val="24"/>
          <w:szCs w:val="24"/>
        </w:rPr>
        <w:t>в) перенести сроки восстановления плодородия почв или внести предложение об изменении целевого назначения земель, предусмотренных проектом рекультивации</w:t>
      </w:r>
      <w:r w:rsidRPr="00EC79C0">
        <w:rPr>
          <w:rFonts w:ascii="Times New Roman" w:hAnsi="Times New Roman" w:cs="Times New Roman"/>
          <w:sz w:val="24"/>
          <w:szCs w:val="24"/>
        </w:rPr>
        <w:br/>
        <w:t>(с указанием причин).</w:t>
      </w:r>
    </w:p>
    <w:p w:rsidR="00D66F5D" w:rsidRDefault="00D66F5D" w:rsidP="00EC79C0">
      <w:pPr>
        <w:spacing w:after="0" w:line="240" w:lineRule="auto"/>
        <w:ind w:firstLine="567"/>
        <w:jc w:val="both"/>
        <w:rPr>
          <w:rFonts w:ascii="Times New Roman" w:hAnsi="Times New Roman" w:cs="Times New Roman"/>
          <w:sz w:val="24"/>
          <w:szCs w:val="24"/>
        </w:rPr>
      </w:pPr>
    </w:p>
    <w:p w:rsidR="00D66F5D" w:rsidRDefault="00D66F5D" w:rsidP="00EC79C0">
      <w:pPr>
        <w:spacing w:after="0" w:line="240" w:lineRule="auto"/>
        <w:ind w:firstLine="567"/>
        <w:jc w:val="both"/>
        <w:rPr>
          <w:rFonts w:ascii="Times New Roman" w:hAnsi="Times New Roman" w:cs="Times New Roman"/>
          <w:sz w:val="24"/>
          <w:szCs w:val="24"/>
        </w:rPr>
      </w:pPr>
    </w:p>
    <w:p w:rsidR="00EC79C0" w:rsidRPr="00EC79C0" w:rsidRDefault="00EC79C0" w:rsidP="00EC79C0">
      <w:pPr>
        <w:spacing w:after="0" w:line="240" w:lineRule="auto"/>
        <w:ind w:firstLine="567"/>
        <w:jc w:val="both"/>
        <w:rPr>
          <w:rFonts w:ascii="Times New Roman" w:hAnsi="Times New Roman" w:cs="Times New Roman"/>
          <w:sz w:val="24"/>
          <w:szCs w:val="24"/>
        </w:rPr>
      </w:pPr>
      <w:r w:rsidRPr="00EC79C0">
        <w:rPr>
          <w:rFonts w:ascii="Times New Roman" w:hAnsi="Times New Roman" w:cs="Times New Roman"/>
          <w:sz w:val="24"/>
          <w:szCs w:val="24"/>
        </w:rPr>
        <w:t>Акт приемки-передачи рекультивированных земель составлен в трех экземплярах и после утверждения Председателем (заместителем) Постоянной Комиссии по рекультивации:</w:t>
      </w:r>
    </w:p>
    <w:p w:rsidR="00EC79C0" w:rsidRPr="00EC79C0" w:rsidRDefault="00EC79C0" w:rsidP="00EC79C0">
      <w:pPr>
        <w:spacing w:after="0" w:line="240" w:lineRule="auto"/>
        <w:ind w:firstLine="567"/>
        <w:jc w:val="both"/>
        <w:rPr>
          <w:rFonts w:ascii="Times New Roman" w:hAnsi="Times New Roman" w:cs="Times New Roman"/>
          <w:sz w:val="24"/>
          <w:szCs w:val="24"/>
        </w:rPr>
      </w:pPr>
      <w:r w:rsidRPr="00EC79C0">
        <w:rPr>
          <w:rFonts w:ascii="Times New Roman" w:hAnsi="Times New Roman" w:cs="Times New Roman"/>
          <w:sz w:val="24"/>
          <w:szCs w:val="24"/>
        </w:rPr>
        <w:t>1-й экз. остается на хранении в Постоянной Комиссии;</w:t>
      </w:r>
    </w:p>
    <w:p w:rsidR="00EC79C0" w:rsidRPr="00EC79C0" w:rsidRDefault="00EC79C0" w:rsidP="00EC79C0">
      <w:pPr>
        <w:spacing w:after="0" w:line="240" w:lineRule="auto"/>
        <w:ind w:firstLine="567"/>
        <w:jc w:val="both"/>
        <w:rPr>
          <w:rFonts w:ascii="Times New Roman" w:hAnsi="Times New Roman" w:cs="Times New Roman"/>
          <w:sz w:val="24"/>
          <w:szCs w:val="24"/>
        </w:rPr>
      </w:pPr>
      <w:r w:rsidRPr="00EC79C0">
        <w:rPr>
          <w:rFonts w:ascii="Times New Roman" w:hAnsi="Times New Roman" w:cs="Times New Roman"/>
          <w:sz w:val="24"/>
          <w:szCs w:val="24"/>
        </w:rPr>
        <w:t>2-й экз. направляется юридическому или физическому лицу, которое сдавало рекультивированный участок;</w:t>
      </w:r>
    </w:p>
    <w:p w:rsidR="00EC79C0" w:rsidRPr="00EC79C0" w:rsidRDefault="00EC79C0" w:rsidP="00EC79C0">
      <w:pPr>
        <w:spacing w:after="0" w:line="240" w:lineRule="auto"/>
        <w:ind w:firstLine="567"/>
        <w:jc w:val="both"/>
        <w:rPr>
          <w:rFonts w:ascii="Times New Roman" w:hAnsi="Times New Roman" w:cs="Times New Roman"/>
          <w:sz w:val="24"/>
          <w:szCs w:val="24"/>
        </w:rPr>
      </w:pPr>
      <w:r w:rsidRPr="00EC79C0">
        <w:rPr>
          <w:rFonts w:ascii="Times New Roman" w:hAnsi="Times New Roman" w:cs="Times New Roman"/>
          <w:sz w:val="24"/>
          <w:szCs w:val="24"/>
        </w:rPr>
        <w:t>3-й экз. направляется юридическому или физическому лицу, которому передается рекультивированный участок.</w:t>
      </w:r>
    </w:p>
    <w:tbl>
      <w:tblPr>
        <w:tblpPr w:leftFromText="180" w:rightFromText="180" w:horzAnchor="margin" w:tblpY="-14985"/>
        <w:tblW w:w="9950" w:type="dxa"/>
        <w:tblLayout w:type="fixed"/>
        <w:tblCellMar>
          <w:left w:w="28" w:type="dxa"/>
          <w:right w:w="28" w:type="dxa"/>
        </w:tblCellMar>
        <w:tblLook w:val="0000"/>
      </w:tblPr>
      <w:tblGrid>
        <w:gridCol w:w="3997"/>
        <w:gridCol w:w="1779"/>
        <w:gridCol w:w="630"/>
        <w:gridCol w:w="3544"/>
      </w:tblGrid>
      <w:tr w:rsidR="00EC79C0" w:rsidRPr="00EC79C0" w:rsidTr="00D66F5D">
        <w:tc>
          <w:tcPr>
            <w:tcW w:w="3997" w:type="dxa"/>
            <w:tcBorders>
              <w:top w:val="nil"/>
              <w:left w:val="nil"/>
              <w:bottom w:val="nil"/>
              <w:right w:val="nil"/>
            </w:tcBorders>
            <w:vAlign w:val="bottom"/>
          </w:tcPr>
          <w:p w:rsidR="00D66F5D" w:rsidRDefault="00D66F5D" w:rsidP="00D66F5D">
            <w:pPr>
              <w:spacing w:after="0" w:line="240" w:lineRule="auto"/>
              <w:rPr>
                <w:rFonts w:ascii="Times New Roman" w:hAnsi="Times New Roman" w:cs="Times New Roman"/>
                <w:sz w:val="24"/>
                <w:szCs w:val="24"/>
              </w:rPr>
            </w:pPr>
          </w:p>
          <w:p w:rsidR="00EC79C0" w:rsidRPr="00EC79C0" w:rsidRDefault="00EC79C0" w:rsidP="00D66F5D">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Председатель рабочей комиссии</w:t>
            </w:r>
          </w:p>
        </w:tc>
        <w:tc>
          <w:tcPr>
            <w:tcW w:w="1779" w:type="dxa"/>
            <w:tcBorders>
              <w:top w:val="nil"/>
              <w:left w:val="nil"/>
              <w:bottom w:val="single" w:sz="4" w:space="0" w:color="auto"/>
              <w:right w:val="nil"/>
            </w:tcBorders>
            <w:vAlign w:val="bottom"/>
          </w:tcPr>
          <w:p w:rsidR="00EC79C0" w:rsidRPr="00EC79C0" w:rsidRDefault="00EC79C0" w:rsidP="00D66F5D">
            <w:pPr>
              <w:spacing w:after="0" w:line="240" w:lineRule="auto"/>
              <w:jc w:val="center"/>
              <w:rPr>
                <w:rFonts w:ascii="Times New Roman" w:hAnsi="Times New Roman" w:cs="Times New Roman"/>
                <w:sz w:val="24"/>
                <w:szCs w:val="24"/>
              </w:rPr>
            </w:pPr>
          </w:p>
        </w:tc>
        <w:tc>
          <w:tcPr>
            <w:tcW w:w="630"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sz w:val="24"/>
                <w:szCs w:val="24"/>
              </w:rPr>
            </w:pPr>
          </w:p>
        </w:tc>
        <w:tc>
          <w:tcPr>
            <w:tcW w:w="3544" w:type="dxa"/>
            <w:tcBorders>
              <w:top w:val="nil"/>
              <w:left w:val="nil"/>
              <w:bottom w:val="single" w:sz="4" w:space="0" w:color="auto"/>
              <w:right w:val="nil"/>
            </w:tcBorders>
            <w:vAlign w:val="bottom"/>
          </w:tcPr>
          <w:p w:rsidR="00EC79C0" w:rsidRPr="00EC79C0" w:rsidRDefault="00EC79C0" w:rsidP="00D66F5D">
            <w:pPr>
              <w:spacing w:after="0" w:line="240" w:lineRule="auto"/>
              <w:jc w:val="center"/>
              <w:rPr>
                <w:rFonts w:ascii="Times New Roman" w:hAnsi="Times New Roman" w:cs="Times New Roman"/>
                <w:sz w:val="24"/>
                <w:szCs w:val="24"/>
              </w:rPr>
            </w:pPr>
          </w:p>
        </w:tc>
      </w:tr>
      <w:tr w:rsidR="00EC79C0" w:rsidRPr="00EC79C0" w:rsidTr="00D66F5D">
        <w:tc>
          <w:tcPr>
            <w:tcW w:w="3997"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rPr>
            </w:pPr>
          </w:p>
        </w:tc>
        <w:tc>
          <w:tcPr>
            <w:tcW w:w="1779" w:type="dxa"/>
            <w:tcBorders>
              <w:top w:val="nil"/>
              <w:left w:val="nil"/>
              <w:bottom w:val="nil"/>
              <w:right w:val="nil"/>
            </w:tcBorders>
            <w:vAlign w:val="bottom"/>
          </w:tcPr>
          <w:p w:rsidR="00EC79C0" w:rsidRPr="00EC79C0" w:rsidRDefault="00EC79C0" w:rsidP="00D66F5D">
            <w:pPr>
              <w:spacing w:after="0" w:line="240" w:lineRule="auto"/>
              <w:jc w:val="center"/>
              <w:rPr>
                <w:rFonts w:ascii="Times New Roman" w:hAnsi="Times New Roman" w:cs="Times New Roman"/>
              </w:rPr>
            </w:pPr>
            <w:r w:rsidRPr="00EC79C0">
              <w:rPr>
                <w:rFonts w:ascii="Times New Roman" w:hAnsi="Times New Roman" w:cs="Times New Roman"/>
              </w:rPr>
              <w:t>(подпись)</w:t>
            </w:r>
          </w:p>
        </w:tc>
        <w:tc>
          <w:tcPr>
            <w:tcW w:w="630"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rPr>
            </w:pPr>
          </w:p>
        </w:tc>
        <w:tc>
          <w:tcPr>
            <w:tcW w:w="3544" w:type="dxa"/>
            <w:tcBorders>
              <w:top w:val="nil"/>
              <w:left w:val="nil"/>
              <w:bottom w:val="nil"/>
              <w:right w:val="nil"/>
            </w:tcBorders>
            <w:vAlign w:val="bottom"/>
          </w:tcPr>
          <w:p w:rsidR="00EC79C0" w:rsidRPr="00EC79C0" w:rsidRDefault="00EC79C0" w:rsidP="00D66F5D">
            <w:pPr>
              <w:spacing w:after="0" w:line="240" w:lineRule="auto"/>
              <w:jc w:val="center"/>
              <w:rPr>
                <w:rFonts w:ascii="Times New Roman" w:hAnsi="Times New Roman" w:cs="Times New Roman"/>
              </w:rPr>
            </w:pPr>
            <w:r w:rsidRPr="00EC79C0">
              <w:rPr>
                <w:rFonts w:ascii="Times New Roman" w:hAnsi="Times New Roman" w:cs="Times New Roman"/>
              </w:rPr>
              <w:t>(Фамилия И.О.)</w:t>
            </w:r>
          </w:p>
        </w:tc>
      </w:tr>
      <w:tr w:rsidR="00EC79C0" w:rsidRPr="00EC79C0" w:rsidTr="00D66F5D">
        <w:tc>
          <w:tcPr>
            <w:tcW w:w="3997"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sz w:val="24"/>
                <w:szCs w:val="24"/>
              </w:rPr>
            </w:pPr>
            <w:r w:rsidRPr="00EC79C0">
              <w:rPr>
                <w:rFonts w:ascii="Times New Roman" w:hAnsi="Times New Roman" w:cs="Times New Roman"/>
                <w:sz w:val="24"/>
                <w:szCs w:val="24"/>
              </w:rPr>
              <w:t>Члены рабочей комиссии:</w:t>
            </w:r>
          </w:p>
        </w:tc>
        <w:tc>
          <w:tcPr>
            <w:tcW w:w="1779" w:type="dxa"/>
            <w:tcBorders>
              <w:top w:val="nil"/>
              <w:left w:val="nil"/>
              <w:bottom w:val="single" w:sz="4" w:space="0" w:color="auto"/>
              <w:right w:val="nil"/>
            </w:tcBorders>
            <w:vAlign w:val="bottom"/>
          </w:tcPr>
          <w:p w:rsidR="00EC79C0" w:rsidRPr="00EC79C0" w:rsidRDefault="00EC79C0" w:rsidP="00D66F5D">
            <w:pPr>
              <w:spacing w:after="0" w:line="240" w:lineRule="auto"/>
              <w:jc w:val="center"/>
              <w:rPr>
                <w:rFonts w:ascii="Times New Roman" w:hAnsi="Times New Roman" w:cs="Times New Roman"/>
                <w:sz w:val="24"/>
                <w:szCs w:val="24"/>
              </w:rPr>
            </w:pPr>
          </w:p>
        </w:tc>
        <w:tc>
          <w:tcPr>
            <w:tcW w:w="630"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sz w:val="24"/>
                <w:szCs w:val="24"/>
              </w:rPr>
            </w:pPr>
          </w:p>
        </w:tc>
        <w:tc>
          <w:tcPr>
            <w:tcW w:w="3544" w:type="dxa"/>
            <w:tcBorders>
              <w:top w:val="nil"/>
              <w:left w:val="nil"/>
              <w:bottom w:val="single" w:sz="4" w:space="0" w:color="auto"/>
              <w:right w:val="nil"/>
            </w:tcBorders>
            <w:vAlign w:val="bottom"/>
          </w:tcPr>
          <w:p w:rsidR="00EC79C0" w:rsidRPr="00EC79C0" w:rsidRDefault="00EC79C0" w:rsidP="00D66F5D">
            <w:pPr>
              <w:spacing w:after="0" w:line="240" w:lineRule="auto"/>
              <w:jc w:val="center"/>
              <w:rPr>
                <w:rFonts w:ascii="Times New Roman" w:hAnsi="Times New Roman" w:cs="Times New Roman"/>
                <w:sz w:val="24"/>
                <w:szCs w:val="24"/>
              </w:rPr>
            </w:pPr>
          </w:p>
        </w:tc>
      </w:tr>
      <w:tr w:rsidR="00EC79C0" w:rsidRPr="00EC79C0" w:rsidTr="00D66F5D">
        <w:tc>
          <w:tcPr>
            <w:tcW w:w="3997"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rPr>
            </w:pPr>
          </w:p>
        </w:tc>
        <w:tc>
          <w:tcPr>
            <w:tcW w:w="1779" w:type="dxa"/>
            <w:tcBorders>
              <w:top w:val="nil"/>
              <w:left w:val="nil"/>
              <w:bottom w:val="nil"/>
              <w:right w:val="nil"/>
            </w:tcBorders>
            <w:vAlign w:val="bottom"/>
          </w:tcPr>
          <w:p w:rsidR="00EC79C0" w:rsidRPr="00EC79C0" w:rsidRDefault="00EC79C0" w:rsidP="00D66F5D">
            <w:pPr>
              <w:spacing w:after="0" w:line="240" w:lineRule="auto"/>
              <w:jc w:val="center"/>
              <w:rPr>
                <w:rFonts w:ascii="Times New Roman" w:hAnsi="Times New Roman" w:cs="Times New Roman"/>
              </w:rPr>
            </w:pPr>
            <w:r w:rsidRPr="00EC79C0">
              <w:rPr>
                <w:rFonts w:ascii="Times New Roman" w:hAnsi="Times New Roman" w:cs="Times New Roman"/>
              </w:rPr>
              <w:t>(подпись)</w:t>
            </w:r>
          </w:p>
        </w:tc>
        <w:tc>
          <w:tcPr>
            <w:tcW w:w="630"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rPr>
            </w:pPr>
          </w:p>
        </w:tc>
        <w:tc>
          <w:tcPr>
            <w:tcW w:w="3544" w:type="dxa"/>
            <w:tcBorders>
              <w:top w:val="nil"/>
              <w:left w:val="nil"/>
              <w:bottom w:val="nil"/>
              <w:right w:val="nil"/>
            </w:tcBorders>
            <w:vAlign w:val="bottom"/>
          </w:tcPr>
          <w:p w:rsidR="00EC79C0" w:rsidRPr="00EC79C0" w:rsidRDefault="00EC79C0" w:rsidP="00D66F5D">
            <w:pPr>
              <w:spacing w:after="0" w:line="240" w:lineRule="auto"/>
              <w:jc w:val="center"/>
              <w:rPr>
                <w:rFonts w:ascii="Times New Roman" w:hAnsi="Times New Roman" w:cs="Times New Roman"/>
              </w:rPr>
            </w:pPr>
            <w:r w:rsidRPr="00EC79C0">
              <w:rPr>
                <w:rFonts w:ascii="Times New Roman" w:hAnsi="Times New Roman" w:cs="Times New Roman"/>
              </w:rPr>
              <w:t>(Фамилия И.О.)</w:t>
            </w:r>
          </w:p>
        </w:tc>
      </w:tr>
      <w:tr w:rsidR="00EC79C0" w:rsidRPr="00EC79C0" w:rsidTr="00D66F5D">
        <w:tc>
          <w:tcPr>
            <w:tcW w:w="3997"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sz w:val="24"/>
                <w:szCs w:val="24"/>
              </w:rPr>
            </w:pPr>
          </w:p>
        </w:tc>
        <w:tc>
          <w:tcPr>
            <w:tcW w:w="1779" w:type="dxa"/>
            <w:tcBorders>
              <w:top w:val="nil"/>
              <w:left w:val="nil"/>
              <w:bottom w:val="single" w:sz="4" w:space="0" w:color="auto"/>
              <w:right w:val="nil"/>
            </w:tcBorders>
            <w:vAlign w:val="bottom"/>
          </w:tcPr>
          <w:p w:rsidR="00EC79C0" w:rsidRPr="00EC79C0" w:rsidRDefault="00EC79C0" w:rsidP="00D66F5D">
            <w:pPr>
              <w:spacing w:after="0" w:line="240" w:lineRule="auto"/>
              <w:jc w:val="center"/>
              <w:rPr>
                <w:rFonts w:ascii="Times New Roman" w:hAnsi="Times New Roman" w:cs="Times New Roman"/>
                <w:sz w:val="24"/>
                <w:szCs w:val="24"/>
              </w:rPr>
            </w:pPr>
          </w:p>
        </w:tc>
        <w:tc>
          <w:tcPr>
            <w:tcW w:w="630"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sz w:val="24"/>
                <w:szCs w:val="24"/>
              </w:rPr>
            </w:pPr>
          </w:p>
        </w:tc>
        <w:tc>
          <w:tcPr>
            <w:tcW w:w="3544" w:type="dxa"/>
            <w:tcBorders>
              <w:top w:val="nil"/>
              <w:left w:val="nil"/>
              <w:bottom w:val="single" w:sz="4" w:space="0" w:color="auto"/>
              <w:right w:val="nil"/>
            </w:tcBorders>
            <w:vAlign w:val="bottom"/>
          </w:tcPr>
          <w:p w:rsidR="00EC79C0" w:rsidRPr="00EC79C0" w:rsidRDefault="00EC79C0" w:rsidP="00D66F5D">
            <w:pPr>
              <w:spacing w:after="0" w:line="240" w:lineRule="auto"/>
              <w:jc w:val="center"/>
              <w:rPr>
                <w:rFonts w:ascii="Times New Roman" w:hAnsi="Times New Roman" w:cs="Times New Roman"/>
                <w:sz w:val="24"/>
                <w:szCs w:val="24"/>
              </w:rPr>
            </w:pPr>
          </w:p>
        </w:tc>
      </w:tr>
      <w:tr w:rsidR="00EC79C0" w:rsidRPr="00EC79C0" w:rsidTr="00D66F5D">
        <w:trPr>
          <w:trHeight w:val="70"/>
        </w:trPr>
        <w:tc>
          <w:tcPr>
            <w:tcW w:w="3997"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sz w:val="24"/>
                <w:szCs w:val="24"/>
              </w:rPr>
            </w:pPr>
          </w:p>
        </w:tc>
        <w:tc>
          <w:tcPr>
            <w:tcW w:w="1779" w:type="dxa"/>
            <w:tcBorders>
              <w:top w:val="nil"/>
              <w:left w:val="nil"/>
              <w:bottom w:val="single" w:sz="4" w:space="0" w:color="auto"/>
              <w:right w:val="nil"/>
            </w:tcBorders>
            <w:vAlign w:val="bottom"/>
          </w:tcPr>
          <w:p w:rsidR="00EC79C0" w:rsidRPr="00EC79C0" w:rsidRDefault="00EC79C0" w:rsidP="00D66F5D">
            <w:pPr>
              <w:spacing w:after="0" w:line="240" w:lineRule="auto"/>
              <w:jc w:val="center"/>
              <w:rPr>
                <w:rFonts w:ascii="Times New Roman" w:hAnsi="Times New Roman" w:cs="Times New Roman"/>
                <w:sz w:val="24"/>
                <w:szCs w:val="24"/>
              </w:rPr>
            </w:pPr>
          </w:p>
        </w:tc>
        <w:tc>
          <w:tcPr>
            <w:tcW w:w="630" w:type="dxa"/>
            <w:tcBorders>
              <w:top w:val="nil"/>
              <w:left w:val="nil"/>
              <w:bottom w:val="nil"/>
              <w:right w:val="nil"/>
            </w:tcBorders>
            <w:vAlign w:val="bottom"/>
          </w:tcPr>
          <w:p w:rsidR="00EC79C0" w:rsidRPr="00EC79C0" w:rsidRDefault="00EC79C0" w:rsidP="00D66F5D">
            <w:pPr>
              <w:spacing w:after="0" w:line="240" w:lineRule="auto"/>
              <w:rPr>
                <w:rFonts w:ascii="Times New Roman" w:hAnsi="Times New Roman" w:cs="Times New Roman"/>
                <w:sz w:val="24"/>
                <w:szCs w:val="24"/>
              </w:rPr>
            </w:pPr>
          </w:p>
        </w:tc>
        <w:tc>
          <w:tcPr>
            <w:tcW w:w="3544" w:type="dxa"/>
            <w:tcBorders>
              <w:top w:val="nil"/>
              <w:left w:val="nil"/>
              <w:bottom w:val="single" w:sz="4" w:space="0" w:color="auto"/>
              <w:right w:val="nil"/>
            </w:tcBorders>
            <w:vAlign w:val="bottom"/>
          </w:tcPr>
          <w:p w:rsidR="00EC79C0" w:rsidRPr="00EC79C0" w:rsidRDefault="00EC79C0" w:rsidP="00D66F5D">
            <w:pPr>
              <w:spacing w:after="0" w:line="240" w:lineRule="auto"/>
              <w:jc w:val="center"/>
              <w:rPr>
                <w:rFonts w:ascii="Times New Roman" w:hAnsi="Times New Roman" w:cs="Times New Roman"/>
                <w:sz w:val="24"/>
                <w:szCs w:val="24"/>
              </w:rPr>
            </w:pPr>
          </w:p>
        </w:tc>
      </w:tr>
    </w:tbl>
    <w:p w:rsidR="00EC79C0" w:rsidRPr="00EC79C0" w:rsidRDefault="00EC79C0" w:rsidP="00EC79C0">
      <w:pPr>
        <w:spacing w:after="0" w:line="240" w:lineRule="auto"/>
        <w:rPr>
          <w:rFonts w:ascii="Times New Roman" w:hAnsi="Times New Roman" w:cs="Times New Roman"/>
          <w:sz w:val="2"/>
          <w:szCs w:val="2"/>
        </w:rPr>
      </w:pPr>
    </w:p>
    <w:p w:rsidR="0094690E" w:rsidRPr="00EC79C0" w:rsidRDefault="0094690E" w:rsidP="00EC79C0">
      <w:pPr>
        <w:spacing w:after="0" w:line="240" w:lineRule="auto"/>
        <w:rPr>
          <w:rFonts w:ascii="Times New Roman" w:hAnsi="Times New Roman" w:cs="Times New Roman"/>
          <w:sz w:val="24"/>
          <w:szCs w:val="24"/>
        </w:rPr>
      </w:pPr>
    </w:p>
    <w:p w:rsidR="0094690E" w:rsidRDefault="0094690E" w:rsidP="00EC79C0">
      <w:pPr>
        <w:spacing w:after="0" w:line="240" w:lineRule="auto"/>
        <w:jc w:val="both"/>
        <w:rPr>
          <w:rFonts w:ascii="Times New Roman" w:hAnsi="Times New Roman" w:cs="Times New Roman"/>
          <w:sz w:val="20"/>
          <w:szCs w:val="20"/>
        </w:rPr>
      </w:pPr>
    </w:p>
    <w:p w:rsidR="00EC79C0" w:rsidRDefault="00EC79C0"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AD6C84" w:rsidRDefault="00AD6C84" w:rsidP="00EC79C0">
      <w:pPr>
        <w:spacing w:after="0" w:line="240" w:lineRule="auto"/>
        <w:jc w:val="both"/>
        <w:rPr>
          <w:rFonts w:ascii="Times New Roman" w:hAnsi="Times New Roman" w:cs="Times New Roman"/>
          <w:sz w:val="20"/>
          <w:szCs w:val="20"/>
        </w:rPr>
      </w:pPr>
    </w:p>
    <w:p w:rsidR="00AD6C84" w:rsidRDefault="00AD6C84" w:rsidP="00EC79C0">
      <w:pPr>
        <w:spacing w:after="0" w:line="240" w:lineRule="auto"/>
        <w:jc w:val="both"/>
        <w:rPr>
          <w:rFonts w:ascii="Times New Roman" w:hAnsi="Times New Roman" w:cs="Times New Roman"/>
          <w:sz w:val="20"/>
          <w:szCs w:val="20"/>
        </w:rPr>
      </w:pPr>
    </w:p>
    <w:p w:rsidR="00D66F5D" w:rsidRDefault="00D66F5D" w:rsidP="00EC79C0">
      <w:pPr>
        <w:spacing w:after="0" w:line="240" w:lineRule="auto"/>
        <w:jc w:val="both"/>
        <w:rPr>
          <w:rFonts w:ascii="Times New Roman" w:hAnsi="Times New Roman" w:cs="Times New Roman"/>
          <w:sz w:val="20"/>
          <w:szCs w:val="20"/>
        </w:rPr>
      </w:pPr>
    </w:p>
    <w:p w:rsidR="00D66F5D" w:rsidRPr="00D66F5D" w:rsidRDefault="00D66F5D" w:rsidP="00D66F5D">
      <w:pPr>
        <w:spacing w:after="0"/>
        <w:ind w:left="5529" w:right="-464"/>
        <w:rPr>
          <w:rStyle w:val="FontStyle21"/>
          <w:sz w:val="16"/>
          <w:szCs w:val="16"/>
        </w:rPr>
      </w:pPr>
      <w:r w:rsidRPr="00D66F5D">
        <w:rPr>
          <w:rStyle w:val="FontStyle21"/>
          <w:sz w:val="16"/>
          <w:szCs w:val="16"/>
        </w:rPr>
        <w:t>Приложение № 6 к</w:t>
      </w:r>
    </w:p>
    <w:p w:rsidR="00D66F5D" w:rsidRPr="00D66F5D" w:rsidRDefault="00D66F5D" w:rsidP="00D66F5D">
      <w:pPr>
        <w:autoSpaceDE w:val="0"/>
        <w:autoSpaceDN w:val="0"/>
        <w:adjustRightInd w:val="0"/>
        <w:spacing w:after="0" w:line="240" w:lineRule="auto"/>
        <w:ind w:left="5529"/>
        <w:jc w:val="both"/>
        <w:rPr>
          <w:rFonts w:ascii="Times New Roman" w:hAnsi="Times New Roman" w:cs="Times New Roman"/>
          <w:sz w:val="16"/>
          <w:szCs w:val="16"/>
        </w:rPr>
      </w:pPr>
      <w:r w:rsidRPr="00D66F5D">
        <w:rPr>
          <w:rFonts w:ascii="Times New Roman" w:hAnsi="Times New Roman" w:cs="Times New Roman"/>
          <w:sz w:val="16"/>
          <w:szCs w:val="16"/>
        </w:rPr>
        <w:t xml:space="preserve">Положению о постоянно действующей комиссии по организации приемки (передачи) рекультивированных земель и других вопросов, связанных с восстановлением нарушенных земель на территории </w:t>
      </w:r>
      <w:r w:rsidR="00C851DB">
        <w:rPr>
          <w:rFonts w:ascii="Times New Roman" w:hAnsi="Times New Roman" w:cs="Times New Roman"/>
          <w:sz w:val="16"/>
          <w:szCs w:val="16"/>
        </w:rPr>
        <w:t xml:space="preserve">Филипповского </w:t>
      </w:r>
      <w:r w:rsidRPr="00D66F5D">
        <w:rPr>
          <w:rFonts w:ascii="Times New Roman" w:hAnsi="Times New Roman" w:cs="Times New Roman"/>
          <w:sz w:val="16"/>
          <w:szCs w:val="16"/>
        </w:rPr>
        <w:t xml:space="preserve"> муниципального образования</w:t>
      </w:r>
    </w:p>
    <w:p w:rsidR="00D66F5D" w:rsidRPr="00D66F5D" w:rsidRDefault="00D66F5D" w:rsidP="00EC79C0">
      <w:pPr>
        <w:spacing w:after="0" w:line="240" w:lineRule="auto"/>
        <w:jc w:val="both"/>
        <w:rPr>
          <w:rFonts w:ascii="Times New Roman" w:hAnsi="Times New Roman" w:cs="Times New Roman"/>
          <w:sz w:val="16"/>
          <w:szCs w:val="16"/>
        </w:rPr>
      </w:pPr>
    </w:p>
    <w:p w:rsidR="00EC79C0" w:rsidRDefault="00EC79C0" w:rsidP="00EC79C0">
      <w:pPr>
        <w:spacing w:after="0" w:line="240" w:lineRule="auto"/>
        <w:jc w:val="both"/>
        <w:rPr>
          <w:rFonts w:ascii="Times New Roman" w:hAnsi="Times New Roman" w:cs="Times New Roman"/>
          <w:sz w:val="20"/>
          <w:szCs w:val="20"/>
        </w:rPr>
      </w:pPr>
    </w:p>
    <w:p w:rsidR="00EC79C0" w:rsidRDefault="00EC79C0" w:rsidP="00EC79C0">
      <w:pPr>
        <w:spacing w:after="0" w:line="240" w:lineRule="auto"/>
        <w:jc w:val="both"/>
        <w:rPr>
          <w:rFonts w:ascii="Times New Roman" w:hAnsi="Times New Roman" w:cs="Times New Roman"/>
          <w:sz w:val="20"/>
          <w:szCs w:val="20"/>
        </w:rPr>
      </w:pPr>
    </w:p>
    <w:p w:rsidR="00EC79C0" w:rsidRDefault="00EC79C0" w:rsidP="00EC79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ТЕРМИНЫ И ОПРЕДЕЛЕНИЯ, ПРИМЕНЯЕМЫЕ</w:t>
      </w:r>
    </w:p>
    <w:p w:rsidR="00EC79C0" w:rsidRDefault="002844F7" w:rsidP="00EC79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 </w:t>
      </w:r>
      <w:r w:rsidR="00EC79C0">
        <w:rPr>
          <w:rFonts w:ascii="Times New Roman" w:hAnsi="Times New Roman" w:cs="Times New Roman"/>
          <w:sz w:val="24"/>
          <w:szCs w:val="24"/>
        </w:rPr>
        <w:t>РЕКУЛЬТИВАЦИИ</w:t>
      </w:r>
    </w:p>
    <w:p w:rsidR="00EC79C0" w:rsidRDefault="00EC79C0" w:rsidP="00EC79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 СНЯТИИ, СОХРАНЕНИИ И РАЦИОНАЛЬНОМ</w:t>
      </w:r>
    </w:p>
    <w:p w:rsidR="00EC79C0" w:rsidRDefault="00EC79C0" w:rsidP="00EC79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ИСПОЛЬЗОВАНИИ ПЛОДОРОДНОГО СЛОЯ ПОЧВЫ</w:t>
      </w:r>
    </w:p>
    <w:p w:rsidR="00EC79C0" w:rsidRDefault="00EC79C0" w:rsidP="00EC79C0">
      <w:pPr>
        <w:autoSpaceDE w:val="0"/>
        <w:autoSpaceDN w:val="0"/>
        <w:adjustRightInd w:val="0"/>
        <w:spacing w:after="0" w:line="240" w:lineRule="auto"/>
        <w:outlineLvl w:val="0"/>
        <w:rPr>
          <w:rFonts w:ascii="Times New Roman" w:hAnsi="Times New Roman" w:cs="Times New Roman"/>
          <w:sz w:val="24"/>
          <w:szCs w:val="24"/>
        </w:rPr>
      </w:pP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Нарушенные земли - земли,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 гидрологического режима и образования техногенного рельефа в результате производственной деятельности.</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Рекультивация земель - комплекс работ, направленных на восстановление продуктивности и народно-хозяйственной ценности нарушенных земель, а также на улучшение условий окружающей среды.</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Инвентаризация нарушенных земель - выявление в натуре, учет и картографирование нарушенных земель с определением их площадей и качественного состояния.</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Техногенный рельеф - рельеф, созданный в результате производственной деятельности.</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Направление рекультивации - восстановление нарушенных земель для определенного целевого использования.</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Сельскохозяйственное направление рекультивации земель - создание на нарушенных землях сельскохозяйственных угодий.</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Лесохозяйственное направление рекультивации земель - создание на нарушенных землях лесных насаждений различного типа.</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Водохозяйственное направление рекультивации земель - создание в понижениях техногенного рельефа водоемов различного назначения.</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Рекреационное направление рекультивации земель - создание на нарушенных землях объектов отдыха.</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Природоохранное направление рекультивации земель - приведение нарушенных земель в состояние, пригодное для использования в природоохранных целях.</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Санитарно-гигиеническое направление рекультивации земель - биологическая или техническая консервация нарушенных земель, оказывающих отрицательное воздействие на окружающую среду, рекультивация которых для использования в народном хозяйстве экономически не эффективна.</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Строительное направление рекультивации земель - приведение нарушенных земель в состояние, пригодное для промышленного, гражданского и прочего строительства.</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Землевание - комплекс работ по снятию, транспортировке и нанесению плодородного слоя почвы и потенциально плодородных пород на малопродуктивные угодья с целью их улучшения.</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Объект рекультивации земель - нарушенный земельный участок, подлежащий рекультивации.</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Технический этап рекультивации земель (техническая рекультивация земель) - этап рекультивации земель, включающий их подготовку для последующего целевого использования в народном хозяйстве.</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Биологический этап рекультивации земель (биологическая рекультивация земель) - этап рекультивации земель, включающий мероприятия по восстановлению их плодородия, осуществляемые после технической рекультивации.</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17. Вскрышные породы (вскрыша) - горные породы, покрывающие и вмещающие полезное ископаемое, подлежащие выемке и перемещению в процессе открытых горных работ.</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Рекультивационный слой - искусственно создаваемый при рекультивации земель слой с благоприятными для произрастания растений свойствами.</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Плодородный слой почвы - верхняя гумусированная часть почвенного профиля, обладающая благоприятными для роста растений химическими, физическими и агрохимическими свойствами.</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Потенциально-плодородный слой почв - нижняя часть почвенного профиля, обладающая благоприятными для роста растений физическими, химическими и ограниченно агрохимическими свойствами.</w:t>
      </w:r>
    </w:p>
    <w:p w:rsidR="00EC79C0" w:rsidRDefault="00EC79C0" w:rsidP="00EC79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Потенциально-плодородные породы - горные породы, по параметрам свойств совпадающие с потенциально-плодородным слоем почв.</w:t>
      </w:r>
    </w:p>
    <w:p w:rsidR="00EC79C0" w:rsidRPr="00EC79C0" w:rsidRDefault="00EC79C0" w:rsidP="00EC79C0">
      <w:pPr>
        <w:spacing w:after="0" w:line="240" w:lineRule="auto"/>
        <w:jc w:val="both"/>
        <w:rPr>
          <w:rFonts w:ascii="Times New Roman" w:hAnsi="Times New Roman" w:cs="Times New Roman"/>
          <w:sz w:val="20"/>
          <w:szCs w:val="20"/>
        </w:rPr>
      </w:pPr>
    </w:p>
    <w:sectPr w:rsidR="00EC79C0" w:rsidRPr="00EC79C0" w:rsidSect="0039384C">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D4B" w:rsidRDefault="00773D4B" w:rsidP="00B32866">
      <w:pPr>
        <w:spacing w:after="0" w:line="240" w:lineRule="auto"/>
      </w:pPr>
      <w:r>
        <w:separator/>
      </w:r>
    </w:p>
  </w:endnote>
  <w:endnote w:type="continuationSeparator" w:id="1">
    <w:p w:rsidR="00773D4B" w:rsidRDefault="00773D4B" w:rsidP="00B32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D4B" w:rsidRDefault="00773D4B" w:rsidP="00B32866">
      <w:pPr>
        <w:spacing w:after="0" w:line="240" w:lineRule="auto"/>
      </w:pPr>
      <w:r>
        <w:separator/>
      </w:r>
    </w:p>
  </w:footnote>
  <w:footnote w:type="continuationSeparator" w:id="1">
    <w:p w:rsidR="00773D4B" w:rsidRDefault="00773D4B" w:rsidP="00B328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F44068"/>
    <w:lvl w:ilvl="0">
      <w:numFmt w:val="bullet"/>
      <w:lvlText w:val="*"/>
      <w:lvlJc w:val="left"/>
    </w:lvl>
  </w:abstractNum>
  <w:abstractNum w:abstractNumId="1">
    <w:nsid w:val="0A6D2614"/>
    <w:multiLevelType w:val="singleLevel"/>
    <w:tmpl w:val="17AC80F0"/>
    <w:lvl w:ilvl="0">
      <w:start w:val="5"/>
      <w:numFmt w:val="decimal"/>
      <w:lvlText w:val="%1."/>
      <w:legacy w:legacy="1" w:legacySpace="0" w:legacyIndent="259"/>
      <w:lvlJc w:val="left"/>
      <w:rPr>
        <w:rFonts w:ascii="Times New Roman" w:hAnsi="Times New Roman" w:cs="Times New Roman" w:hint="default"/>
      </w:rPr>
    </w:lvl>
  </w:abstractNum>
  <w:abstractNum w:abstractNumId="2">
    <w:nsid w:val="15E365F5"/>
    <w:multiLevelType w:val="singleLevel"/>
    <w:tmpl w:val="7C1474AE"/>
    <w:lvl w:ilvl="0">
      <w:start w:val="1"/>
      <w:numFmt w:val="decimal"/>
      <w:lvlText w:val="1.%1."/>
      <w:legacy w:legacy="1" w:legacySpace="0" w:legacyIndent="398"/>
      <w:lvlJc w:val="left"/>
      <w:rPr>
        <w:rFonts w:ascii="Times New Roman" w:hAnsi="Times New Roman" w:cs="Times New Roman" w:hint="default"/>
      </w:rPr>
    </w:lvl>
  </w:abstractNum>
  <w:abstractNum w:abstractNumId="3">
    <w:nsid w:val="1E3345DA"/>
    <w:multiLevelType w:val="singleLevel"/>
    <w:tmpl w:val="E67A96E6"/>
    <w:lvl w:ilvl="0">
      <w:start w:val="5"/>
      <w:numFmt w:val="decimal"/>
      <w:lvlText w:val="3.%1."/>
      <w:legacy w:legacy="1" w:legacySpace="0" w:legacyIndent="412"/>
      <w:lvlJc w:val="left"/>
      <w:rPr>
        <w:rFonts w:ascii="Times New Roman" w:hAnsi="Times New Roman" w:cs="Times New Roman" w:hint="default"/>
      </w:rPr>
    </w:lvl>
  </w:abstractNum>
  <w:abstractNum w:abstractNumId="4">
    <w:nsid w:val="24C01F2A"/>
    <w:multiLevelType w:val="hybridMultilevel"/>
    <w:tmpl w:val="7BA02D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3A5544"/>
    <w:multiLevelType w:val="singleLevel"/>
    <w:tmpl w:val="5E0A3CF2"/>
    <w:lvl w:ilvl="0">
      <w:start w:val="1"/>
      <w:numFmt w:val="decimal"/>
      <w:lvlText w:val="%1."/>
      <w:legacy w:legacy="1" w:legacySpace="0" w:legacyIndent="264"/>
      <w:lvlJc w:val="left"/>
      <w:rPr>
        <w:rFonts w:ascii="Times New Roman" w:hAnsi="Times New Roman" w:cs="Times New Roman" w:hint="default"/>
      </w:rPr>
    </w:lvl>
  </w:abstractNum>
  <w:abstractNum w:abstractNumId="6">
    <w:nsid w:val="6D4B3263"/>
    <w:multiLevelType w:val="hybridMultilevel"/>
    <w:tmpl w:val="5A7A6328"/>
    <w:lvl w:ilvl="0" w:tplc="6DE09AB4">
      <w:start w:val="3"/>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2678E"/>
    <w:multiLevelType w:val="singleLevel"/>
    <w:tmpl w:val="0882E434"/>
    <w:lvl w:ilvl="0">
      <w:start w:val="7"/>
      <w:numFmt w:val="decimal"/>
      <w:lvlText w:val="3.%1."/>
      <w:legacy w:legacy="1" w:legacySpace="0" w:legacyIndent="408"/>
      <w:lvlJc w:val="left"/>
      <w:rPr>
        <w:rFonts w:ascii="Times New Roman" w:hAnsi="Times New Roman" w:cs="Times New Roman" w:hint="default"/>
      </w:rPr>
    </w:lvl>
  </w:abstractNum>
  <w:abstractNum w:abstractNumId="8">
    <w:nsid w:val="700F3F87"/>
    <w:multiLevelType w:val="hybridMultilevel"/>
    <w:tmpl w:val="02F601A8"/>
    <w:lvl w:ilvl="0" w:tplc="63D2F53E">
      <w:start w:val="4"/>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3"/>
  </w:num>
  <w:num w:numId="7">
    <w:abstractNumId w:val="1"/>
  </w:num>
  <w:num w:numId="8">
    <w:abstractNumId w:val="4"/>
  </w:num>
  <w:num w:numId="9">
    <w:abstractNumId w:val="7"/>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540A"/>
    <w:rsid w:val="000230D5"/>
    <w:rsid w:val="0003771E"/>
    <w:rsid w:val="00070C49"/>
    <w:rsid w:val="00071668"/>
    <w:rsid w:val="000B0DDC"/>
    <w:rsid w:val="0016142D"/>
    <w:rsid w:val="00165D8D"/>
    <w:rsid w:val="00173BBC"/>
    <w:rsid w:val="001E081B"/>
    <w:rsid w:val="0020470A"/>
    <w:rsid w:val="0022172C"/>
    <w:rsid w:val="00224B5E"/>
    <w:rsid w:val="002844F7"/>
    <w:rsid w:val="002E0F7E"/>
    <w:rsid w:val="0039384C"/>
    <w:rsid w:val="00395B34"/>
    <w:rsid w:val="003B46EB"/>
    <w:rsid w:val="003E2A00"/>
    <w:rsid w:val="003E2BCA"/>
    <w:rsid w:val="00401E12"/>
    <w:rsid w:val="004038C9"/>
    <w:rsid w:val="004427A7"/>
    <w:rsid w:val="00456C0C"/>
    <w:rsid w:val="00492C5B"/>
    <w:rsid w:val="00552657"/>
    <w:rsid w:val="0057772E"/>
    <w:rsid w:val="005857A4"/>
    <w:rsid w:val="005B46CE"/>
    <w:rsid w:val="00606C8C"/>
    <w:rsid w:val="00637314"/>
    <w:rsid w:val="00677903"/>
    <w:rsid w:val="00691DA3"/>
    <w:rsid w:val="00691F34"/>
    <w:rsid w:val="00710ECB"/>
    <w:rsid w:val="0072243B"/>
    <w:rsid w:val="00732F6C"/>
    <w:rsid w:val="00757D87"/>
    <w:rsid w:val="00773D4B"/>
    <w:rsid w:val="007D0E84"/>
    <w:rsid w:val="007E6DCB"/>
    <w:rsid w:val="008A3268"/>
    <w:rsid w:val="008C7D63"/>
    <w:rsid w:val="0094690E"/>
    <w:rsid w:val="0096540A"/>
    <w:rsid w:val="00984891"/>
    <w:rsid w:val="00987034"/>
    <w:rsid w:val="009A2FBE"/>
    <w:rsid w:val="00A0074C"/>
    <w:rsid w:val="00A31E51"/>
    <w:rsid w:val="00A44F40"/>
    <w:rsid w:val="00A704DD"/>
    <w:rsid w:val="00A90B0D"/>
    <w:rsid w:val="00AD6C84"/>
    <w:rsid w:val="00AE3393"/>
    <w:rsid w:val="00B23769"/>
    <w:rsid w:val="00B32866"/>
    <w:rsid w:val="00B91305"/>
    <w:rsid w:val="00BA51E5"/>
    <w:rsid w:val="00C35900"/>
    <w:rsid w:val="00C40363"/>
    <w:rsid w:val="00C851DB"/>
    <w:rsid w:val="00CB23A9"/>
    <w:rsid w:val="00CB2F42"/>
    <w:rsid w:val="00CC65B2"/>
    <w:rsid w:val="00D03336"/>
    <w:rsid w:val="00D66F5D"/>
    <w:rsid w:val="00DC50B4"/>
    <w:rsid w:val="00DC5B53"/>
    <w:rsid w:val="00E14A02"/>
    <w:rsid w:val="00E3750C"/>
    <w:rsid w:val="00EA3006"/>
    <w:rsid w:val="00EA663D"/>
    <w:rsid w:val="00EC79C0"/>
    <w:rsid w:val="00EE34FD"/>
    <w:rsid w:val="00F42838"/>
    <w:rsid w:val="00F6065D"/>
    <w:rsid w:val="00F92E4C"/>
    <w:rsid w:val="00FB7DCB"/>
    <w:rsid w:val="00FC23F7"/>
    <w:rsid w:val="00FF4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12"/>
  </w:style>
  <w:style w:type="paragraph" w:styleId="6">
    <w:name w:val="heading 6"/>
    <w:basedOn w:val="a"/>
    <w:next w:val="a"/>
    <w:link w:val="60"/>
    <w:semiHidden/>
    <w:unhideWhenUsed/>
    <w:qFormat/>
    <w:rsid w:val="001E081B"/>
    <w:pPr>
      <w:spacing w:before="240" w:after="60" w:line="240" w:lineRule="auto"/>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6540A"/>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Style5">
    <w:name w:val="Style5"/>
    <w:basedOn w:val="a"/>
    <w:uiPriority w:val="99"/>
    <w:rsid w:val="0096540A"/>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6">
    <w:name w:val="Style6"/>
    <w:basedOn w:val="a"/>
    <w:uiPriority w:val="99"/>
    <w:rsid w:val="0096540A"/>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96540A"/>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8">
    <w:name w:val="Style8"/>
    <w:basedOn w:val="a"/>
    <w:uiPriority w:val="99"/>
    <w:rsid w:val="0096540A"/>
    <w:pPr>
      <w:widowControl w:val="0"/>
      <w:autoSpaceDE w:val="0"/>
      <w:autoSpaceDN w:val="0"/>
      <w:adjustRightInd w:val="0"/>
      <w:spacing w:after="0" w:line="275" w:lineRule="exact"/>
      <w:ind w:firstLine="691"/>
      <w:jc w:val="both"/>
    </w:pPr>
    <w:rPr>
      <w:rFonts w:ascii="Times New Roman" w:hAnsi="Times New Roman" w:cs="Times New Roman"/>
      <w:sz w:val="24"/>
      <w:szCs w:val="24"/>
    </w:rPr>
  </w:style>
  <w:style w:type="paragraph" w:customStyle="1" w:styleId="Style9">
    <w:name w:val="Style9"/>
    <w:basedOn w:val="a"/>
    <w:uiPriority w:val="99"/>
    <w:rsid w:val="0096540A"/>
    <w:pPr>
      <w:widowControl w:val="0"/>
      <w:autoSpaceDE w:val="0"/>
      <w:autoSpaceDN w:val="0"/>
      <w:adjustRightInd w:val="0"/>
      <w:spacing w:after="0" w:line="275" w:lineRule="exact"/>
      <w:ind w:firstLine="682"/>
      <w:jc w:val="both"/>
    </w:pPr>
    <w:rPr>
      <w:rFonts w:ascii="Times New Roman" w:hAnsi="Times New Roman" w:cs="Times New Roman"/>
      <w:sz w:val="24"/>
      <w:szCs w:val="24"/>
    </w:rPr>
  </w:style>
  <w:style w:type="paragraph" w:customStyle="1" w:styleId="Style10">
    <w:name w:val="Style10"/>
    <w:basedOn w:val="a"/>
    <w:uiPriority w:val="99"/>
    <w:rsid w:val="0096540A"/>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11">
    <w:name w:val="Style11"/>
    <w:basedOn w:val="a"/>
    <w:uiPriority w:val="99"/>
    <w:rsid w:val="0096540A"/>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2">
    <w:name w:val="Style12"/>
    <w:basedOn w:val="a"/>
    <w:uiPriority w:val="99"/>
    <w:rsid w:val="0096540A"/>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13">
    <w:name w:val="Style13"/>
    <w:basedOn w:val="a"/>
    <w:uiPriority w:val="99"/>
    <w:rsid w:val="0096540A"/>
    <w:pPr>
      <w:widowControl w:val="0"/>
      <w:autoSpaceDE w:val="0"/>
      <w:autoSpaceDN w:val="0"/>
      <w:adjustRightInd w:val="0"/>
      <w:spacing w:after="0" w:line="278" w:lineRule="exact"/>
      <w:jc w:val="center"/>
    </w:pPr>
    <w:rPr>
      <w:rFonts w:ascii="Times New Roman" w:hAnsi="Times New Roman" w:cs="Times New Roman"/>
      <w:sz w:val="24"/>
      <w:szCs w:val="24"/>
    </w:rPr>
  </w:style>
  <w:style w:type="paragraph" w:customStyle="1" w:styleId="Style14">
    <w:name w:val="Style14"/>
    <w:basedOn w:val="a"/>
    <w:uiPriority w:val="99"/>
    <w:rsid w:val="0096540A"/>
    <w:pPr>
      <w:widowControl w:val="0"/>
      <w:autoSpaceDE w:val="0"/>
      <w:autoSpaceDN w:val="0"/>
      <w:adjustRightInd w:val="0"/>
      <w:spacing w:after="0" w:line="275" w:lineRule="exact"/>
    </w:pPr>
    <w:rPr>
      <w:rFonts w:ascii="Times New Roman" w:hAnsi="Times New Roman" w:cs="Times New Roman"/>
      <w:sz w:val="24"/>
      <w:szCs w:val="24"/>
    </w:rPr>
  </w:style>
  <w:style w:type="paragraph" w:customStyle="1" w:styleId="Style15">
    <w:name w:val="Style15"/>
    <w:basedOn w:val="a"/>
    <w:uiPriority w:val="99"/>
    <w:rsid w:val="0096540A"/>
    <w:pPr>
      <w:widowControl w:val="0"/>
      <w:autoSpaceDE w:val="0"/>
      <w:autoSpaceDN w:val="0"/>
      <w:adjustRightInd w:val="0"/>
      <w:spacing w:after="0" w:line="274" w:lineRule="exact"/>
      <w:jc w:val="center"/>
    </w:pPr>
    <w:rPr>
      <w:rFonts w:ascii="Times New Roman" w:hAnsi="Times New Roman" w:cs="Times New Roman"/>
      <w:sz w:val="24"/>
      <w:szCs w:val="24"/>
    </w:rPr>
  </w:style>
  <w:style w:type="paragraph" w:customStyle="1" w:styleId="Style16">
    <w:name w:val="Style16"/>
    <w:basedOn w:val="a"/>
    <w:uiPriority w:val="99"/>
    <w:rsid w:val="0096540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
    <w:uiPriority w:val="99"/>
    <w:rsid w:val="0096540A"/>
    <w:pPr>
      <w:widowControl w:val="0"/>
      <w:autoSpaceDE w:val="0"/>
      <w:autoSpaceDN w:val="0"/>
      <w:adjustRightInd w:val="0"/>
      <w:spacing w:after="0" w:line="278" w:lineRule="exact"/>
      <w:ind w:firstLine="586"/>
    </w:pPr>
    <w:rPr>
      <w:rFonts w:ascii="Times New Roman" w:hAnsi="Times New Roman" w:cs="Times New Roman"/>
      <w:sz w:val="24"/>
      <w:szCs w:val="24"/>
    </w:rPr>
  </w:style>
  <w:style w:type="character" w:customStyle="1" w:styleId="FontStyle21">
    <w:name w:val="Font Style21"/>
    <w:basedOn w:val="a0"/>
    <w:uiPriority w:val="99"/>
    <w:rsid w:val="0096540A"/>
    <w:rPr>
      <w:rFonts w:ascii="Times New Roman" w:hAnsi="Times New Roman" w:cs="Times New Roman"/>
      <w:sz w:val="22"/>
      <w:szCs w:val="22"/>
    </w:rPr>
  </w:style>
  <w:style w:type="character" w:customStyle="1" w:styleId="FontStyle23">
    <w:name w:val="Font Style23"/>
    <w:basedOn w:val="a0"/>
    <w:uiPriority w:val="99"/>
    <w:rsid w:val="0096540A"/>
    <w:rPr>
      <w:rFonts w:ascii="Times New Roman" w:hAnsi="Times New Roman" w:cs="Times New Roman"/>
      <w:b/>
      <w:bCs/>
      <w:sz w:val="22"/>
      <w:szCs w:val="22"/>
    </w:rPr>
  </w:style>
  <w:style w:type="character" w:customStyle="1" w:styleId="FontStyle24">
    <w:name w:val="Font Style24"/>
    <w:basedOn w:val="a0"/>
    <w:uiPriority w:val="99"/>
    <w:rsid w:val="0096540A"/>
    <w:rPr>
      <w:rFonts w:ascii="Times New Roman" w:hAnsi="Times New Roman" w:cs="Times New Roman"/>
      <w:sz w:val="16"/>
      <w:szCs w:val="16"/>
    </w:rPr>
  </w:style>
  <w:style w:type="paragraph" w:styleId="a3">
    <w:name w:val="List Paragraph"/>
    <w:basedOn w:val="a"/>
    <w:uiPriority w:val="34"/>
    <w:qFormat/>
    <w:rsid w:val="00CB2F42"/>
    <w:pPr>
      <w:ind w:left="720"/>
      <w:contextualSpacing/>
    </w:pPr>
  </w:style>
  <w:style w:type="paragraph" w:styleId="a4">
    <w:name w:val="header"/>
    <w:basedOn w:val="a"/>
    <w:link w:val="a5"/>
    <w:uiPriority w:val="99"/>
    <w:semiHidden/>
    <w:unhideWhenUsed/>
    <w:rsid w:val="00B3286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32866"/>
  </w:style>
  <w:style w:type="paragraph" w:styleId="a6">
    <w:name w:val="footer"/>
    <w:basedOn w:val="a"/>
    <w:link w:val="a7"/>
    <w:uiPriority w:val="99"/>
    <w:semiHidden/>
    <w:unhideWhenUsed/>
    <w:rsid w:val="00B3286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32866"/>
  </w:style>
  <w:style w:type="paragraph" w:styleId="a8">
    <w:name w:val="Balloon Text"/>
    <w:basedOn w:val="a"/>
    <w:link w:val="a9"/>
    <w:uiPriority w:val="99"/>
    <w:semiHidden/>
    <w:unhideWhenUsed/>
    <w:rsid w:val="00CB23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23A9"/>
    <w:rPr>
      <w:rFonts w:ascii="Tahoma" w:hAnsi="Tahoma" w:cs="Tahoma"/>
      <w:sz w:val="16"/>
      <w:szCs w:val="16"/>
    </w:rPr>
  </w:style>
  <w:style w:type="character" w:customStyle="1" w:styleId="60">
    <w:name w:val="Заголовок 6 Знак"/>
    <w:basedOn w:val="a0"/>
    <w:link w:val="6"/>
    <w:semiHidden/>
    <w:rsid w:val="001E081B"/>
    <w:rPr>
      <w:rFonts w:ascii="Times New Roman" w:eastAsia="Calibri" w:hAnsi="Times New Roman" w:cs="Times New Roman"/>
      <w:b/>
      <w:bCs/>
    </w:rPr>
  </w:style>
  <w:style w:type="paragraph" w:styleId="aa">
    <w:name w:val="No Spacing"/>
    <w:uiPriority w:val="1"/>
    <w:qFormat/>
    <w:rsid w:val="001E08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2846A8A22655F0747C61E0913D4C89B89FB19719F177FD80926D6BS0I0H" TargetMode="External"/><Relationship Id="rId3" Type="http://schemas.openxmlformats.org/officeDocument/2006/relationships/settings" Target="settings.xml"/><Relationship Id="rId7" Type="http://schemas.openxmlformats.org/officeDocument/2006/relationships/hyperlink" Target="consultantplus://offline/ref=0D2846A8A22655F0747C61E0913D4C89BA9CB39511AC7DF5D99E6FS6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2132</TotalTime>
  <Pages>1</Pages>
  <Words>4086</Words>
  <Characters>23291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Filimonova_IN</dc:creator>
  <cp:keywords/>
  <dc:description/>
  <cp:lastModifiedBy>User</cp:lastModifiedBy>
  <cp:revision>20</cp:revision>
  <cp:lastPrinted>2015-06-23T04:48:00Z</cp:lastPrinted>
  <dcterms:created xsi:type="dcterms:W3CDTF">2014-10-09T07:02:00Z</dcterms:created>
  <dcterms:modified xsi:type="dcterms:W3CDTF">2015-06-23T04:51:00Z</dcterms:modified>
</cp:coreProperties>
</file>