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80" w:type="dxa"/>
        <w:tblInd w:w="108" w:type="dxa"/>
        <w:tblLook w:val="04A0"/>
      </w:tblPr>
      <w:tblGrid>
        <w:gridCol w:w="4464"/>
        <w:gridCol w:w="3516"/>
      </w:tblGrid>
      <w:tr w:rsidR="00DD42DF" w:rsidRPr="00DD42DF" w:rsidTr="00DD42DF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1.0.4</w:t>
            </w:r>
          </w:p>
        </w:tc>
      </w:tr>
      <w:tr w:rsidR="00DD42DF" w:rsidRPr="00DD42DF" w:rsidTr="00DD42DF">
        <w:trPr>
          <w:trHeight w:val="810"/>
        </w:trPr>
        <w:tc>
          <w:tcPr>
            <w:tcW w:w="79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 регулируемой организации в сфере холодного водоснабжения</w:t>
            </w:r>
          </w:p>
        </w:tc>
      </w:tr>
      <w:tr w:rsidR="00DD42DF" w:rsidRPr="00DD42DF" w:rsidTr="00DD42DF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DD42DF" w:rsidRPr="00DD42DF" w:rsidTr="00DD42D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35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DD42DF" w:rsidRPr="00DD42DF" w:rsidTr="00DD42DF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42DF" w:rsidRPr="00DD42DF" w:rsidTr="00DD42DF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35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DD42DF" w:rsidRPr="00DD42DF" w:rsidTr="00DD42DF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42DF" w:rsidRPr="00DD42DF" w:rsidTr="00DD42D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35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DD42DF" w:rsidRPr="00DD42DF" w:rsidTr="00DD42DF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42DF" w:rsidRPr="00DD42DF" w:rsidTr="00DD42D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 (год)</w:t>
            </w:r>
          </w:p>
        </w:tc>
        <w:tc>
          <w:tcPr>
            <w:tcW w:w="35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2018</w:t>
            </w:r>
            <w:bookmarkEnd w:id="4"/>
          </w:p>
        </w:tc>
      </w:tr>
      <w:tr w:rsidR="00DD42DF" w:rsidRPr="00DD42DF" w:rsidTr="00DD42DF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42DF" w:rsidRPr="00DD42DF" w:rsidTr="00DD42DF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35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3"/>
            <w:bookmarkStart w:id="9" w:name="RANGE!F21"/>
            <w:bookmarkEnd w:id="9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8"/>
          </w:p>
        </w:tc>
      </w:tr>
      <w:tr w:rsidR="00DD42DF" w:rsidRPr="00DD42DF" w:rsidTr="00DD42DF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42DF" w:rsidRPr="00DD42DF" w:rsidTr="00DD42DF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222885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2895600"/>
                            <a:ext cx="2219325" cy="285750"/>
                            <a:chOff x="3095626" y="2895600"/>
                            <a:chExt cx="221932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28956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DD42DF" w:rsidRPr="00DD42DF" w:rsidTr="00DD42DF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5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0"/>
          </w:p>
        </w:tc>
      </w:tr>
      <w:tr w:rsidR="00DD42DF" w:rsidRPr="00DD42DF" w:rsidTr="00DD42DF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35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1"/>
          </w:p>
        </w:tc>
      </w:tr>
      <w:tr w:rsidR="00DD42DF" w:rsidRPr="00DD42DF" w:rsidTr="00DD42DF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35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DD42DF" w:rsidRPr="00DD42DF" w:rsidTr="00DD42DF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42DF" w:rsidRPr="00DD42DF" w:rsidTr="00DD42DF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 осуществляет сдачу годового бухгалтерского баланса в налоговые органы</w:t>
            </w:r>
          </w:p>
        </w:tc>
        <w:tc>
          <w:tcPr>
            <w:tcW w:w="35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14"/>
          </w:p>
        </w:tc>
      </w:tr>
      <w:tr w:rsidR="00DD42DF" w:rsidRPr="00DD42DF" w:rsidTr="00DD42DF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направления годового бухгалтерского баланса в налоговые органы</w:t>
            </w:r>
          </w:p>
        </w:tc>
        <w:tc>
          <w:tcPr>
            <w:tcW w:w="35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15" w:name="RANGE!F33"/>
            <w:r w:rsidRPr="00DD42D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20.03.2019</w:t>
            </w:r>
            <w:bookmarkEnd w:id="15"/>
          </w:p>
        </w:tc>
      </w:tr>
      <w:tr w:rsidR="00DD42DF" w:rsidRPr="00DD42DF" w:rsidTr="00DD42DF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42DF" w:rsidRPr="00DD42DF" w:rsidTr="00DD42DF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Превышает ли выручка от регулируемой деятельности 80% совокупной выручки за отчетный год</w:t>
            </w:r>
          </w:p>
        </w:tc>
        <w:tc>
          <w:tcPr>
            <w:tcW w:w="35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5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6"/>
          </w:p>
        </w:tc>
      </w:tr>
      <w:tr w:rsidR="00DD42DF" w:rsidRPr="00DD42DF" w:rsidTr="00DD42DF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42DF" w:rsidRPr="00DD42DF" w:rsidTr="00DD42DF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выполняет инвестиционную программу</w:t>
            </w:r>
          </w:p>
        </w:tc>
        <w:tc>
          <w:tcPr>
            <w:tcW w:w="35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7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7"/>
          </w:p>
        </w:tc>
      </w:tr>
      <w:tr w:rsidR="00DD42DF" w:rsidRPr="00DD42DF" w:rsidTr="00DD42DF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42DF" w:rsidRPr="00DD42DF" w:rsidTr="00DD42DF">
        <w:trPr>
          <w:trHeight w:val="61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35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F40"/>
            <w:bookmarkStart w:id="19" w:name="RANGE!F38"/>
            <w:bookmarkEnd w:id="19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665352, Иркутская область, </w:t>
            </w: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Филипповск</w:t>
            </w:r>
            <w:proofErr w:type="spell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</w:t>
            </w:r>
            <w:proofErr w:type="gram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овокшонова,24</w:t>
            </w:r>
            <w:bookmarkEnd w:id="18"/>
          </w:p>
        </w:tc>
      </w:tr>
      <w:tr w:rsidR="00DD42DF" w:rsidRPr="00DD42DF" w:rsidTr="00DD42D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35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F41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20"/>
          </w:p>
        </w:tc>
      </w:tr>
      <w:tr w:rsidR="00DD42DF" w:rsidRPr="00DD42DF" w:rsidTr="00DD42DF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42DF" w:rsidRPr="00DD42DF" w:rsidTr="00DD42D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DD42DF" w:rsidRPr="00DD42DF" w:rsidTr="00DD42D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35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F44:F47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Зубакова Елена Анатольевна</w:t>
            </w:r>
            <w:bookmarkEnd w:id="21"/>
          </w:p>
        </w:tc>
      </w:tr>
      <w:tr w:rsidR="00DD42DF" w:rsidRPr="00DD42DF" w:rsidTr="00DD42D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5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консультант</w:t>
            </w:r>
          </w:p>
        </w:tc>
      </w:tr>
      <w:tr w:rsidR="00DD42DF" w:rsidRPr="00DD42DF" w:rsidTr="00DD42D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35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8(39554)33037</w:t>
            </w:r>
          </w:p>
        </w:tc>
      </w:tr>
      <w:tr w:rsidR="00DD42DF" w:rsidRPr="00DD42DF" w:rsidTr="00DD42DF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35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economzima@mail.ru</w:t>
            </w:r>
          </w:p>
        </w:tc>
      </w:tr>
    </w:tbl>
    <w:p w:rsidR="001E0F81" w:rsidRDefault="00DD42DF"/>
    <w:p w:rsidR="00DD42DF" w:rsidRDefault="00DD42DF"/>
    <w:p w:rsidR="00DD42DF" w:rsidRDefault="00DD42DF"/>
    <w:tbl>
      <w:tblPr>
        <w:tblW w:w="9240" w:type="dxa"/>
        <w:tblInd w:w="-72" w:type="dxa"/>
        <w:tblLook w:val="04A0"/>
      </w:tblPr>
      <w:tblGrid>
        <w:gridCol w:w="622"/>
        <w:gridCol w:w="5740"/>
        <w:gridCol w:w="1102"/>
        <w:gridCol w:w="1776"/>
      </w:tblGrid>
      <w:tr w:rsidR="00DD42DF" w:rsidRPr="00DD42DF" w:rsidTr="00DD42DF">
        <w:trPr>
          <w:trHeight w:val="780"/>
        </w:trPr>
        <w:tc>
          <w:tcPr>
            <w:tcW w:w="766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DD42DF" w:rsidRPr="00DD42DF" w:rsidTr="00DD42DF">
        <w:trPr>
          <w:trHeight w:val="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DD42DF" w:rsidRPr="00DD42DF" w:rsidTr="00DD42DF">
        <w:trPr>
          <w:trHeight w:val="360"/>
        </w:trPr>
        <w:tc>
          <w:tcPr>
            <w:tcW w:w="92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DD42DF" w:rsidRPr="00DD42DF" w:rsidTr="00DD42DF">
        <w:trPr>
          <w:trHeight w:val="2025"/>
        </w:trPr>
        <w:tc>
          <w:tcPr>
            <w:tcW w:w="82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DD42DF" w:rsidRPr="00DD42DF" w:rsidTr="00DD42DF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DD42DF" w:rsidRPr="00DD42DF" w:rsidTr="00DD42DF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DD42DF" w:rsidRPr="00DD42DF" w:rsidTr="00DD42DF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20.03.2019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87,85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764,73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64,15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3,44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18,6400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345,53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265,38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80,15</w:t>
            </w:r>
          </w:p>
        </w:tc>
      </w:tr>
      <w:tr w:rsidR="00DD42DF" w:rsidRPr="00DD42DF" w:rsidTr="00DD42DF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345,53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265,38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80,15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9,52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9,52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G38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2"/>
          </w:p>
        </w:tc>
      </w:tr>
      <w:tr w:rsidR="00DD42DF" w:rsidRPr="00DD42DF" w:rsidTr="00DD42DF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DD42DF" w:rsidRPr="00DD42DF" w:rsidTr="00DD42DF">
        <w:trPr>
          <w:trHeight w:val="675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G40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3"/>
          </w:p>
        </w:tc>
      </w:tr>
      <w:tr w:rsidR="00DD42DF" w:rsidRPr="00DD42DF" w:rsidTr="00DD42DF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4" w:name="RANGE!E45"/>
            <w:r w:rsidRPr="00DD42DF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24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-676,88</w:t>
            </w:r>
          </w:p>
        </w:tc>
      </w:tr>
      <w:tr w:rsidR="00DD42DF" w:rsidRPr="00DD42DF" w:rsidTr="00DD42DF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3,7000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3,7000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3,7000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2,00</w:t>
            </w:r>
          </w:p>
        </w:tc>
      </w:tr>
      <w:tr w:rsidR="00DD42DF" w:rsidRPr="00DD42DF" w:rsidTr="00DD42DF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или тыс. куб.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5,0379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100,00</w:t>
            </w:r>
          </w:p>
        </w:tc>
      </w:tr>
    </w:tbl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p w:rsidR="00DD42DF" w:rsidRDefault="00DD42DF"/>
    <w:tbl>
      <w:tblPr>
        <w:tblW w:w="9860" w:type="dxa"/>
        <w:tblInd w:w="-72" w:type="dxa"/>
        <w:tblLook w:val="04A0"/>
      </w:tblPr>
      <w:tblGrid>
        <w:gridCol w:w="620"/>
        <w:gridCol w:w="1967"/>
        <w:gridCol w:w="1102"/>
        <w:gridCol w:w="6171"/>
      </w:tblGrid>
      <w:tr w:rsidR="00DD42DF" w:rsidRPr="00DD42DF" w:rsidTr="00DD42DF">
        <w:trPr>
          <w:trHeight w:val="522"/>
        </w:trPr>
        <w:tc>
          <w:tcPr>
            <w:tcW w:w="389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D42DF" w:rsidRPr="00DD42DF" w:rsidTr="00DD42DF">
        <w:trPr>
          <w:trHeight w:val="6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DD42DF" w:rsidRPr="00DD42DF" w:rsidTr="00DD42DF">
        <w:trPr>
          <w:trHeight w:val="225"/>
        </w:trPr>
        <w:tc>
          <w:tcPr>
            <w:tcW w:w="98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DD42DF" w:rsidRPr="00DD42DF" w:rsidTr="00DD42DF">
        <w:trPr>
          <w:trHeight w:val="2025"/>
        </w:trPr>
        <w:tc>
          <w:tcPr>
            <w:tcW w:w="45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DD42DF" w:rsidRPr="00DD42DF" w:rsidTr="00DD42DF">
        <w:trPr>
          <w:trHeight w:val="225"/>
        </w:trPr>
        <w:tc>
          <w:tcPr>
            <w:tcW w:w="45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DD42DF" w:rsidRPr="00DD42DF" w:rsidTr="00DD42DF">
        <w:trPr>
          <w:trHeight w:val="21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DD42DF" w:rsidRPr="00DD42DF" w:rsidTr="00DD42DF">
        <w:trPr>
          <w:trHeight w:val="450"/>
        </w:trPr>
        <w:tc>
          <w:tcPr>
            <w:tcW w:w="4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9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ед. на </w:t>
            </w:r>
            <w:proofErr w:type="gram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59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96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D42DF" w:rsidRPr="00DD42DF" w:rsidTr="00DD42DF">
        <w:trPr>
          <w:trHeight w:val="450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 действия ограничений подачи холодной воды по графику для ограничений сроком менее 24 часов 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</w:pPr>
            <w:bookmarkStart w:id="25" w:name="RANGE!G17"/>
            <w:bookmarkStart w:id="26" w:name="RANGE!G7"/>
            <w:bookmarkEnd w:id="26"/>
            <w:r w:rsidRPr="00DD42DF"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  <w:t> </w:t>
            </w:r>
            <w:bookmarkEnd w:id="25"/>
          </w:p>
        </w:tc>
      </w:tr>
      <w:tr w:rsidR="00DD42DF" w:rsidRPr="00DD42DF" w:rsidTr="00DD42DF">
        <w:trPr>
          <w:trHeight w:val="6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6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450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воды, в том числе по следующим показателям:</w:t>
            </w:r>
          </w:p>
        </w:tc>
        <w:tc>
          <w:tcPr>
            <w:tcW w:w="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6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бактерии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5.5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9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9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100,00</w:t>
            </w:r>
          </w:p>
        </w:tc>
      </w:tr>
      <w:tr w:rsidR="00DD42DF" w:rsidRPr="00DD42DF" w:rsidTr="00DD42DF">
        <w:trPr>
          <w:trHeight w:val="3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</w:t>
            </w:r>
            <w:proofErr w:type="spellEnd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7,00</w:t>
            </w:r>
          </w:p>
        </w:tc>
      </w:tr>
      <w:tr w:rsidR="00DD42DF" w:rsidRPr="00DD42DF" w:rsidTr="00DD42DF">
        <w:trPr>
          <w:trHeight w:val="675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59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4" w:anchor="RANGE!G38" w:tooltip="Кликните по гиперссылке, чтобы перейти по гиперссылке или отредактировать её" w:history="1">
              <w:r w:rsidRPr="00DD42DF">
                <w:rPr>
                  <w:rFonts w:ascii="Tahoma" w:eastAsia="Times New Roman" w:hAnsi="Tahoma" w:cs="Tahoma"/>
                  <w:color w:val="333399"/>
                  <w:sz w:val="18"/>
                  <w:u w:val="single"/>
                  <w:lang w:eastAsia="ru-RU"/>
                </w:rPr>
                <w:t>https://portal.eias.ru/Portal/DownloadPage.aspx?type=12&amp;guid=5afce0c7-dd95-4845-b2dd-7ae9d52f9d11</w:t>
              </w:r>
            </w:hyperlink>
          </w:p>
        </w:tc>
      </w:tr>
      <w:tr w:rsidR="00DD42DF" w:rsidRPr="00DD42DF" w:rsidTr="00DD42DF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D42D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bookmarkStart w:id="27" w:name="RANGE!G39"/>
        <w:tc>
          <w:tcPr>
            <w:tcW w:w="596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D42DF" w:rsidRPr="00DD42DF" w:rsidRDefault="00DD42DF" w:rsidP="00DD42DF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DD42DF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DD42DF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"file:///D:\\Документы\\Зубакова\\Экспертиза%20тарифов%20Филипповск\\Раскрытие%20информации\\FAS.JKH.OPEN.INFO.BALANCE.HVS(v1.0.4).xlsb" \l "RANGE!G39" \o "Кликните по гиперссылке, чтобы перейти по гиперссылке или отредактировать её" </w:instrText>
            </w:r>
            <w:r w:rsidRPr="00DD42DF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DD42DF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https://portal.eias.ru/Portal/DownloadPage.aspx?type=12&amp;guid=5afce0c7-dd95-4845-b2dd-7ae9d52f9d11</w:t>
            </w:r>
            <w:r w:rsidRPr="00DD42DF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7"/>
          </w:p>
        </w:tc>
      </w:tr>
    </w:tbl>
    <w:p w:rsidR="00DD42DF" w:rsidRDefault="00DD42DF"/>
    <w:sectPr w:rsidR="00DD42DF" w:rsidSect="0055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2DF"/>
    <w:rsid w:val="005514B2"/>
    <w:rsid w:val="00556757"/>
    <w:rsid w:val="00C06710"/>
    <w:rsid w:val="00DD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2DF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86;&#1082;&#1091;&#1084;&#1077;&#1085;&#1090;&#1099;\&#1047;&#1091;&#1073;&#1072;&#1082;&#1086;&#1074;&#1072;\&#1069;&#1082;&#1089;&#1087;&#1077;&#1088;&#1090;&#1080;&#1079;&#1072;%20&#1090;&#1072;&#1088;&#1080;&#1092;&#1086;&#1074;%20&#1060;&#1080;&#1083;&#1080;&#1087;&#1087;&#1086;&#1074;&#1089;&#1082;\&#1056;&#1072;&#1089;&#1082;&#1088;&#1099;&#1090;&#1080;&#1077;%20&#1080;&#1085;&#1092;&#1086;&#1088;&#1084;&#1072;&#1094;&#1080;&#1080;\FAS.JKH.OPEN.INFO.BALANCE.HVS(v1.0.4).xl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1445</Words>
  <Characters>8239</Characters>
  <Application>Microsoft Office Word</Application>
  <DocSecurity>0</DocSecurity>
  <Lines>68</Lines>
  <Paragraphs>19</Paragraphs>
  <ScaleCrop>false</ScaleCrop>
  <Company>адм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2019-04-26T02:47:00Z</dcterms:created>
  <dcterms:modified xsi:type="dcterms:W3CDTF">2019-04-26T02:49:00Z</dcterms:modified>
</cp:coreProperties>
</file>