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E4" w:rsidRDefault="00636DE4">
      <w:r>
        <w:fldChar w:fldCharType="begin"/>
      </w:r>
      <w:r>
        <w:instrText xml:space="preserve"> HYPERLINK "https://sudact.ru/law/metodika-provedeniia-profilakticheskoi-raboty-v-zhilom-sektore/prilozhenie-k-metodike/plany-konspekty-provedeniia-zaniatii/tema-n-5/"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3C5F87"/>
          <w:sz w:val="23"/>
          <w:szCs w:val="23"/>
          <w:bdr w:val="none" w:sz="0" w:space="0" w:color="auto" w:frame="1"/>
          <w:shd w:val="clear" w:color="auto" w:fill="FFFFFF"/>
        </w:rPr>
        <w:t>Тема N 5. Химия и современная квартира</w:t>
      </w:r>
      <w:r>
        <w:fldChar w:fldCharType="end"/>
      </w:r>
    </w:p>
    <w:p w:rsidR="00636DE4" w:rsidRDefault="00636DE4" w:rsidP="00636DE4">
      <w:pPr>
        <w:pStyle w:val="pboth"/>
        <w:shd w:val="clear" w:color="auto" w:fill="FFFFFF"/>
        <w:spacing w:before="0" w:beforeAutospacing="0" w:after="30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Химия прочно вошла в нашу жизнь. В современной квартире всегда имеется большой запас различных огнеопасных химических веществ и материалов. Это, прежде всего, всевозможные растворители, нитролаки, краски, удобрения (аммиачная селитра, средства борьбы с вредителями и насекомыми-паразитами). Эти вещества представляют собой источник повышенной пожарной опасности, ведь они в основном изготовлены на основе легко воспламеняющихся или горючих жидкостей.</w:t>
      </w:r>
    </w:p>
    <w:p w:rsidR="00636DE4" w:rsidRDefault="00636DE4" w:rsidP="00636DE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0" w:name="100841"/>
      <w:bookmarkEnd w:id="0"/>
      <w:r>
        <w:rPr>
          <w:rFonts w:ascii="Arial" w:hAnsi="Arial" w:cs="Arial"/>
          <w:color w:val="000000"/>
          <w:sz w:val="23"/>
          <w:szCs w:val="23"/>
        </w:rPr>
        <w:t>Особую осторожность следует проявлять при обращении с препаратами в аэрозольной упаковке. В них упакованы легковоспламеняющиеся и горючие составы, которые находятся под давлением, что увеличивает опасность. Это различные химические вещества и косметические средства (дезодоранты и лаки для волос). Любое из них может легко воспламениться от открытого огня и даже от искр, которые образуются при включении электрических выключателей, при извлечении вилок из штепсельных розеток, или при ударе металла о металл. При разогреве этих веще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ств пр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оисходит выделение горючих паров, вскипание и выброс горючей жидкости. Ни в коем случае недопустимо направлять струю аэрозольной смеси на источник огня - это может привести к воспламенению или взрыву аэрозольной упаковки.</w:t>
      </w:r>
    </w:p>
    <w:p w:rsidR="00636DE4" w:rsidRDefault="00636DE4" w:rsidP="00636DE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1" w:name="100842"/>
      <w:bookmarkEnd w:id="1"/>
      <w:r>
        <w:rPr>
          <w:rFonts w:ascii="Arial" w:hAnsi="Arial" w:cs="Arial"/>
          <w:color w:val="000000"/>
          <w:sz w:val="23"/>
          <w:szCs w:val="23"/>
        </w:rPr>
        <w:t>Особенно опасно применение бензина и других растворителей в домашних условиях. Опасно применять бензин в качестве растворителя при стирке. Даже если рядом нет открытого огня, пожар может возникнуть от малейшей искры.</w:t>
      </w:r>
    </w:p>
    <w:p w:rsidR="00636DE4" w:rsidRDefault="00636DE4" w:rsidP="00636DE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2" w:name="100843"/>
      <w:bookmarkEnd w:id="2"/>
      <w:r>
        <w:rPr>
          <w:rFonts w:ascii="Arial" w:hAnsi="Arial" w:cs="Arial"/>
          <w:color w:val="000000"/>
          <w:sz w:val="23"/>
          <w:szCs w:val="23"/>
        </w:rPr>
        <w:t>Со всеми перечисленными веществами следует обращаться осторожно. Помните, что многие из них огнеопасны. Прежде, чем пользоваться ими, внимательно изучите инструкцию о правилах пользования, обратив особое внимание на рекомендации по пожарной безопасности. При использовании в квартирах нитрокрасок, лаков, эмалей необходимо в обязательном порядке тщательно проветривать помещение, ни в коем случае нельзя до проветривания зажигать огонь, курить, пользоваться выключателями, розетками.</w:t>
      </w:r>
    </w:p>
    <w:p w:rsidR="00636DE4" w:rsidRDefault="00636DE4" w:rsidP="00636DE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3" w:name="100844"/>
      <w:bookmarkEnd w:id="3"/>
      <w:r>
        <w:rPr>
          <w:rFonts w:ascii="Arial" w:hAnsi="Arial" w:cs="Arial"/>
          <w:color w:val="000000"/>
          <w:sz w:val="23"/>
          <w:szCs w:val="23"/>
        </w:rPr>
        <w:t>При необходимости разогрева каких-либо химических веще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ств сл</w:t>
      </w:r>
      <w:proofErr w:type="gramEnd"/>
      <w:r>
        <w:rPr>
          <w:rFonts w:ascii="Arial" w:hAnsi="Arial" w:cs="Arial"/>
          <w:color w:val="000000"/>
          <w:sz w:val="23"/>
          <w:szCs w:val="23"/>
        </w:rPr>
        <w:t>едует применять горячую воду или песок, а не открытый огонь.</w:t>
      </w:r>
    </w:p>
    <w:p w:rsidR="00636DE4" w:rsidRDefault="00636DE4" w:rsidP="00636DE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0845"/>
      <w:bookmarkEnd w:id="4"/>
      <w:r>
        <w:rPr>
          <w:rFonts w:ascii="Arial" w:hAnsi="Arial" w:cs="Arial"/>
          <w:color w:val="000000"/>
          <w:sz w:val="23"/>
          <w:szCs w:val="23"/>
        </w:rPr>
        <w:t>Опасно хранить вместе и смешивать аммиачную селитру, органические вещества (бумагу, солому, стружку и др.) и суперфосфат. Такие смеси при определенных благоприятных условиях способны самовозгореться и стать причиной пожара.</w:t>
      </w:r>
    </w:p>
    <w:p w:rsidR="00394B68" w:rsidRPr="00636DE4" w:rsidRDefault="00636DE4" w:rsidP="00636DE4">
      <w:bookmarkStart w:id="5" w:name="_GoBack"/>
      <w:bookmarkEnd w:id="5"/>
    </w:p>
    <w:sectPr w:rsidR="00394B68" w:rsidRPr="0063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4"/>
    <w:rsid w:val="00636DE4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DE4"/>
    <w:rPr>
      <w:color w:val="0000FF"/>
      <w:u w:val="single"/>
    </w:rPr>
  </w:style>
  <w:style w:type="paragraph" w:customStyle="1" w:styleId="pboth">
    <w:name w:val="pboth"/>
    <w:basedOn w:val="a"/>
    <w:rsid w:val="0063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DE4"/>
    <w:rPr>
      <w:color w:val="0000FF"/>
      <w:u w:val="single"/>
    </w:rPr>
  </w:style>
  <w:style w:type="paragraph" w:customStyle="1" w:styleId="pboth">
    <w:name w:val="pboth"/>
    <w:basedOn w:val="a"/>
    <w:rsid w:val="0063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2024-10-02T07:44:00Z</dcterms:created>
  <dcterms:modified xsi:type="dcterms:W3CDTF">2024-10-02T07:44:00Z</dcterms:modified>
</cp:coreProperties>
</file>