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C3" w:rsidRDefault="00F363C3" w:rsidP="00F363C3">
      <w:pP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F363C3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B5" w:rsidRPr="00F363C3" w:rsidRDefault="00FB4ED4" w:rsidP="00FB4ED4">
      <w:pPr>
        <w:jc w:val="center"/>
        <w:rPr>
          <w:rFonts w:ascii="Segoe UI" w:hAnsi="Segoe UI" w:cs="Segoe UI"/>
          <w:b/>
          <w:sz w:val="28"/>
          <w:szCs w:val="28"/>
        </w:rPr>
      </w:pPr>
      <w:r w:rsidRPr="00F363C3">
        <w:rPr>
          <w:rFonts w:ascii="Segoe UI" w:hAnsi="Segoe UI" w:cs="Segoe UI"/>
          <w:b/>
          <w:sz w:val="28"/>
          <w:szCs w:val="28"/>
        </w:rPr>
        <w:t>КриптоПро CSP</w:t>
      </w:r>
      <w:r w:rsidR="00A165B3" w:rsidRPr="00F363C3">
        <w:rPr>
          <w:rFonts w:ascii="Segoe UI" w:hAnsi="Segoe UI" w:cs="Segoe UI"/>
          <w:b/>
          <w:sz w:val="28"/>
          <w:szCs w:val="28"/>
        </w:rPr>
        <w:t xml:space="preserve"> -</w:t>
      </w:r>
      <w:r w:rsidRPr="00F363C3">
        <w:rPr>
          <w:rFonts w:ascii="Segoe UI" w:hAnsi="Segoe UI" w:cs="Segoe UI"/>
          <w:b/>
          <w:sz w:val="28"/>
          <w:szCs w:val="28"/>
        </w:rPr>
        <w:t xml:space="preserve"> программное обеспечение для работы с ЭП</w:t>
      </w:r>
    </w:p>
    <w:p w:rsidR="00FB4ED4" w:rsidRPr="00F363C3" w:rsidRDefault="00FB4ED4" w:rsidP="00FB4ED4">
      <w:pPr>
        <w:rPr>
          <w:rFonts w:ascii="Segoe UI" w:hAnsi="Segoe UI" w:cs="Segoe UI"/>
          <w:b/>
          <w:sz w:val="24"/>
          <w:szCs w:val="24"/>
        </w:rPr>
      </w:pPr>
      <w:r w:rsidRPr="00F363C3">
        <w:rPr>
          <w:rFonts w:ascii="Segoe UI" w:hAnsi="Segoe UI" w:cs="Segoe UI"/>
          <w:b/>
          <w:sz w:val="24"/>
          <w:szCs w:val="24"/>
        </w:rPr>
        <w:t>Основное предназначение КриптоПро</w:t>
      </w:r>
    </w:p>
    <w:p w:rsidR="00FB4ED4" w:rsidRPr="00F363C3" w:rsidRDefault="00FB4ED4" w:rsidP="00FB4ED4">
      <w:pPr>
        <w:pStyle w:val="a4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F363C3">
        <w:rPr>
          <w:rFonts w:ascii="Segoe UI" w:hAnsi="Segoe UI" w:cs="Segoe UI"/>
          <w:sz w:val="24"/>
          <w:szCs w:val="24"/>
        </w:rPr>
        <w:t xml:space="preserve">Обеспечение процесса придания электронным документам юридической значимости посредством использования ЭП; </w:t>
      </w:r>
    </w:p>
    <w:p w:rsidR="00FB4ED4" w:rsidRPr="00F363C3" w:rsidRDefault="00FB4ED4" w:rsidP="00FB4ED4">
      <w:pPr>
        <w:pStyle w:val="a4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F363C3">
        <w:rPr>
          <w:rFonts w:ascii="Segoe UI" w:hAnsi="Segoe UI" w:cs="Segoe UI"/>
          <w:sz w:val="24"/>
          <w:szCs w:val="24"/>
        </w:rPr>
        <w:t xml:space="preserve">Обеспечение конфиденциальности и контроль целостности шифрованной информации; </w:t>
      </w:r>
    </w:p>
    <w:p w:rsidR="00FB4ED4" w:rsidRPr="00F363C3" w:rsidRDefault="000B68C8" w:rsidP="00FB4ED4">
      <w:pPr>
        <w:pStyle w:val="a4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Контроль целостности и защита программного обеспечения</w:t>
      </w:r>
      <w:r w:rsidR="00FB4ED4" w:rsidRPr="00F363C3">
        <w:rPr>
          <w:rFonts w:ascii="Segoe UI" w:hAnsi="Segoe UI" w:cs="Segoe UI"/>
          <w:sz w:val="24"/>
          <w:szCs w:val="24"/>
        </w:rPr>
        <w:t xml:space="preserve"> от несанкционированного изменения.</w:t>
      </w:r>
    </w:p>
    <w:p w:rsidR="00FB4ED4" w:rsidRPr="00F363C3" w:rsidRDefault="00FB4ED4" w:rsidP="00FB4ED4">
      <w:pPr>
        <w:rPr>
          <w:rFonts w:ascii="Segoe UI" w:hAnsi="Segoe UI" w:cs="Segoe UI"/>
          <w:b/>
          <w:sz w:val="24"/>
          <w:szCs w:val="24"/>
        </w:rPr>
      </w:pPr>
      <w:r w:rsidRPr="00F363C3">
        <w:rPr>
          <w:rFonts w:ascii="Segoe UI" w:hAnsi="Segoe UI" w:cs="Segoe UI"/>
          <w:b/>
          <w:sz w:val="24"/>
          <w:szCs w:val="24"/>
        </w:rPr>
        <w:t>Установка и настройка КриптоПро</w:t>
      </w:r>
    </w:p>
    <w:p w:rsidR="00FB4ED4" w:rsidRPr="00F363C3" w:rsidRDefault="00FB4ED4" w:rsidP="00FB4ED4">
      <w:pPr>
        <w:pStyle w:val="a4"/>
        <w:numPr>
          <w:ilvl w:val="0"/>
          <w:numId w:val="3"/>
        </w:numPr>
        <w:rPr>
          <w:rFonts w:ascii="Segoe UI" w:hAnsi="Segoe UI" w:cs="Segoe UI"/>
          <w:b/>
          <w:sz w:val="24"/>
          <w:szCs w:val="24"/>
        </w:rPr>
      </w:pPr>
      <w:r w:rsidRPr="00F363C3">
        <w:rPr>
          <w:rFonts w:ascii="Segoe UI" w:hAnsi="Segoe UI" w:cs="Segoe UI"/>
          <w:sz w:val="24"/>
          <w:szCs w:val="24"/>
        </w:rPr>
        <w:t>На официальном сайте cryptopro.ru необходимо приобрести нужную версию утилиты и установить криптопровайдер. Запустить КриптоПро CSP и, используя подсказки инсталлятора, осуществить установку утилиты на компьютер.</w:t>
      </w:r>
    </w:p>
    <w:p w:rsidR="00FB4ED4" w:rsidRPr="00F363C3" w:rsidRDefault="00FB4ED4" w:rsidP="00000B7E">
      <w:pPr>
        <w:pStyle w:val="a4"/>
        <w:numPr>
          <w:ilvl w:val="0"/>
          <w:numId w:val="3"/>
        </w:numPr>
        <w:rPr>
          <w:rFonts w:ascii="Segoe UI" w:hAnsi="Segoe UI" w:cs="Segoe UI"/>
          <w:b/>
          <w:sz w:val="24"/>
          <w:szCs w:val="24"/>
        </w:rPr>
      </w:pPr>
      <w:r w:rsidRPr="00F363C3">
        <w:rPr>
          <w:rFonts w:ascii="Segoe UI" w:hAnsi="Segoe UI" w:cs="Segoe UI"/>
          <w:sz w:val="24"/>
          <w:szCs w:val="24"/>
        </w:rPr>
        <w:t>Далее необходимо установить драйвер поддержки электронного идентификатора. Закрытые ключи могут храниться на дискетах, смарт-картах и других электронных носителях, но наиболее удобным аналогом считаются токены в виде USB (eToken, Рутокен). Для корректной работы носителя ставим соответствующий драйвер.</w:t>
      </w:r>
    </w:p>
    <w:p w:rsidR="00FB4ED4" w:rsidRPr="00F363C3" w:rsidRDefault="00FB4ED4" w:rsidP="00410FEF">
      <w:pPr>
        <w:pStyle w:val="a4"/>
        <w:numPr>
          <w:ilvl w:val="0"/>
          <w:numId w:val="3"/>
        </w:numPr>
        <w:rPr>
          <w:rFonts w:ascii="Segoe UI" w:hAnsi="Segoe UI" w:cs="Segoe UI"/>
          <w:b/>
          <w:sz w:val="24"/>
          <w:szCs w:val="24"/>
        </w:rPr>
      </w:pPr>
      <w:r w:rsidRPr="00F363C3">
        <w:rPr>
          <w:rFonts w:ascii="Segoe UI" w:hAnsi="Segoe UI" w:cs="Segoe UI"/>
          <w:sz w:val="24"/>
          <w:szCs w:val="24"/>
        </w:rPr>
        <w:t>Переходим к установке личного сертификата пользователя ЭЦП. Во вкладке «Сервис» нажимаем «Установить личный сертификат». Укажем путь к файлу сертификата с расширением .cer.</w:t>
      </w:r>
    </w:p>
    <w:p w:rsidR="00F363C3" w:rsidRPr="00F363C3" w:rsidRDefault="00FB4ED4" w:rsidP="00F363C3">
      <w:pPr>
        <w:pStyle w:val="a4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F363C3">
        <w:rPr>
          <w:rFonts w:ascii="Segoe UI" w:hAnsi="Segoe UI" w:cs="Segoe UI"/>
          <w:sz w:val="24"/>
          <w:szCs w:val="24"/>
        </w:rPr>
        <w:t>Далее вставляем токен в USB-разъем компьютера, указывая контейнер хранения закрытого ключа. Для настройки в автоматическом режиме можно поставить галочку у надписи «Найти контейнер автоматически». Система предложит ввести PIN-код и поместить личный сертификат в хранилище. После установки нажмем Готово.</w:t>
      </w:r>
      <w:r w:rsidRPr="00F363C3">
        <w:rPr>
          <w:rFonts w:ascii="Segoe UI" w:hAnsi="Segoe UI" w:cs="Segoe UI"/>
          <w:sz w:val="24"/>
          <w:szCs w:val="24"/>
        </w:rPr>
        <w:br/>
      </w:r>
      <w:r w:rsidRPr="00F363C3">
        <w:rPr>
          <w:rFonts w:ascii="Segoe UI" w:hAnsi="Segoe UI" w:cs="Segoe UI"/>
          <w:sz w:val="24"/>
          <w:szCs w:val="24"/>
        </w:rPr>
        <w:br/>
      </w:r>
      <w:r w:rsidRPr="00F363C3">
        <w:rPr>
          <w:rFonts w:ascii="Segoe UI" w:hAnsi="Segoe UI" w:cs="Segoe UI"/>
          <w:sz w:val="24"/>
          <w:szCs w:val="24"/>
        </w:rPr>
        <w:br/>
      </w:r>
      <w:r w:rsidR="00F363C3" w:rsidRPr="00F363C3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Максим Камзалов, ведущий инженер отдела информационных технологий  </w:t>
      </w:r>
    </w:p>
    <w:p w:rsidR="00FB4ED4" w:rsidRPr="00F363C3" w:rsidRDefault="00F363C3" w:rsidP="00F363C3">
      <w:pPr>
        <w:pStyle w:val="a4"/>
        <w:rPr>
          <w:rFonts w:ascii="Segoe UI" w:hAnsi="Segoe UI" w:cs="Segoe UI"/>
          <w:sz w:val="18"/>
          <w:szCs w:val="18"/>
        </w:rPr>
      </w:pPr>
      <w:r w:rsidRPr="00F363C3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 </w:t>
      </w:r>
    </w:p>
    <w:p w:rsidR="00FB4ED4" w:rsidRPr="00F363C3" w:rsidRDefault="00FB4ED4">
      <w:pPr>
        <w:rPr>
          <w:rFonts w:ascii="Segoe UI" w:hAnsi="Segoe UI" w:cs="Segoe UI"/>
          <w:sz w:val="18"/>
          <w:szCs w:val="18"/>
        </w:rPr>
      </w:pPr>
    </w:p>
    <w:p w:rsidR="00FB4ED4" w:rsidRPr="00F363C3" w:rsidRDefault="00FB4ED4">
      <w:pPr>
        <w:rPr>
          <w:rFonts w:ascii="Segoe UI" w:hAnsi="Segoe UI" w:cs="Segoe UI"/>
          <w:sz w:val="24"/>
          <w:szCs w:val="24"/>
        </w:rPr>
      </w:pPr>
    </w:p>
    <w:sectPr w:rsidR="00FB4ED4" w:rsidRPr="00F363C3" w:rsidSect="00CC1A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084"/>
    <w:multiLevelType w:val="multilevel"/>
    <w:tmpl w:val="DB0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16E4E"/>
    <w:multiLevelType w:val="hybridMultilevel"/>
    <w:tmpl w:val="DF46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22477"/>
    <w:multiLevelType w:val="hybridMultilevel"/>
    <w:tmpl w:val="FF8A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7"/>
    <w:rsid w:val="00047DF4"/>
    <w:rsid w:val="0006185D"/>
    <w:rsid w:val="000B68C8"/>
    <w:rsid w:val="00312FC5"/>
    <w:rsid w:val="004B4D59"/>
    <w:rsid w:val="006A41B5"/>
    <w:rsid w:val="007A28DB"/>
    <w:rsid w:val="00A165B3"/>
    <w:rsid w:val="00B479D3"/>
    <w:rsid w:val="00CC1AAA"/>
    <w:rsid w:val="00DF6661"/>
    <w:rsid w:val="00E81687"/>
    <w:rsid w:val="00EF278F"/>
    <w:rsid w:val="00F363C3"/>
    <w:rsid w:val="00FB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1"/>
  </w:style>
  <w:style w:type="paragraph" w:styleId="3">
    <w:name w:val="heading 3"/>
    <w:basedOn w:val="a"/>
    <w:link w:val="30"/>
    <w:uiPriority w:val="9"/>
    <w:qFormat/>
    <w:rsid w:val="006A4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1B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4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B4E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1"/>
  </w:style>
  <w:style w:type="paragraph" w:styleId="3">
    <w:name w:val="heading 3"/>
    <w:basedOn w:val="a"/>
    <w:link w:val="30"/>
    <w:uiPriority w:val="9"/>
    <w:qFormat/>
    <w:rsid w:val="006A4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1B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4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B4E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Камзалов Максим Олегович</dc:creator>
  <cp:lastModifiedBy>user</cp:lastModifiedBy>
  <cp:revision>2</cp:revision>
  <dcterms:created xsi:type="dcterms:W3CDTF">2019-04-04T01:06:00Z</dcterms:created>
  <dcterms:modified xsi:type="dcterms:W3CDTF">2019-04-04T01:06:00Z</dcterms:modified>
</cp:coreProperties>
</file>