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A24" w:rsidRDefault="00454CE2">
      <w:r w:rsidRPr="00454CE2">
        <w:rPr>
          <w:noProof/>
          <w:lang w:eastAsia="ru-RU"/>
        </w:rPr>
        <w:drawing>
          <wp:inline distT="0" distB="0" distL="0" distR="0">
            <wp:extent cx="4371975" cy="9525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1E2" w:rsidRPr="00563226" w:rsidRDefault="00AA21E2" w:rsidP="00AA21E2">
      <w:pPr>
        <w:spacing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1E2">
        <w:rPr>
          <w:rFonts w:ascii="Times New Roman" w:hAnsi="Times New Roman" w:cs="Times New Roman"/>
          <w:b/>
          <w:sz w:val="28"/>
          <w:szCs w:val="28"/>
        </w:rPr>
        <w:t>Уведомления о манипуляциях с недвижимостью предупредят собственника о мошеннических действиях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14EA" w:rsidRDefault="009B5808" w:rsidP="00563226">
      <w:pPr>
        <w:shd w:val="clear" w:color="auto" w:fill="FFFFFF"/>
        <w:spacing w:after="100" w:afterAutospacing="1" w:line="360" w:lineRule="auto"/>
        <w:ind w:firstLine="567"/>
        <w:jc w:val="both"/>
        <w:rPr>
          <w:rStyle w:val="b"/>
          <w:rFonts w:ascii="Times New Roman" w:hAnsi="Times New Roman" w:cs="Times New Roman"/>
          <w:b/>
          <w:bCs/>
          <w:sz w:val="28"/>
          <w:szCs w:val="28"/>
        </w:rPr>
      </w:pPr>
      <w:r w:rsidRPr="00563226">
        <w:rPr>
          <w:rStyle w:val="b"/>
          <w:rFonts w:ascii="Times New Roman" w:hAnsi="Times New Roman" w:cs="Times New Roman"/>
          <w:b/>
          <w:bCs/>
          <w:sz w:val="28"/>
          <w:szCs w:val="28"/>
        </w:rPr>
        <w:t>Кадастровая палата Ирку</w:t>
      </w:r>
      <w:r w:rsidR="00A11173" w:rsidRPr="00563226">
        <w:rPr>
          <w:rStyle w:val="b"/>
          <w:rFonts w:ascii="Times New Roman" w:hAnsi="Times New Roman" w:cs="Times New Roman"/>
          <w:b/>
          <w:bCs/>
          <w:sz w:val="28"/>
          <w:szCs w:val="28"/>
        </w:rPr>
        <w:t xml:space="preserve">тской области напоминает, </w:t>
      </w:r>
      <w:r w:rsidR="00D35EEF">
        <w:rPr>
          <w:rStyle w:val="b"/>
          <w:rFonts w:ascii="Times New Roman" w:hAnsi="Times New Roman" w:cs="Times New Roman"/>
          <w:b/>
          <w:bCs/>
          <w:sz w:val="28"/>
          <w:szCs w:val="28"/>
        </w:rPr>
        <w:t xml:space="preserve">что </w:t>
      </w:r>
      <w:r w:rsidR="00A11173" w:rsidRPr="00563226">
        <w:rPr>
          <w:rStyle w:val="b"/>
          <w:rFonts w:ascii="Times New Roman" w:hAnsi="Times New Roman" w:cs="Times New Roman"/>
          <w:b/>
          <w:bCs/>
          <w:sz w:val="28"/>
          <w:szCs w:val="28"/>
        </w:rPr>
        <w:t xml:space="preserve">действует правило уведомления владельцев недвижимости, сведения о которой содержатся в </w:t>
      </w:r>
      <w:r w:rsidR="00563226" w:rsidRPr="00563226">
        <w:rPr>
          <w:rStyle w:val="b"/>
          <w:rFonts w:ascii="Times New Roman" w:hAnsi="Times New Roman" w:cs="Times New Roman"/>
          <w:b/>
          <w:bCs/>
          <w:sz w:val="28"/>
          <w:szCs w:val="28"/>
        </w:rPr>
        <w:t>едином государственном реестре недвижимости (</w:t>
      </w:r>
      <w:r w:rsidR="00A11173" w:rsidRPr="00563226">
        <w:rPr>
          <w:rStyle w:val="b"/>
          <w:rFonts w:ascii="Times New Roman" w:hAnsi="Times New Roman" w:cs="Times New Roman"/>
          <w:b/>
          <w:bCs/>
          <w:sz w:val="28"/>
          <w:szCs w:val="28"/>
        </w:rPr>
        <w:t>ЕГРН</w:t>
      </w:r>
      <w:r w:rsidR="00563226" w:rsidRPr="00563226">
        <w:rPr>
          <w:rStyle w:val="b"/>
          <w:rFonts w:ascii="Times New Roman" w:hAnsi="Times New Roman" w:cs="Times New Roman"/>
          <w:b/>
          <w:bCs/>
          <w:sz w:val="28"/>
          <w:szCs w:val="28"/>
        </w:rPr>
        <w:t>)</w:t>
      </w:r>
      <w:r w:rsidR="00A11173" w:rsidRPr="00563226">
        <w:rPr>
          <w:rStyle w:val="b"/>
          <w:rFonts w:ascii="Times New Roman" w:hAnsi="Times New Roman" w:cs="Times New Roman"/>
          <w:b/>
          <w:bCs/>
          <w:sz w:val="28"/>
          <w:szCs w:val="28"/>
        </w:rPr>
        <w:t xml:space="preserve">, о поступлении документов, заверенных электронной подписью, для регистрации перехода или прекращения права собственности. </w:t>
      </w:r>
    </w:p>
    <w:p w:rsidR="00AA21E2" w:rsidRPr="00AA21E2" w:rsidRDefault="00AA21E2" w:rsidP="00AA21E2">
      <w:pPr>
        <w:spacing w:after="100" w:afterAutospacing="1" w:line="360" w:lineRule="auto"/>
        <w:ind w:firstLine="708"/>
        <w:jc w:val="both"/>
        <w:rPr>
          <w:rStyle w:val="b"/>
          <w:rFonts w:ascii="Times New Roman" w:hAnsi="Times New Roman" w:cs="Times New Roman"/>
          <w:sz w:val="28"/>
          <w:szCs w:val="28"/>
        </w:rPr>
      </w:pPr>
      <w:r w:rsidRPr="00AA21E2">
        <w:rPr>
          <w:rStyle w:val="b"/>
          <w:rFonts w:ascii="Times New Roman" w:hAnsi="Times New Roman" w:cs="Times New Roman"/>
          <w:bCs/>
          <w:sz w:val="28"/>
          <w:szCs w:val="28"/>
        </w:rPr>
        <w:t>Уведомления направляются на электронный адрес, если он предоставлен собственником для обратной связи. Благодаря этому владелец недвижимости сможет своевременно выявить попытки незаконного присвоения принадлежащего ему недвижимого имущества и будет всегда в курсе каких-либо изменений характеристик объекта.</w:t>
      </w:r>
    </w:p>
    <w:p w:rsidR="00AA21E2" w:rsidRPr="00AA21E2" w:rsidRDefault="00AA21E2" w:rsidP="00AA21E2">
      <w:pPr>
        <w:spacing w:after="100" w:afterAutospacing="1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A21E2">
        <w:rPr>
          <w:rFonts w:ascii="Times New Roman" w:hAnsi="Times New Roman" w:cs="Times New Roman"/>
          <w:sz w:val="28"/>
          <w:szCs w:val="28"/>
        </w:rPr>
        <w:t>На адрес электронной почты будет направляться информация:</w:t>
      </w:r>
    </w:p>
    <w:p w:rsidR="00AA21E2" w:rsidRPr="00AA21E2" w:rsidRDefault="00AA21E2" w:rsidP="00AA21E2">
      <w:pPr>
        <w:pStyle w:val="a6"/>
        <w:numPr>
          <w:ilvl w:val="0"/>
          <w:numId w:val="2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1E2">
        <w:rPr>
          <w:rFonts w:ascii="Times New Roman" w:hAnsi="Times New Roman" w:cs="Times New Roman"/>
          <w:sz w:val="28"/>
          <w:szCs w:val="28"/>
        </w:rPr>
        <w:t xml:space="preserve"> о поступлении в </w:t>
      </w:r>
      <w:proofErr w:type="spellStart"/>
      <w:r w:rsidRPr="00AA21E2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AA21E2">
        <w:rPr>
          <w:rFonts w:ascii="Times New Roman" w:hAnsi="Times New Roman" w:cs="Times New Roman"/>
          <w:sz w:val="28"/>
          <w:szCs w:val="28"/>
        </w:rPr>
        <w:t xml:space="preserve"> запроса на предоставление сведений об объекте недвижимости;</w:t>
      </w:r>
    </w:p>
    <w:p w:rsidR="00AA21E2" w:rsidRPr="00AA21E2" w:rsidRDefault="00AA21E2" w:rsidP="00AA21E2">
      <w:pPr>
        <w:pStyle w:val="a6"/>
        <w:numPr>
          <w:ilvl w:val="0"/>
          <w:numId w:val="2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1E2">
        <w:rPr>
          <w:rFonts w:ascii="Times New Roman" w:hAnsi="Times New Roman" w:cs="Times New Roman"/>
          <w:sz w:val="28"/>
          <w:szCs w:val="28"/>
        </w:rPr>
        <w:t xml:space="preserve"> о поступлении в </w:t>
      </w:r>
      <w:proofErr w:type="spellStart"/>
      <w:r w:rsidRPr="00AA21E2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AA21E2">
        <w:rPr>
          <w:rFonts w:ascii="Times New Roman" w:hAnsi="Times New Roman" w:cs="Times New Roman"/>
          <w:sz w:val="28"/>
          <w:szCs w:val="28"/>
        </w:rPr>
        <w:t xml:space="preserve"> электронного пакета документов на осуществление учетно-регистрационных действий;</w:t>
      </w:r>
    </w:p>
    <w:p w:rsidR="00AA21E2" w:rsidRPr="00AA21E2" w:rsidRDefault="00AA21E2" w:rsidP="00AA21E2">
      <w:pPr>
        <w:pStyle w:val="a6"/>
        <w:numPr>
          <w:ilvl w:val="0"/>
          <w:numId w:val="2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1E2">
        <w:rPr>
          <w:rFonts w:ascii="Times New Roman" w:hAnsi="Times New Roman" w:cs="Times New Roman"/>
          <w:sz w:val="28"/>
          <w:szCs w:val="28"/>
        </w:rPr>
        <w:t xml:space="preserve"> о приостановлении или отказе в осуществлении учетно-регистрационных действий по электронному пакету документов;</w:t>
      </w:r>
    </w:p>
    <w:p w:rsidR="00AA21E2" w:rsidRPr="00AA21E2" w:rsidRDefault="00AA21E2" w:rsidP="00AA21E2">
      <w:pPr>
        <w:pStyle w:val="a6"/>
        <w:numPr>
          <w:ilvl w:val="0"/>
          <w:numId w:val="2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1E2">
        <w:rPr>
          <w:rFonts w:ascii="Times New Roman" w:hAnsi="Times New Roman" w:cs="Times New Roman"/>
          <w:sz w:val="28"/>
          <w:szCs w:val="28"/>
        </w:rPr>
        <w:t xml:space="preserve"> о возврате документов, представленных в электронном виде (при отсутствии в ЕГРН записи о возможности проведения учетно-регистрационных действий в электронном виде);</w:t>
      </w:r>
      <w:bookmarkStart w:id="0" w:name="_GoBack"/>
      <w:bookmarkEnd w:id="0"/>
    </w:p>
    <w:p w:rsidR="00AA21E2" w:rsidRPr="00AA21E2" w:rsidRDefault="00AA21E2" w:rsidP="00AA21E2">
      <w:pPr>
        <w:pStyle w:val="a6"/>
        <w:numPr>
          <w:ilvl w:val="0"/>
          <w:numId w:val="2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2BA">
        <w:rPr>
          <w:rFonts w:ascii="Times New Roman" w:hAnsi="Times New Roman" w:cs="Times New Roman"/>
          <w:sz w:val="28"/>
          <w:szCs w:val="28"/>
        </w:rPr>
        <w:lastRenderedPageBreak/>
        <w:t xml:space="preserve"> о предоставлении заявления о внесении в ЕГРН сведений о</w:t>
      </w:r>
      <w:r w:rsidRPr="00AA21E2">
        <w:rPr>
          <w:rFonts w:ascii="Times New Roman" w:hAnsi="Times New Roman" w:cs="Times New Roman"/>
          <w:sz w:val="28"/>
          <w:szCs w:val="28"/>
        </w:rPr>
        <w:t xml:space="preserve"> расторжении или прекращении договора участия в долевом строительстве одной из сторон;</w:t>
      </w:r>
    </w:p>
    <w:p w:rsidR="00AA21E2" w:rsidRPr="00AA21E2" w:rsidRDefault="00AA21E2" w:rsidP="00AA21E2">
      <w:pPr>
        <w:pStyle w:val="a6"/>
        <w:numPr>
          <w:ilvl w:val="0"/>
          <w:numId w:val="2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1E2">
        <w:rPr>
          <w:rFonts w:ascii="Times New Roman" w:hAnsi="Times New Roman" w:cs="Times New Roman"/>
          <w:sz w:val="28"/>
          <w:szCs w:val="28"/>
        </w:rPr>
        <w:t xml:space="preserve"> о включении земельного участка в границы зоны с особыми условиями использования территорий;</w:t>
      </w:r>
    </w:p>
    <w:p w:rsidR="00AA21E2" w:rsidRPr="00AA21E2" w:rsidRDefault="00AA21E2" w:rsidP="00AA21E2">
      <w:pPr>
        <w:pStyle w:val="a6"/>
        <w:numPr>
          <w:ilvl w:val="0"/>
          <w:numId w:val="2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1E2">
        <w:rPr>
          <w:rFonts w:ascii="Times New Roman" w:hAnsi="Times New Roman" w:cs="Times New Roman"/>
          <w:sz w:val="28"/>
          <w:szCs w:val="28"/>
        </w:rPr>
        <w:t xml:space="preserve"> о внесении в ЕГРН сведений о публичном сервитуте.</w:t>
      </w:r>
    </w:p>
    <w:p w:rsidR="00AA21E2" w:rsidRPr="00AA21E2" w:rsidRDefault="00AA21E2" w:rsidP="00AA21E2">
      <w:pPr>
        <w:spacing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1E2">
        <w:rPr>
          <w:rFonts w:ascii="Times New Roman" w:hAnsi="Times New Roman" w:cs="Times New Roman"/>
          <w:sz w:val="28"/>
          <w:szCs w:val="28"/>
        </w:rPr>
        <w:t xml:space="preserve">Подать заявление о внесении сведений об адресе электронной почты в ЕГРН для уведомлений можно в офисах МФЦ или на сайте </w:t>
      </w:r>
      <w:hyperlink r:id="rId7" w:history="1">
        <w:proofErr w:type="spellStart"/>
        <w:r w:rsidRPr="00AA21E2">
          <w:rPr>
            <w:rStyle w:val="a5"/>
            <w:rFonts w:ascii="Times New Roman" w:hAnsi="Times New Roman" w:cs="Times New Roman"/>
            <w:sz w:val="28"/>
            <w:szCs w:val="28"/>
          </w:rPr>
          <w:t>Росреестра</w:t>
        </w:r>
        <w:proofErr w:type="spellEnd"/>
      </w:hyperlink>
      <w:r w:rsidR="002762BA">
        <w:t xml:space="preserve"> </w:t>
      </w:r>
      <w:r w:rsidR="002762BA" w:rsidRPr="002762B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762BA" w:rsidRPr="002762BA">
        <w:rPr>
          <w:rFonts w:ascii="Times New Roman" w:hAnsi="Times New Roman" w:cs="Times New Roman"/>
          <w:sz w:val="28"/>
          <w:szCs w:val="28"/>
        </w:rPr>
        <w:t>rosreestr.gov.ru</w:t>
      </w:r>
      <w:proofErr w:type="spellEnd"/>
      <w:r w:rsidR="002762BA" w:rsidRPr="002762BA">
        <w:rPr>
          <w:rFonts w:ascii="Times New Roman" w:hAnsi="Times New Roman" w:cs="Times New Roman"/>
          <w:sz w:val="28"/>
          <w:szCs w:val="28"/>
        </w:rPr>
        <w:t>)</w:t>
      </w:r>
      <w:r w:rsidRPr="002762BA">
        <w:rPr>
          <w:rFonts w:ascii="Times New Roman" w:hAnsi="Times New Roman" w:cs="Times New Roman"/>
          <w:sz w:val="28"/>
          <w:szCs w:val="28"/>
        </w:rPr>
        <w:t>.</w:t>
      </w:r>
      <w:r w:rsidRPr="00AA21E2">
        <w:rPr>
          <w:rFonts w:ascii="Times New Roman" w:hAnsi="Times New Roman" w:cs="Times New Roman"/>
          <w:sz w:val="28"/>
          <w:szCs w:val="28"/>
        </w:rPr>
        <w:t xml:space="preserve"> Также такие </w:t>
      </w:r>
      <w:proofErr w:type="gramStart"/>
      <w:r w:rsidRPr="00AA21E2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Pr="00AA21E2">
        <w:rPr>
          <w:rFonts w:ascii="Times New Roman" w:hAnsi="Times New Roman" w:cs="Times New Roman"/>
          <w:sz w:val="28"/>
          <w:szCs w:val="28"/>
        </w:rPr>
        <w:t xml:space="preserve"> возможно внести при подаче заявления на осуществление учетно-регистрационных действий в офисах МФЦ. Информация об адресе электронной почты вносятся в ЕГРН бесплатно.</w:t>
      </w:r>
    </w:p>
    <w:p w:rsidR="00BE2388" w:rsidRDefault="00BE2388" w:rsidP="00AA21E2">
      <w:pPr>
        <w:spacing w:after="100" w:afterAutospacing="1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21E2">
        <w:rPr>
          <w:rFonts w:ascii="Times New Roman" w:hAnsi="Times New Roman" w:cs="Times New Roman"/>
          <w:sz w:val="20"/>
          <w:szCs w:val="20"/>
        </w:rPr>
        <w:t>Пресс-служба Кадастровой палаты по Иркутской области</w:t>
      </w:r>
    </w:p>
    <w:p w:rsidR="00BE2388" w:rsidRPr="00BE2388" w:rsidRDefault="00BE2388" w:rsidP="00BE238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sectPr w:rsidR="00BE2388" w:rsidRPr="00BE2388" w:rsidSect="00A95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94768"/>
    <w:multiLevelType w:val="hybridMultilevel"/>
    <w:tmpl w:val="29B2E4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E95376"/>
    <w:multiLevelType w:val="hybridMultilevel"/>
    <w:tmpl w:val="54301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CE2"/>
    <w:rsid w:val="00020543"/>
    <w:rsid w:val="0010004A"/>
    <w:rsid w:val="002762BA"/>
    <w:rsid w:val="00290CE6"/>
    <w:rsid w:val="002D2075"/>
    <w:rsid w:val="003714EA"/>
    <w:rsid w:val="00454CE2"/>
    <w:rsid w:val="0047574F"/>
    <w:rsid w:val="00563226"/>
    <w:rsid w:val="00590787"/>
    <w:rsid w:val="00623FD3"/>
    <w:rsid w:val="006D5190"/>
    <w:rsid w:val="008901C9"/>
    <w:rsid w:val="008A3CF3"/>
    <w:rsid w:val="008B5487"/>
    <w:rsid w:val="009B5808"/>
    <w:rsid w:val="00A11173"/>
    <w:rsid w:val="00A66366"/>
    <w:rsid w:val="00A95A24"/>
    <w:rsid w:val="00AA21E2"/>
    <w:rsid w:val="00BE2388"/>
    <w:rsid w:val="00C657B1"/>
    <w:rsid w:val="00C76EDF"/>
    <w:rsid w:val="00CE7988"/>
    <w:rsid w:val="00D35EEF"/>
    <w:rsid w:val="00D602D1"/>
    <w:rsid w:val="00D72B57"/>
    <w:rsid w:val="00DD30DA"/>
    <w:rsid w:val="00DE0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CE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D5190"/>
    <w:rPr>
      <w:color w:val="0563C1"/>
      <w:u w:val="single"/>
    </w:rPr>
  </w:style>
  <w:style w:type="character" w:customStyle="1" w:styleId="b">
    <w:name w:val="b"/>
    <w:basedOn w:val="a0"/>
    <w:rsid w:val="006D5190"/>
  </w:style>
  <w:style w:type="paragraph" w:styleId="a6">
    <w:name w:val="List Paragraph"/>
    <w:basedOn w:val="a"/>
    <w:uiPriority w:val="34"/>
    <w:qFormat/>
    <w:rsid w:val="002D20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shubakn\AppData\Local\Microsoft\Windows\INetCache\Content.Outlook\KYKZDZEN\rosreestr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F9A79-0762-43F7-8F8D-CFD66B4FC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hilchenko_ea</dc:creator>
  <cp:keywords/>
  <dc:description/>
  <cp:lastModifiedBy>hilchenko_ea</cp:lastModifiedBy>
  <cp:revision>17</cp:revision>
  <dcterms:created xsi:type="dcterms:W3CDTF">2020-12-02T05:27:00Z</dcterms:created>
  <dcterms:modified xsi:type="dcterms:W3CDTF">2020-12-14T03:45:00Z</dcterms:modified>
</cp:coreProperties>
</file>