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BD" w:rsidRDefault="002E6BBD" w:rsidP="002E6BBD">
      <w:pPr>
        <w:pStyle w:val="a4"/>
        <w:tabs>
          <w:tab w:val="left" w:pos="298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2E6BBD" w:rsidRDefault="002E6BBD" w:rsidP="002E6BBD">
      <w:pPr>
        <w:tabs>
          <w:tab w:val="center" w:pos="4677"/>
          <w:tab w:val="left" w:pos="6210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2E6BBD" w:rsidRDefault="002E6BBD" w:rsidP="002E6BBD">
      <w:pPr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2E6BBD" w:rsidRDefault="002E6BBD" w:rsidP="002E6BB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Филипповское муниципальное образование</w:t>
      </w:r>
    </w:p>
    <w:p w:rsidR="002E6BBD" w:rsidRDefault="002E6BBD" w:rsidP="002E6BB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Дума</w:t>
      </w:r>
    </w:p>
    <w:p w:rsidR="002E6BBD" w:rsidRDefault="002E6BBD" w:rsidP="002E6BBD">
      <w:pPr>
        <w:jc w:val="center"/>
        <w:rPr>
          <w:iCs/>
          <w:sz w:val="28"/>
          <w:szCs w:val="28"/>
        </w:rPr>
      </w:pPr>
    </w:p>
    <w:p w:rsidR="002E6BBD" w:rsidRDefault="002E6BBD" w:rsidP="002E6BB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2E6BBD" w:rsidRDefault="002E6BBD" w:rsidP="002E6BBD">
      <w:pPr>
        <w:rPr>
          <w:sz w:val="20"/>
          <w:szCs w:val="20"/>
        </w:rPr>
      </w:pPr>
    </w:p>
    <w:p w:rsidR="002E6BBD" w:rsidRDefault="006C5373" w:rsidP="002E6BBD">
      <w:pPr>
        <w:ind w:left="180" w:firstLine="180"/>
        <w:jc w:val="center"/>
        <w:rPr>
          <w:rFonts w:ascii="Arial" w:hAnsi="Arial" w:cs="Arial"/>
          <w:iCs/>
          <w:sz w:val="28"/>
          <w:szCs w:val="28"/>
        </w:rPr>
      </w:pPr>
      <w:r>
        <w:rPr>
          <w:sz w:val="28"/>
          <w:szCs w:val="28"/>
        </w:rPr>
        <w:t>от 27</w:t>
      </w:r>
      <w:r w:rsidR="00637957">
        <w:rPr>
          <w:sz w:val="28"/>
          <w:szCs w:val="28"/>
        </w:rPr>
        <w:t xml:space="preserve">.12.2017 г.        </w:t>
      </w:r>
      <w:r w:rsidR="002E6BBD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№16</w:t>
      </w:r>
      <w:r w:rsidR="00637957">
        <w:rPr>
          <w:sz w:val="28"/>
          <w:szCs w:val="28"/>
        </w:rPr>
        <w:t xml:space="preserve">       </w:t>
      </w:r>
      <w:r w:rsidR="002E6BBD">
        <w:rPr>
          <w:sz w:val="28"/>
          <w:szCs w:val="28"/>
        </w:rPr>
        <w:t xml:space="preserve">       с. </w:t>
      </w:r>
      <w:proofErr w:type="spellStart"/>
      <w:r w:rsidR="002E6BBD">
        <w:rPr>
          <w:sz w:val="28"/>
          <w:szCs w:val="28"/>
        </w:rPr>
        <w:t>Филипповск</w:t>
      </w:r>
      <w:proofErr w:type="spellEnd"/>
    </w:p>
    <w:p w:rsidR="002E6BBD" w:rsidRPr="002E6BBD" w:rsidRDefault="002E6BBD" w:rsidP="002E6BB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6BBD" w:rsidRDefault="002E6BBD" w:rsidP="002E6BBD">
      <w:pPr>
        <w:rPr>
          <w:sz w:val="28"/>
          <w:szCs w:val="28"/>
        </w:rPr>
      </w:pPr>
      <w:r>
        <w:rPr>
          <w:sz w:val="28"/>
          <w:szCs w:val="28"/>
        </w:rPr>
        <w:t>Об утверждении Комплексной программы</w:t>
      </w:r>
    </w:p>
    <w:p w:rsidR="002E6BBD" w:rsidRDefault="002E6BBD" w:rsidP="002E6BBD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социально-экономического развития </w:t>
      </w:r>
    </w:p>
    <w:p w:rsidR="002E6BBD" w:rsidRDefault="002E6BBD" w:rsidP="002E6BBD">
      <w:pPr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2E6BBD" w:rsidRDefault="002E6BBD" w:rsidP="002E6BBD">
      <w:pPr>
        <w:rPr>
          <w:sz w:val="28"/>
          <w:szCs w:val="28"/>
        </w:rPr>
      </w:pPr>
      <w:r>
        <w:rPr>
          <w:sz w:val="28"/>
          <w:szCs w:val="28"/>
        </w:rPr>
        <w:t>на 2017-2022 годы</w:t>
      </w:r>
    </w:p>
    <w:p w:rsidR="002E6BBD" w:rsidRDefault="002E6BBD" w:rsidP="002E6BBD">
      <w:pPr>
        <w:rPr>
          <w:sz w:val="28"/>
          <w:szCs w:val="28"/>
        </w:rPr>
      </w:pPr>
    </w:p>
    <w:p w:rsidR="002E6BBD" w:rsidRDefault="002E6BBD" w:rsidP="002E6BBD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17 Федерального закона от 06.10.2003 г. № 131 – ФЗ «Об общих принципах организации местного самоуправления в Российской Федерации», Законом Иркутской области № 35-оз от 16.07.1997 г. «О системе прогнозирования и программе социально-экономического развития Иркутской области», во исполнение распоряжения губернатора Иркутской области № 213-ра от 25.05.2006 г. </w:t>
      </w:r>
      <w:proofErr w:type="gramEnd"/>
      <w:r>
        <w:rPr>
          <w:sz w:val="28"/>
          <w:szCs w:val="28"/>
        </w:rPr>
        <w:t>«О комплексном планировании социально-экономического развития муниципальных образований Иркутской области», руководствуясь Уставом Филипповс</w:t>
      </w:r>
      <w:r w:rsidR="00637957">
        <w:rPr>
          <w:sz w:val="28"/>
          <w:szCs w:val="28"/>
        </w:rPr>
        <w:t>кого муниципального образования</w:t>
      </w:r>
      <w:r>
        <w:rPr>
          <w:sz w:val="28"/>
          <w:szCs w:val="28"/>
        </w:rPr>
        <w:t>,</w:t>
      </w:r>
      <w:r w:rsidR="007202E9">
        <w:rPr>
          <w:sz w:val="28"/>
          <w:szCs w:val="28"/>
        </w:rPr>
        <w:t xml:space="preserve"> </w:t>
      </w:r>
      <w:r>
        <w:rPr>
          <w:sz w:val="28"/>
          <w:szCs w:val="28"/>
        </w:rPr>
        <w:t>Дума Филипповского муниципального образования</w:t>
      </w:r>
    </w:p>
    <w:p w:rsidR="002E6BBD" w:rsidRDefault="002E6BBD" w:rsidP="002E6BBD">
      <w:pPr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1.Утвердить Комплексную программу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развития Филипповского муниципального образования на 2017-2022 годы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прилагается).</w:t>
      </w:r>
    </w:p>
    <w:p w:rsidR="002E6BBD" w:rsidRDefault="002E6BBD" w:rsidP="002E6BB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2.Решение вступает </w:t>
      </w:r>
      <w:r w:rsidR="00637957">
        <w:rPr>
          <w:sz w:val="28"/>
          <w:szCs w:val="28"/>
        </w:rPr>
        <w:t xml:space="preserve">в силу  после </w:t>
      </w:r>
      <w:r>
        <w:rPr>
          <w:sz w:val="28"/>
          <w:szCs w:val="28"/>
        </w:rPr>
        <w:t xml:space="preserve"> официально</w:t>
      </w:r>
      <w:r w:rsidR="00637957">
        <w:rPr>
          <w:sz w:val="28"/>
          <w:szCs w:val="28"/>
        </w:rPr>
        <w:t>го опубликования</w:t>
      </w:r>
      <w:r>
        <w:rPr>
          <w:sz w:val="28"/>
          <w:szCs w:val="28"/>
        </w:rPr>
        <w:t>.</w:t>
      </w:r>
    </w:p>
    <w:p w:rsidR="002E6BBD" w:rsidRDefault="002E6BBD" w:rsidP="002E6B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Думу Филипповского муниципального образования.</w:t>
      </w:r>
    </w:p>
    <w:p w:rsidR="002E6BBD" w:rsidRDefault="002E6BBD" w:rsidP="002E6BBD">
      <w:pPr>
        <w:rPr>
          <w:sz w:val="28"/>
          <w:szCs w:val="28"/>
        </w:rPr>
      </w:pPr>
    </w:p>
    <w:p w:rsidR="002E6BBD" w:rsidRDefault="002E6BBD" w:rsidP="002E6BBD">
      <w:pPr>
        <w:rPr>
          <w:sz w:val="28"/>
          <w:szCs w:val="28"/>
        </w:rPr>
      </w:pPr>
    </w:p>
    <w:p w:rsidR="002E6BBD" w:rsidRDefault="002E6BBD" w:rsidP="002E6BBD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2E6BBD" w:rsidRDefault="002E6BBD" w:rsidP="002E6BBD">
      <w:pPr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муниципального образования                    А.А.Федосеев</w:t>
      </w:r>
    </w:p>
    <w:p w:rsidR="002E6BBD" w:rsidRDefault="002E6BBD" w:rsidP="002E6BBD">
      <w:pPr>
        <w:rPr>
          <w:sz w:val="28"/>
          <w:szCs w:val="28"/>
        </w:rPr>
      </w:pPr>
    </w:p>
    <w:p w:rsidR="002E6BBD" w:rsidRDefault="002E6BBD" w:rsidP="002E6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E6BBD" w:rsidRDefault="002E6BBD" w:rsidP="002E6BBD"/>
    <w:p w:rsidR="002E6BBD" w:rsidRDefault="002E6BBD" w:rsidP="002E6BBD">
      <w:pPr>
        <w:pStyle w:val="ConsNonformat"/>
        <w:widowControl/>
        <w:jc w:val="center"/>
      </w:pPr>
    </w:p>
    <w:p w:rsidR="002E6BBD" w:rsidRDefault="002E6BBD" w:rsidP="002E6BBD">
      <w:pPr>
        <w:pStyle w:val="ConsNonformat"/>
        <w:widowControl/>
        <w:jc w:val="center"/>
      </w:pPr>
    </w:p>
    <w:p w:rsidR="002E6BBD" w:rsidRDefault="002E6BBD" w:rsidP="002E6BBD">
      <w:pPr>
        <w:pStyle w:val="ConsNonformat"/>
        <w:widowControl/>
        <w:jc w:val="center"/>
      </w:pPr>
    </w:p>
    <w:p w:rsidR="002E6BBD" w:rsidRDefault="002E6BBD" w:rsidP="002E6BBD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</w:t>
      </w:r>
    </w:p>
    <w:p w:rsidR="002E6BBD" w:rsidRDefault="002E6BBD" w:rsidP="002E6BBD">
      <w:pPr>
        <w:pStyle w:val="ConsNonformat"/>
        <w:widowControl/>
      </w:pPr>
    </w:p>
    <w:p w:rsidR="002E6BBD" w:rsidRDefault="002E6BBD" w:rsidP="002E6BBD">
      <w:pPr>
        <w:ind w:firstLine="567"/>
        <w:rPr>
          <w:sz w:val="28"/>
          <w:szCs w:val="28"/>
        </w:rPr>
      </w:pPr>
    </w:p>
    <w:p w:rsidR="006C5373" w:rsidRDefault="006C5373" w:rsidP="002E6BBD">
      <w:pPr>
        <w:ind w:firstLine="567"/>
        <w:rPr>
          <w:sz w:val="28"/>
          <w:szCs w:val="28"/>
        </w:rPr>
      </w:pPr>
    </w:p>
    <w:p w:rsidR="006C5373" w:rsidRDefault="006C5373" w:rsidP="002E6BBD">
      <w:pPr>
        <w:ind w:firstLine="567"/>
        <w:rPr>
          <w:sz w:val="28"/>
          <w:szCs w:val="28"/>
        </w:rPr>
      </w:pPr>
    </w:p>
    <w:p w:rsidR="002E6BBD" w:rsidRPr="006C5373" w:rsidRDefault="002E6BBD" w:rsidP="006C5373">
      <w:pPr>
        <w:tabs>
          <w:tab w:val="left" w:pos="1230"/>
        </w:tabs>
        <w:jc w:val="right"/>
        <w:rPr>
          <w:sz w:val="20"/>
          <w:szCs w:val="20"/>
        </w:rPr>
      </w:pPr>
      <w:r w:rsidRPr="006C5373">
        <w:rPr>
          <w:sz w:val="20"/>
          <w:szCs w:val="20"/>
        </w:rPr>
        <w:t>Утверждена</w:t>
      </w:r>
    </w:p>
    <w:p w:rsidR="002E6BBD" w:rsidRPr="006C5373" w:rsidRDefault="002E6BBD" w:rsidP="006C5373">
      <w:pPr>
        <w:tabs>
          <w:tab w:val="left" w:pos="1230"/>
        </w:tabs>
        <w:jc w:val="right"/>
        <w:rPr>
          <w:sz w:val="20"/>
          <w:szCs w:val="20"/>
        </w:rPr>
      </w:pPr>
      <w:r w:rsidRPr="006C5373">
        <w:rPr>
          <w:sz w:val="20"/>
          <w:szCs w:val="20"/>
        </w:rPr>
        <w:t>решением Думы Филипповского МО</w:t>
      </w:r>
    </w:p>
    <w:p w:rsidR="002E6BBD" w:rsidRPr="006C5373" w:rsidRDefault="002E6BBD" w:rsidP="006C5373">
      <w:pPr>
        <w:jc w:val="right"/>
        <w:rPr>
          <w:color w:val="000000"/>
          <w:sz w:val="20"/>
          <w:szCs w:val="20"/>
        </w:rPr>
      </w:pPr>
      <w:r w:rsidRPr="006C5373">
        <w:rPr>
          <w:color w:val="000000"/>
          <w:sz w:val="20"/>
          <w:szCs w:val="20"/>
        </w:rPr>
        <w:t xml:space="preserve">                              </w:t>
      </w:r>
      <w:r w:rsidR="006C5373" w:rsidRPr="006C5373">
        <w:rPr>
          <w:color w:val="000000"/>
          <w:sz w:val="20"/>
          <w:szCs w:val="20"/>
        </w:rPr>
        <w:t xml:space="preserve">                            от 27.12.</w:t>
      </w:r>
      <w:r w:rsidR="00637957" w:rsidRPr="006C5373">
        <w:rPr>
          <w:color w:val="000000"/>
          <w:sz w:val="20"/>
          <w:szCs w:val="20"/>
        </w:rPr>
        <w:t>2017г</w:t>
      </w:r>
      <w:r w:rsidRPr="006C5373">
        <w:rPr>
          <w:color w:val="000000"/>
          <w:sz w:val="20"/>
          <w:szCs w:val="20"/>
        </w:rPr>
        <w:t xml:space="preserve"> №</w:t>
      </w:r>
      <w:r w:rsidR="006C5373" w:rsidRPr="006C5373">
        <w:rPr>
          <w:color w:val="000000"/>
          <w:sz w:val="20"/>
          <w:szCs w:val="20"/>
        </w:rPr>
        <w:t xml:space="preserve"> 16</w:t>
      </w: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spacing w:line="360" w:lineRule="auto"/>
        <w:outlineLvl w:val="0"/>
        <w:rPr>
          <w:b/>
          <w:color w:val="000000"/>
          <w:sz w:val="48"/>
          <w:szCs w:val="48"/>
          <w:u w:val="single"/>
        </w:rPr>
      </w:pPr>
    </w:p>
    <w:p w:rsidR="002E6BBD" w:rsidRDefault="002E6BBD" w:rsidP="002E6BBD">
      <w:pPr>
        <w:spacing w:line="360" w:lineRule="auto"/>
        <w:outlineLvl w:val="0"/>
        <w:rPr>
          <w:b/>
          <w:color w:val="000000"/>
          <w:sz w:val="48"/>
          <w:szCs w:val="48"/>
          <w:u w:val="single"/>
        </w:rPr>
      </w:pPr>
    </w:p>
    <w:p w:rsidR="002E6BBD" w:rsidRDefault="002E6BBD" w:rsidP="002E6BBD">
      <w:pPr>
        <w:spacing w:line="360" w:lineRule="auto"/>
        <w:outlineLvl w:val="0"/>
        <w:rPr>
          <w:b/>
          <w:color w:val="000000"/>
          <w:sz w:val="48"/>
          <w:szCs w:val="48"/>
          <w:u w:val="single"/>
        </w:rPr>
      </w:pPr>
    </w:p>
    <w:p w:rsidR="002E6BBD" w:rsidRPr="00EF40A1" w:rsidRDefault="002E6BBD" w:rsidP="002E6BBD">
      <w:pPr>
        <w:spacing w:line="360" w:lineRule="auto"/>
        <w:jc w:val="center"/>
        <w:outlineLvl w:val="0"/>
        <w:rPr>
          <w:color w:val="000000"/>
          <w:sz w:val="40"/>
          <w:szCs w:val="40"/>
        </w:rPr>
      </w:pPr>
      <w:r w:rsidRPr="00EF40A1">
        <w:rPr>
          <w:color w:val="000000"/>
          <w:sz w:val="40"/>
          <w:szCs w:val="40"/>
        </w:rPr>
        <w:t>КОМПЛЕКСНАЯ ПРОГРАММА</w:t>
      </w:r>
    </w:p>
    <w:p w:rsidR="002E6BBD" w:rsidRPr="00EF40A1" w:rsidRDefault="002E6BBD" w:rsidP="002E6BBD">
      <w:pPr>
        <w:spacing w:line="360" w:lineRule="auto"/>
        <w:jc w:val="center"/>
        <w:outlineLvl w:val="0"/>
        <w:rPr>
          <w:color w:val="000000"/>
          <w:sz w:val="40"/>
          <w:szCs w:val="40"/>
        </w:rPr>
      </w:pPr>
      <w:r w:rsidRPr="00EF40A1">
        <w:rPr>
          <w:color w:val="000000"/>
          <w:sz w:val="36"/>
          <w:szCs w:val="36"/>
        </w:rPr>
        <w:t>СОЦИАЛЬНО–ЭКОНОМИЧЕСКОГО РАЗВИТИЯ</w:t>
      </w:r>
    </w:p>
    <w:p w:rsidR="002E6BBD" w:rsidRPr="00EF40A1" w:rsidRDefault="002E6BBD" w:rsidP="002E6BBD">
      <w:pPr>
        <w:spacing w:line="360" w:lineRule="auto"/>
        <w:jc w:val="center"/>
        <w:outlineLvl w:val="0"/>
        <w:rPr>
          <w:color w:val="000000"/>
          <w:sz w:val="36"/>
          <w:szCs w:val="36"/>
        </w:rPr>
      </w:pPr>
      <w:r w:rsidRPr="00EF40A1">
        <w:rPr>
          <w:color w:val="000000"/>
          <w:sz w:val="36"/>
          <w:szCs w:val="36"/>
        </w:rPr>
        <w:t xml:space="preserve">ФИЛИППОВСКОГО </w:t>
      </w:r>
      <w:r w:rsidRPr="00EF40A1">
        <w:rPr>
          <w:caps/>
          <w:color w:val="000000"/>
          <w:sz w:val="36"/>
          <w:szCs w:val="36"/>
        </w:rPr>
        <w:t>муниципального образования</w:t>
      </w:r>
    </w:p>
    <w:p w:rsidR="002E6BBD" w:rsidRPr="00EF40A1" w:rsidRDefault="002E6BBD" w:rsidP="002E6BBD">
      <w:pPr>
        <w:tabs>
          <w:tab w:val="left" w:pos="3301"/>
        </w:tabs>
        <w:spacing w:line="360" w:lineRule="auto"/>
        <w:jc w:val="center"/>
        <w:outlineLvl w:val="0"/>
        <w:rPr>
          <w:color w:val="000000"/>
          <w:sz w:val="36"/>
          <w:szCs w:val="36"/>
        </w:rPr>
      </w:pPr>
      <w:r w:rsidRPr="00EF40A1">
        <w:rPr>
          <w:color w:val="000000"/>
          <w:sz w:val="36"/>
          <w:szCs w:val="36"/>
        </w:rPr>
        <w:t>НА 2017 - 2022 ГОДЫ</w:t>
      </w: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Default="002E6BBD" w:rsidP="002E6BBD">
      <w:pPr>
        <w:rPr>
          <w:b/>
          <w:color w:val="000000"/>
          <w:sz w:val="28"/>
          <w:szCs w:val="28"/>
        </w:rPr>
      </w:pPr>
    </w:p>
    <w:p w:rsidR="002E6BBD" w:rsidRPr="00D0315D" w:rsidRDefault="002E6BBD" w:rsidP="002E6BBD">
      <w:pPr>
        <w:jc w:val="center"/>
        <w:rPr>
          <w:b/>
          <w:color w:val="000000"/>
          <w:sz w:val="36"/>
          <w:szCs w:val="36"/>
        </w:rPr>
      </w:pPr>
      <w:r w:rsidRPr="00EF40A1">
        <w:rPr>
          <w:color w:val="000000"/>
        </w:rPr>
        <w:t xml:space="preserve">с. </w:t>
      </w:r>
      <w:proofErr w:type="spellStart"/>
      <w:r w:rsidRPr="00EF40A1">
        <w:rPr>
          <w:color w:val="000000"/>
        </w:rPr>
        <w:t>Филипповск</w:t>
      </w:r>
      <w:proofErr w:type="spellEnd"/>
      <w:r w:rsidRPr="00EF40A1">
        <w:rPr>
          <w:color w:val="000000"/>
        </w:rPr>
        <w:t>, 2017 г</w:t>
      </w:r>
      <w:r w:rsidRPr="00EF40A1">
        <w:rPr>
          <w:color w:val="000000"/>
          <w:sz w:val="36"/>
          <w:szCs w:val="36"/>
        </w:rPr>
        <w:t>.</w:t>
      </w: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tabs>
          <w:tab w:val="left" w:pos="1230"/>
        </w:tabs>
      </w:pPr>
    </w:p>
    <w:tbl>
      <w:tblPr>
        <w:tblW w:w="0" w:type="auto"/>
        <w:tblInd w:w="485" w:type="dxa"/>
        <w:tblLook w:val="01E0"/>
      </w:tblPr>
      <w:tblGrid>
        <w:gridCol w:w="7567"/>
        <w:gridCol w:w="1518"/>
      </w:tblGrid>
      <w:tr w:rsidR="002E6BBD" w:rsidRPr="00EA3DD9" w:rsidTr="002E6BBD">
        <w:tc>
          <w:tcPr>
            <w:tcW w:w="9085" w:type="dxa"/>
            <w:gridSpan w:val="2"/>
          </w:tcPr>
          <w:p w:rsidR="002E6BBD" w:rsidRPr="00EA3DD9" w:rsidRDefault="002E6BBD" w:rsidP="002E6BBD">
            <w:pPr>
              <w:jc w:val="center"/>
              <w:rPr>
                <w:b/>
                <w:sz w:val="28"/>
                <w:szCs w:val="28"/>
              </w:rPr>
            </w:pPr>
            <w:r w:rsidRPr="00EA3DD9">
              <w:rPr>
                <w:b/>
                <w:sz w:val="28"/>
                <w:szCs w:val="28"/>
              </w:rPr>
              <w:t>СОДЕРЖАНИЕ</w:t>
            </w:r>
          </w:p>
          <w:p w:rsidR="002E6BBD" w:rsidRPr="00EA3DD9" w:rsidRDefault="002E6BBD" w:rsidP="002E6B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BBD" w:rsidRPr="00A71598" w:rsidTr="002E6BBD">
        <w:tc>
          <w:tcPr>
            <w:tcW w:w="7567" w:type="dxa"/>
          </w:tcPr>
          <w:p w:rsidR="002E6BBD" w:rsidRPr="00A71598" w:rsidRDefault="002E6BBD" w:rsidP="002E6BBD"/>
        </w:tc>
        <w:tc>
          <w:tcPr>
            <w:tcW w:w="1518" w:type="dxa"/>
          </w:tcPr>
          <w:p w:rsidR="002E6BBD" w:rsidRPr="00A71598" w:rsidRDefault="002E6BBD" w:rsidP="002E6BBD">
            <w:pPr>
              <w:jc w:val="center"/>
            </w:pPr>
          </w:p>
        </w:tc>
      </w:tr>
      <w:tr w:rsidR="002E6BBD" w:rsidRPr="002D40A1" w:rsidTr="002E6BBD">
        <w:trPr>
          <w:trHeight w:val="497"/>
        </w:trPr>
        <w:tc>
          <w:tcPr>
            <w:tcW w:w="7567" w:type="dxa"/>
          </w:tcPr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 xml:space="preserve">Паспорт Комплексной программы </w:t>
            </w:r>
          </w:p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1. Общая информация</w:t>
            </w:r>
          </w:p>
        </w:tc>
        <w:tc>
          <w:tcPr>
            <w:tcW w:w="1518" w:type="dxa"/>
          </w:tcPr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3</w:t>
            </w:r>
          </w:p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5</w:t>
            </w:r>
          </w:p>
        </w:tc>
      </w:tr>
      <w:tr w:rsidR="002E6BBD" w:rsidRPr="002D40A1" w:rsidTr="002E6BBD">
        <w:trPr>
          <w:trHeight w:val="1355"/>
        </w:trPr>
        <w:tc>
          <w:tcPr>
            <w:tcW w:w="7567" w:type="dxa"/>
          </w:tcPr>
          <w:p w:rsidR="002E6BBD" w:rsidRPr="002D40A1" w:rsidRDefault="002E6BBD" w:rsidP="002E6BB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D40A1">
              <w:rPr>
                <w:bCs/>
                <w:sz w:val="28"/>
                <w:szCs w:val="28"/>
              </w:rPr>
              <w:t>2. Оценка социально - экономического развития</w:t>
            </w:r>
            <w:r w:rsidRPr="002D40A1">
              <w:rPr>
                <w:sz w:val="28"/>
                <w:szCs w:val="28"/>
              </w:rPr>
              <w:t xml:space="preserve">  Филипповского</w:t>
            </w:r>
            <w:r w:rsidRPr="002D40A1">
              <w:rPr>
                <w:color w:val="000000"/>
                <w:sz w:val="28"/>
                <w:szCs w:val="28"/>
              </w:rPr>
              <w:t xml:space="preserve">  муниципального образования.</w:t>
            </w:r>
            <w:r w:rsidRPr="002D40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  <w:r w:rsidRPr="002D40A1">
              <w:rPr>
                <w:color w:val="000000"/>
                <w:sz w:val="28"/>
                <w:szCs w:val="28"/>
              </w:rPr>
              <w:t>2.1. Демографическая ситуация.</w:t>
            </w:r>
          </w:p>
          <w:p w:rsidR="002E6BBD" w:rsidRPr="002D40A1" w:rsidRDefault="002E6BBD" w:rsidP="002E6BBD">
            <w:pPr>
              <w:spacing w:line="360" w:lineRule="auto"/>
              <w:rPr>
                <w:b/>
                <w:color w:val="000000"/>
                <w:sz w:val="28"/>
                <w:szCs w:val="28"/>
                <w:u w:val="single"/>
              </w:rPr>
            </w:pPr>
            <w:r w:rsidRPr="002D40A1">
              <w:rPr>
                <w:color w:val="000000"/>
                <w:sz w:val="28"/>
                <w:szCs w:val="28"/>
              </w:rPr>
              <w:t>2.2. Образование.</w:t>
            </w:r>
          </w:p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 xml:space="preserve">2.3.Здравоохранение </w:t>
            </w:r>
          </w:p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 xml:space="preserve">2.4.Культура                                                                                                          </w:t>
            </w:r>
          </w:p>
        </w:tc>
        <w:tc>
          <w:tcPr>
            <w:tcW w:w="1518" w:type="dxa"/>
          </w:tcPr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</w:p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6</w:t>
            </w:r>
          </w:p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7</w:t>
            </w:r>
          </w:p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7</w:t>
            </w:r>
          </w:p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7</w:t>
            </w:r>
          </w:p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8</w:t>
            </w:r>
          </w:p>
        </w:tc>
      </w:tr>
      <w:tr w:rsidR="002E6BBD" w:rsidRPr="002D40A1" w:rsidTr="002E6BBD">
        <w:tc>
          <w:tcPr>
            <w:tcW w:w="7567" w:type="dxa"/>
          </w:tcPr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  <w:r w:rsidRPr="002D40A1">
              <w:rPr>
                <w:bCs/>
                <w:sz w:val="28"/>
                <w:szCs w:val="28"/>
              </w:rPr>
              <w:t>2.5. Бюджетный потенциал</w:t>
            </w:r>
          </w:p>
        </w:tc>
        <w:tc>
          <w:tcPr>
            <w:tcW w:w="1518" w:type="dxa"/>
          </w:tcPr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8</w:t>
            </w:r>
          </w:p>
        </w:tc>
      </w:tr>
      <w:tr w:rsidR="002E6BBD" w:rsidRPr="002D40A1" w:rsidTr="002E6BBD">
        <w:tc>
          <w:tcPr>
            <w:tcW w:w="7567" w:type="dxa"/>
          </w:tcPr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  <w:r w:rsidRPr="002D40A1">
              <w:rPr>
                <w:color w:val="000000"/>
                <w:sz w:val="28"/>
                <w:szCs w:val="28"/>
              </w:rPr>
              <w:t>2.6. Анализ структуры экономики</w:t>
            </w:r>
          </w:p>
        </w:tc>
        <w:tc>
          <w:tcPr>
            <w:tcW w:w="1518" w:type="dxa"/>
          </w:tcPr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13</w:t>
            </w:r>
          </w:p>
        </w:tc>
      </w:tr>
      <w:tr w:rsidR="002E6BBD" w:rsidRPr="002D40A1" w:rsidTr="002E6BBD">
        <w:tc>
          <w:tcPr>
            <w:tcW w:w="7567" w:type="dxa"/>
          </w:tcPr>
          <w:p w:rsidR="002E6BBD" w:rsidRPr="002D40A1" w:rsidRDefault="002E6BBD" w:rsidP="002E6BB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D40A1">
              <w:rPr>
                <w:color w:val="000000"/>
                <w:sz w:val="28"/>
                <w:szCs w:val="28"/>
              </w:rPr>
              <w:t>3.</w:t>
            </w:r>
            <w:r w:rsidRPr="002D40A1">
              <w:rPr>
                <w:b/>
                <w:bCs/>
                <w:sz w:val="28"/>
                <w:szCs w:val="28"/>
              </w:rPr>
              <w:t xml:space="preserve"> </w:t>
            </w:r>
            <w:r w:rsidRPr="002D40A1">
              <w:rPr>
                <w:bCs/>
                <w:sz w:val="28"/>
                <w:szCs w:val="28"/>
                <w:lang w:val="en-US"/>
              </w:rPr>
              <w:t>SWOT</w:t>
            </w:r>
            <w:r w:rsidRPr="002D40A1">
              <w:rPr>
                <w:bCs/>
                <w:sz w:val="28"/>
                <w:szCs w:val="28"/>
              </w:rPr>
              <w:t xml:space="preserve"> – анализ </w:t>
            </w:r>
            <w:r w:rsidRPr="002D40A1">
              <w:rPr>
                <w:sz w:val="28"/>
                <w:szCs w:val="28"/>
              </w:rPr>
              <w:t>муниципального образования</w:t>
            </w:r>
          </w:p>
          <w:p w:rsidR="002E6BBD" w:rsidRPr="002D40A1" w:rsidRDefault="002E6BBD" w:rsidP="002E6BBD">
            <w:pPr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D40A1">
              <w:rPr>
                <w:color w:val="000000"/>
                <w:sz w:val="28"/>
                <w:szCs w:val="28"/>
              </w:rPr>
              <w:t>4.Ожидаемые результаты</w:t>
            </w:r>
          </w:p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План мероприятий</w:t>
            </w:r>
          </w:p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Объем и источники финансирования</w:t>
            </w:r>
          </w:p>
          <w:p w:rsidR="002E6BBD" w:rsidRPr="002D40A1" w:rsidRDefault="002E6BBD" w:rsidP="002E6B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14</w:t>
            </w:r>
          </w:p>
          <w:p w:rsidR="002E6BBD" w:rsidRPr="002D40A1" w:rsidRDefault="002E6BBD" w:rsidP="002E6BBD">
            <w:pPr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15</w:t>
            </w:r>
          </w:p>
          <w:p w:rsidR="002E6BBD" w:rsidRPr="002D40A1" w:rsidRDefault="002E6BBD" w:rsidP="002E6BBD">
            <w:pPr>
              <w:jc w:val="center"/>
              <w:rPr>
                <w:sz w:val="28"/>
                <w:szCs w:val="28"/>
              </w:rPr>
            </w:pPr>
          </w:p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18</w:t>
            </w:r>
          </w:p>
          <w:p w:rsidR="002E6BBD" w:rsidRPr="002D40A1" w:rsidRDefault="002E6BBD" w:rsidP="002E6B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40A1">
              <w:rPr>
                <w:sz w:val="28"/>
                <w:szCs w:val="28"/>
              </w:rPr>
              <w:t>20</w:t>
            </w:r>
          </w:p>
        </w:tc>
      </w:tr>
      <w:tr w:rsidR="002E6BBD" w:rsidRPr="00A71598" w:rsidTr="002E6BBD">
        <w:tc>
          <w:tcPr>
            <w:tcW w:w="7567" w:type="dxa"/>
          </w:tcPr>
          <w:p w:rsidR="002E6BBD" w:rsidRPr="00A71598" w:rsidRDefault="002E6BBD" w:rsidP="002E6BBD">
            <w:pPr>
              <w:spacing w:line="360" w:lineRule="auto"/>
            </w:pPr>
          </w:p>
        </w:tc>
        <w:tc>
          <w:tcPr>
            <w:tcW w:w="1518" w:type="dxa"/>
          </w:tcPr>
          <w:p w:rsidR="002E6BBD" w:rsidRPr="00A71598" w:rsidRDefault="002E6BBD" w:rsidP="002E6BBD">
            <w:pPr>
              <w:spacing w:line="360" w:lineRule="auto"/>
              <w:jc w:val="center"/>
            </w:pPr>
          </w:p>
        </w:tc>
      </w:tr>
    </w:tbl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2E6BBD" w:rsidRDefault="002E6BBD" w:rsidP="002E6BBD">
      <w:pPr>
        <w:jc w:val="center"/>
        <w:rPr>
          <w:sz w:val="28"/>
          <w:szCs w:val="28"/>
        </w:rPr>
      </w:pPr>
    </w:p>
    <w:p w:rsidR="00637957" w:rsidRDefault="00637957" w:rsidP="002E6BBD">
      <w:pPr>
        <w:jc w:val="center"/>
        <w:rPr>
          <w:sz w:val="28"/>
          <w:szCs w:val="28"/>
        </w:rPr>
      </w:pPr>
    </w:p>
    <w:p w:rsidR="00637957" w:rsidRDefault="00637957" w:rsidP="002E6BBD">
      <w:pPr>
        <w:jc w:val="center"/>
        <w:rPr>
          <w:sz w:val="28"/>
          <w:szCs w:val="28"/>
        </w:rPr>
      </w:pPr>
    </w:p>
    <w:p w:rsidR="002E6BBD" w:rsidRPr="002D40A1" w:rsidRDefault="002E6BBD" w:rsidP="002E6BBD">
      <w:pPr>
        <w:jc w:val="center"/>
        <w:rPr>
          <w:b/>
          <w:sz w:val="28"/>
          <w:szCs w:val="28"/>
        </w:rPr>
      </w:pPr>
      <w:r w:rsidRPr="002D40A1">
        <w:rPr>
          <w:b/>
          <w:sz w:val="28"/>
          <w:szCs w:val="28"/>
        </w:rPr>
        <w:t>Паспорт Комплексной программы</w:t>
      </w:r>
    </w:p>
    <w:p w:rsidR="002E6BBD" w:rsidRPr="002A0440" w:rsidRDefault="002E6BBD" w:rsidP="002E6BBD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086"/>
      </w:tblGrid>
      <w:tr w:rsidR="002E6BBD" w:rsidRPr="002A0440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 w:rsidRPr="002A0440">
              <w:t xml:space="preserve">Наименование </w:t>
            </w:r>
            <w:r>
              <w:t>Комплексной п</w:t>
            </w:r>
            <w:r w:rsidRPr="002A0440">
              <w:t>рограммы</w:t>
            </w:r>
          </w:p>
        </w:tc>
        <w:tc>
          <w:tcPr>
            <w:tcW w:w="5086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Комплексная программа социально - экономического развития Филипповского муниципального образования до 2022 года</w:t>
            </w:r>
          </w:p>
        </w:tc>
      </w:tr>
      <w:tr w:rsidR="002E6BBD" w:rsidRPr="002A0440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 w:rsidRPr="002A0440">
              <w:t xml:space="preserve">Основание для разработки </w:t>
            </w:r>
            <w:r>
              <w:t>Комплексной п</w:t>
            </w:r>
            <w:r w:rsidRPr="002A0440">
              <w:t>рограммы</w:t>
            </w:r>
          </w:p>
        </w:tc>
        <w:tc>
          <w:tcPr>
            <w:tcW w:w="5086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Пункт 3.2 статья 47 Федерального закона от 28 июня 2017 года №172-ФЗ «О стратегическом планировании в Российской Федерации»</w:t>
            </w:r>
          </w:p>
        </w:tc>
      </w:tr>
      <w:tr w:rsidR="002E6BBD" w:rsidRPr="002A0440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Основные разработчики Комплексной программы</w:t>
            </w:r>
          </w:p>
        </w:tc>
        <w:tc>
          <w:tcPr>
            <w:tcW w:w="5086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 xml:space="preserve">Отдел по экономике, труду и охране труда, потребительскому рынку </w:t>
            </w:r>
            <w:proofErr w:type="spellStart"/>
            <w:r>
              <w:t>Зиминского</w:t>
            </w:r>
            <w:proofErr w:type="spellEnd"/>
            <w:r>
              <w:t xml:space="preserve"> районного муниципального образования, администрация Филипповского муниципального образования</w:t>
            </w:r>
          </w:p>
        </w:tc>
      </w:tr>
      <w:tr w:rsidR="002E6BBD" w:rsidRPr="002A0440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 xml:space="preserve">Основная цель Комплексной программы </w:t>
            </w:r>
          </w:p>
        </w:tc>
        <w:tc>
          <w:tcPr>
            <w:tcW w:w="5086" w:type="dxa"/>
          </w:tcPr>
          <w:p w:rsidR="002E6BBD" w:rsidRPr="00012D0A" w:rsidRDefault="002E6BBD" w:rsidP="002E6BBD">
            <w:pPr>
              <w:pStyle w:val="ac"/>
              <w:spacing w:line="240" w:lineRule="auto"/>
              <w:rPr>
                <w:color w:val="000000"/>
              </w:rPr>
            </w:pPr>
            <w:r w:rsidRPr="00012D0A">
              <w:rPr>
                <w:color w:val="000000"/>
              </w:rPr>
              <w:t>-Обеспечение устойчивого роста экономики поселения;</w:t>
            </w:r>
          </w:p>
          <w:p w:rsidR="002E6BBD" w:rsidRPr="00012D0A" w:rsidRDefault="002E6BBD" w:rsidP="002E6BBD">
            <w:pPr>
              <w:pStyle w:val="ac"/>
              <w:spacing w:line="240" w:lineRule="auto"/>
              <w:rPr>
                <w:color w:val="000000"/>
              </w:rPr>
            </w:pPr>
            <w:r w:rsidRPr="00012D0A">
              <w:rPr>
                <w:color w:val="000000"/>
              </w:rPr>
              <w:t>-Повышение уровня жизни населения;</w:t>
            </w:r>
          </w:p>
          <w:p w:rsidR="002E6BBD" w:rsidRPr="00012D0A" w:rsidRDefault="002E6BBD" w:rsidP="002E6BBD">
            <w:pPr>
              <w:pStyle w:val="ac"/>
              <w:spacing w:line="240" w:lineRule="auto"/>
              <w:rPr>
                <w:color w:val="000000"/>
              </w:rPr>
            </w:pPr>
            <w:r w:rsidRPr="00012D0A">
              <w:rPr>
                <w:color w:val="000000"/>
              </w:rPr>
              <w:t>-Рост численности населения</w:t>
            </w:r>
          </w:p>
        </w:tc>
      </w:tr>
      <w:tr w:rsidR="002E6BBD" w:rsidRPr="002A0440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Основные задачи Комплексной программы</w:t>
            </w:r>
          </w:p>
        </w:tc>
        <w:tc>
          <w:tcPr>
            <w:tcW w:w="5086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Создание условий для укрепления и развития экономического потенциала Филипповского муниципального образования  как основы благосостояния его жителей, улучшения социальной среды населения.</w:t>
            </w:r>
          </w:p>
        </w:tc>
      </w:tr>
      <w:tr w:rsidR="002E6BBD" w:rsidRPr="002A0440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Сроки и этапы  реализации Комплексной программы</w:t>
            </w:r>
          </w:p>
        </w:tc>
        <w:tc>
          <w:tcPr>
            <w:tcW w:w="5086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2017-2022 гг.</w:t>
            </w:r>
          </w:p>
        </w:tc>
      </w:tr>
      <w:tr w:rsidR="002E6BBD" w:rsidRPr="002D40A1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Перечень основных мероприятий</w:t>
            </w:r>
          </w:p>
        </w:tc>
        <w:tc>
          <w:tcPr>
            <w:tcW w:w="5086" w:type="dxa"/>
          </w:tcPr>
          <w:p w:rsidR="002E6BBD" w:rsidRPr="002D40A1" w:rsidRDefault="002E6BBD" w:rsidP="002E6BBD">
            <w:pPr>
              <w:pStyle w:val="ac"/>
              <w:spacing w:line="240" w:lineRule="auto"/>
            </w:pPr>
            <w:r w:rsidRPr="002D40A1">
              <w:t xml:space="preserve">Оснащение  СДК </w:t>
            </w:r>
            <w:proofErr w:type="spellStart"/>
            <w:r w:rsidRPr="002D40A1">
              <w:t>с</w:t>
            </w:r>
            <w:proofErr w:type="gramStart"/>
            <w:r w:rsidRPr="002D40A1">
              <w:t>.Ф</w:t>
            </w:r>
            <w:proofErr w:type="gramEnd"/>
            <w:r w:rsidRPr="002D40A1">
              <w:t>илипповск</w:t>
            </w:r>
            <w:proofErr w:type="spellEnd"/>
            <w:r w:rsidRPr="002D40A1">
              <w:t xml:space="preserve"> световым и звуковым оборудованием</w:t>
            </w:r>
          </w:p>
          <w:p w:rsidR="002E6BBD" w:rsidRPr="002D40A1" w:rsidRDefault="002E6BBD" w:rsidP="002E6BBD">
            <w:pPr>
              <w:pStyle w:val="ac"/>
              <w:spacing w:line="240" w:lineRule="auto"/>
            </w:pPr>
            <w:r w:rsidRPr="002D40A1">
              <w:t xml:space="preserve">Ремонт здания СДК </w:t>
            </w:r>
            <w:proofErr w:type="spellStart"/>
            <w:r w:rsidRPr="002D40A1">
              <w:t>с</w:t>
            </w:r>
            <w:proofErr w:type="gramStart"/>
            <w:r w:rsidRPr="002D40A1">
              <w:t>.Ф</w:t>
            </w:r>
            <w:proofErr w:type="gramEnd"/>
            <w:r w:rsidRPr="002D40A1">
              <w:t>илипповск</w:t>
            </w:r>
            <w:proofErr w:type="spellEnd"/>
          </w:p>
          <w:p w:rsidR="002E6BBD" w:rsidRPr="002D40A1" w:rsidRDefault="002E6BBD" w:rsidP="002E6BBD">
            <w:pPr>
              <w:pStyle w:val="ac"/>
              <w:spacing w:line="240" w:lineRule="auto"/>
            </w:pPr>
            <w:r w:rsidRPr="002D40A1">
              <w:t>Ремонт дорог</w:t>
            </w:r>
          </w:p>
          <w:p w:rsidR="002E6BBD" w:rsidRPr="002D40A1" w:rsidRDefault="002E6BBD" w:rsidP="002E6BBD">
            <w:pPr>
              <w:pStyle w:val="ac"/>
              <w:spacing w:line="240" w:lineRule="auto"/>
              <w:jc w:val="left"/>
            </w:pPr>
            <w:r>
              <w:t xml:space="preserve">Разработка </w:t>
            </w:r>
            <w:r w:rsidRPr="002D40A1">
              <w:t>проектно-сметной документации</w:t>
            </w:r>
          </w:p>
          <w:p w:rsidR="002E6BBD" w:rsidRPr="002D40A1" w:rsidRDefault="002E6BBD" w:rsidP="002E6BBD">
            <w:pPr>
              <w:pStyle w:val="ac"/>
              <w:spacing w:line="240" w:lineRule="auto"/>
            </w:pPr>
            <w:r w:rsidRPr="002D40A1">
              <w:t>Обеспечение безопасности дорожного движения</w:t>
            </w:r>
          </w:p>
          <w:p w:rsidR="002E6BBD" w:rsidRPr="002D40A1" w:rsidRDefault="002E6BBD" w:rsidP="002E6BBD">
            <w:pPr>
              <w:pStyle w:val="ac"/>
              <w:spacing w:line="240" w:lineRule="auto"/>
            </w:pPr>
            <w:r w:rsidRPr="002D40A1">
              <w:t xml:space="preserve">Строительство многофункциональной спортивной площадки </w:t>
            </w:r>
            <w:proofErr w:type="spellStart"/>
            <w:r w:rsidRPr="002D40A1">
              <w:t>с</w:t>
            </w:r>
            <w:proofErr w:type="gramStart"/>
            <w:r w:rsidRPr="002D40A1">
              <w:t>.Ф</w:t>
            </w:r>
            <w:proofErr w:type="gramEnd"/>
            <w:r w:rsidRPr="002D40A1">
              <w:t>илипповск</w:t>
            </w:r>
            <w:proofErr w:type="spellEnd"/>
          </w:p>
          <w:p w:rsidR="002E6BBD" w:rsidRPr="002D40A1" w:rsidRDefault="002E6BBD" w:rsidP="002E6BBD">
            <w:pPr>
              <w:pStyle w:val="ac"/>
              <w:spacing w:line="240" w:lineRule="auto"/>
            </w:pPr>
            <w:r w:rsidRPr="002D40A1">
              <w:t>Организация зон санитарной охраны водозаборных скважин; текущий ремонт насосного оборудования скважин</w:t>
            </w:r>
          </w:p>
        </w:tc>
      </w:tr>
      <w:tr w:rsidR="002E6BBD" w:rsidRPr="002A0440" w:rsidTr="002E6BBD">
        <w:trPr>
          <w:trHeight w:val="830"/>
        </w:trPr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Исполнители основных мероприятий</w:t>
            </w:r>
          </w:p>
        </w:tc>
        <w:tc>
          <w:tcPr>
            <w:tcW w:w="5086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Администрация и хозяйствующие субъекты сельского поселения Филипповского муниципального образования</w:t>
            </w:r>
          </w:p>
        </w:tc>
      </w:tr>
      <w:tr w:rsidR="002E6BBD" w:rsidRPr="002A0440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Объемы и источники финансирования Комплексной программы</w:t>
            </w:r>
          </w:p>
        </w:tc>
        <w:tc>
          <w:tcPr>
            <w:tcW w:w="5086" w:type="dxa"/>
          </w:tcPr>
          <w:p w:rsidR="002E6BBD" w:rsidRDefault="002E6BBD" w:rsidP="002E6BBD">
            <w:pPr>
              <w:pStyle w:val="ac"/>
              <w:spacing w:line="240" w:lineRule="auto"/>
            </w:pPr>
            <w:r>
              <w:t>Общее финансирование – 9482</w:t>
            </w:r>
            <w:r>
              <w:rPr>
                <w:bCs/>
              </w:rPr>
              <w:t xml:space="preserve"> </w:t>
            </w:r>
            <w:r>
              <w:t>тыс. руб.:</w:t>
            </w:r>
          </w:p>
          <w:p w:rsidR="002E6BBD" w:rsidRDefault="002E6BBD" w:rsidP="002E6BBD">
            <w:pPr>
              <w:pStyle w:val="ac"/>
              <w:spacing w:line="240" w:lineRule="auto"/>
            </w:pPr>
            <w:r>
              <w:t>Федеральный бюджет -0 руб.;</w:t>
            </w:r>
          </w:p>
          <w:p w:rsidR="002E6BBD" w:rsidRDefault="002E6BBD" w:rsidP="002E6BBD">
            <w:pPr>
              <w:pStyle w:val="ac"/>
              <w:spacing w:line="240" w:lineRule="auto"/>
            </w:pPr>
            <w:r>
              <w:t>Областной бюджет- 5500 тыс. руб.;</w:t>
            </w:r>
          </w:p>
          <w:p w:rsidR="002E6BBD" w:rsidRDefault="002E6BBD" w:rsidP="002E6BBD">
            <w:pPr>
              <w:pStyle w:val="ac"/>
              <w:spacing w:line="240" w:lineRule="auto"/>
            </w:pPr>
            <w:r>
              <w:t>Бюджет района – 0 руб.;</w:t>
            </w:r>
          </w:p>
          <w:p w:rsidR="002E6BBD" w:rsidRDefault="002E6BBD" w:rsidP="002E6BBD">
            <w:pPr>
              <w:pStyle w:val="ac"/>
              <w:spacing w:line="240" w:lineRule="auto"/>
            </w:pPr>
            <w:r>
              <w:t>Бюджет МО –3982 тыс. руб.;</w:t>
            </w:r>
          </w:p>
          <w:p w:rsidR="002E6BBD" w:rsidRPr="002A0440" w:rsidRDefault="002E6BBD" w:rsidP="002E6BBD">
            <w:pPr>
              <w:pStyle w:val="ac"/>
              <w:spacing w:line="240" w:lineRule="auto"/>
            </w:pPr>
            <w:r>
              <w:t xml:space="preserve">Внебюджетные средства – 0 </w:t>
            </w:r>
          </w:p>
        </w:tc>
      </w:tr>
      <w:tr w:rsidR="002E6BBD" w:rsidRPr="002A0440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Ожидаемые конечные результаты реализации Комплексной программы</w:t>
            </w:r>
          </w:p>
        </w:tc>
        <w:tc>
          <w:tcPr>
            <w:tcW w:w="5086" w:type="dxa"/>
          </w:tcPr>
          <w:p w:rsidR="002E6BBD" w:rsidRDefault="002E6BBD" w:rsidP="002E6BBD">
            <w:pPr>
              <w:pStyle w:val="ac"/>
              <w:spacing w:line="240" w:lineRule="auto"/>
            </w:pPr>
            <w:r>
              <w:t>1. Экономический эффект</w:t>
            </w:r>
          </w:p>
          <w:p w:rsidR="002E6BBD" w:rsidRPr="002A0440" w:rsidRDefault="002E6BBD" w:rsidP="002E6BBD">
            <w:pPr>
              <w:pStyle w:val="ac"/>
              <w:spacing w:line="240" w:lineRule="auto"/>
            </w:pPr>
            <w:r>
              <w:t>2.Социальный эффек</w:t>
            </w:r>
            <w:proofErr w:type="gramStart"/>
            <w:r>
              <w:t>т-</w:t>
            </w:r>
            <w:proofErr w:type="gramEnd"/>
            <w:r>
              <w:t xml:space="preserve"> повышение занятости населения.</w:t>
            </w:r>
          </w:p>
        </w:tc>
      </w:tr>
      <w:tr w:rsidR="002E6BBD" w:rsidRPr="002A0440" w:rsidTr="002E6BBD">
        <w:tc>
          <w:tcPr>
            <w:tcW w:w="3969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>
              <w:t>Механизмы реализации</w:t>
            </w:r>
          </w:p>
        </w:tc>
        <w:tc>
          <w:tcPr>
            <w:tcW w:w="5086" w:type="dxa"/>
          </w:tcPr>
          <w:p w:rsidR="002E6BBD" w:rsidRPr="002A0440" w:rsidRDefault="002E6BBD" w:rsidP="002E6BBD">
            <w:pPr>
              <w:pStyle w:val="ac"/>
              <w:spacing w:line="240" w:lineRule="auto"/>
            </w:pPr>
            <w:r w:rsidRPr="00012D0A">
              <w:rPr>
                <w:color w:val="000000"/>
              </w:rPr>
              <w:t>Организацию управления</w:t>
            </w:r>
            <w:r>
              <w:t xml:space="preserve"> Комплексной </w:t>
            </w:r>
            <w:r w:rsidRPr="00012D0A">
              <w:rPr>
                <w:color w:val="000000"/>
              </w:rPr>
              <w:t xml:space="preserve"> программой и  контроль  ее исполнением осуществляет Дума  </w:t>
            </w:r>
            <w:r>
              <w:t>Филипповского</w:t>
            </w:r>
            <w:r w:rsidRPr="00012D0A">
              <w:rPr>
                <w:color w:val="000000"/>
              </w:rPr>
              <w:t xml:space="preserve">  </w:t>
            </w:r>
            <w:r w:rsidRPr="00012D0A">
              <w:rPr>
                <w:color w:val="000000"/>
              </w:rPr>
              <w:lastRenderedPageBreak/>
              <w:t>муниципального образования.</w:t>
            </w:r>
          </w:p>
        </w:tc>
      </w:tr>
    </w:tbl>
    <w:p w:rsidR="002E6BBD" w:rsidRDefault="002E6BBD" w:rsidP="002E6BBD">
      <w:pPr>
        <w:rPr>
          <w:sz w:val="28"/>
          <w:szCs w:val="28"/>
        </w:rPr>
      </w:pPr>
    </w:p>
    <w:p w:rsidR="002E6BBD" w:rsidRPr="002D40A1" w:rsidRDefault="002E6BBD" w:rsidP="002E6BBD">
      <w:pPr>
        <w:jc w:val="center"/>
        <w:rPr>
          <w:b/>
          <w:sz w:val="28"/>
          <w:szCs w:val="28"/>
        </w:rPr>
      </w:pPr>
      <w:r w:rsidRPr="002D40A1">
        <w:rPr>
          <w:b/>
          <w:sz w:val="28"/>
          <w:szCs w:val="28"/>
        </w:rPr>
        <w:t>1.Общая информация</w:t>
      </w:r>
    </w:p>
    <w:p w:rsidR="002E6BBD" w:rsidRDefault="002E6BBD" w:rsidP="002E6BBD">
      <w:pPr>
        <w:spacing w:line="360" w:lineRule="auto"/>
        <w:ind w:firstLine="709"/>
      </w:pPr>
    </w:p>
    <w:p w:rsidR="002E6BBD" w:rsidRPr="00B523A4" w:rsidRDefault="002E6BBD" w:rsidP="002E6BBD">
      <w:pPr>
        <w:spacing w:line="360" w:lineRule="auto"/>
        <w:ind w:firstLine="567"/>
      </w:pPr>
      <w:r w:rsidRPr="00B523A4">
        <w:t xml:space="preserve">Филипповское муниципальное образование граничит с </w:t>
      </w:r>
      <w:proofErr w:type="spellStart"/>
      <w:r w:rsidRPr="00B523A4">
        <w:t>Харайгунским</w:t>
      </w:r>
      <w:proofErr w:type="spellEnd"/>
      <w:r w:rsidRPr="00B523A4">
        <w:t xml:space="preserve">,  </w:t>
      </w:r>
      <w:proofErr w:type="spellStart"/>
      <w:r w:rsidRPr="00B523A4">
        <w:t>Ухтуйским</w:t>
      </w:r>
      <w:proofErr w:type="spellEnd"/>
      <w:r w:rsidRPr="00B523A4">
        <w:t xml:space="preserve"> муниципальными образованиями. Граничит с </w:t>
      </w:r>
      <w:proofErr w:type="gramStart"/>
      <w:smartTag w:uri="urn:schemas-microsoft-com:office:smarttags" w:element="PersonName">
        <w:smartTagPr>
          <w:attr w:name="ProductID" w:val="г. Саянск"/>
        </w:smartTagPr>
        <w:r w:rsidRPr="00B523A4">
          <w:t>г</w:t>
        </w:r>
        <w:proofErr w:type="gramEnd"/>
        <w:r w:rsidRPr="00B523A4">
          <w:t>. Саянск</w:t>
        </w:r>
      </w:smartTag>
      <w:r w:rsidRPr="00B523A4">
        <w:t xml:space="preserve"> и  </w:t>
      </w:r>
      <w:proofErr w:type="spellStart"/>
      <w:r w:rsidRPr="00B523A4">
        <w:t>Балаганским</w:t>
      </w:r>
      <w:proofErr w:type="spellEnd"/>
      <w:r w:rsidRPr="00B523A4">
        <w:t xml:space="preserve"> районом. По этой границе доходит  до границы Усть-Ордынского Бурятского автономного округа. </w:t>
      </w:r>
    </w:p>
    <w:p w:rsidR="002E6BBD" w:rsidRPr="00363275" w:rsidRDefault="002E6BBD" w:rsidP="002E6BBD">
      <w:pPr>
        <w:spacing w:line="360" w:lineRule="auto"/>
        <w:ind w:firstLine="709"/>
      </w:pPr>
      <w:r w:rsidRPr="00B523A4">
        <w:t xml:space="preserve">В Филипповское муниципальное образование входят 4 населенных пункта: с. </w:t>
      </w:r>
      <w:proofErr w:type="spellStart"/>
      <w:r w:rsidRPr="00B523A4">
        <w:t>Филипповск</w:t>
      </w:r>
      <w:proofErr w:type="spellEnd"/>
      <w:r w:rsidRPr="00B523A4">
        <w:t xml:space="preserve">, в котором проживает </w:t>
      </w:r>
      <w:r>
        <w:t>286</w:t>
      </w:r>
      <w:r w:rsidRPr="00B523A4">
        <w:t xml:space="preserve"> человек; п. </w:t>
      </w:r>
      <w:proofErr w:type="spellStart"/>
      <w:r w:rsidRPr="00B523A4">
        <w:t>Большеворонежский</w:t>
      </w:r>
      <w:proofErr w:type="spellEnd"/>
      <w:r w:rsidRPr="00B523A4">
        <w:t xml:space="preserve">, с численностью </w:t>
      </w:r>
      <w:r>
        <w:t>208</w:t>
      </w:r>
      <w:r w:rsidRPr="00B523A4">
        <w:t xml:space="preserve"> человек; </w:t>
      </w:r>
      <w:proofErr w:type="spellStart"/>
      <w:r w:rsidRPr="00B523A4">
        <w:t>уч</w:t>
      </w:r>
      <w:proofErr w:type="spellEnd"/>
      <w:r w:rsidRPr="00B523A4">
        <w:t xml:space="preserve">. </w:t>
      </w:r>
      <w:proofErr w:type="spellStart"/>
      <w:r w:rsidRPr="00B523A4">
        <w:t>Большелихачевский</w:t>
      </w:r>
      <w:proofErr w:type="spellEnd"/>
      <w:r w:rsidRPr="00B523A4">
        <w:t xml:space="preserve"> – </w:t>
      </w:r>
      <w:r>
        <w:t>11</w:t>
      </w:r>
      <w:r w:rsidRPr="00B523A4">
        <w:t xml:space="preserve"> человек, </w:t>
      </w:r>
      <w:proofErr w:type="spellStart"/>
      <w:r w:rsidRPr="00B523A4">
        <w:t>уч</w:t>
      </w:r>
      <w:proofErr w:type="spellEnd"/>
      <w:r w:rsidRPr="00B523A4">
        <w:t xml:space="preserve">. </w:t>
      </w:r>
      <w:proofErr w:type="spellStart"/>
      <w:r w:rsidRPr="00B523A4">
        <w:t>Холы</w:t>
      </w:r>
      <w:proofErr w:type="spellEnd"/>
      <w:r w:rsidRPr="00B523A4">
        <w:t>, с численностью 1</w:t>
      </w:r>
      <w:r>
        <w:t>9</w:t>
      </w:r>
      <w:r w:rsidRPr="00B523A4">
        <w:t xml:space="preserve"> человек.</w:t>
      </w:r>
    </w:p>
    <w:p w:rsidR="002E6BBD" w:rsidRPr="00363275" w:rsidRDefault="002E6BBD" w:rsidP="002E6BBD">
      <w:pPr>
        <w:jc w:val="center"/>
      </w:pPr>
    </w:p>
    <w:p w:rsidR="002E6BBD" w:rsidRPr="00363275" w:rsidRDefault="002E6BBD" w:rsidP="002E6BBD">
      <w:pPr>
        <w:jc w:val="center"/>
      </w:pPr>
      <w:r>
        <w:tab/>
        <w:t xml:space="preserve">                                                                                                                         </w:t>
      </w:r>
      <w:r w:rsidRPr="00363275">
        <w:t>Таблица 1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702"/>
        <w:gridCol w:w="5870"/>
        <w:gridCol w:w="2890"/>
        <w:gridCol w:w="100"/>
      </w:tblGrid>
      <w:tr w:rsidR="002E6BBD" w:rsidRPr="00363275" w:rsidTr="002E6BBD">
        <w:trPr>
          <w:gridAfter w:val="1"/>
          <w:wAfter w:w="100" w:type="dxa"/>
        </w:trPr>
        <w:tc>
          <w:tcPr>
            <w:tcW w:w="810" w:type="dxa"/>
            <w:gridSpan w:val="2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 xml:space="preserve">№ </w:t>
            </w:r>
            <w:proofErr w:type="spellStart"/>
            <w:proofErr w:type="gramStart"/>
            <w:r w:rsidRPr="00363275">
              <w:t>п</w:t>
            </w:r>
            <w:proofErr w:type="spellEnd"/>
            <w:proofErr w:type="gramEnd"/>
            <w:r w:rsidRPr="00363275">
              <w:t>/</w:t>
            </w:r>
            <w:proofErr w:type="spellStart"/>
            <w:r w:rsidRPr="00363275">
              <w:t>п</w:t>
            </w:r>
            <w:proofErr w:type="spellEnd"/>
          </w:p>
        </w:tc>
        <w:tc>
          <w:tcPr>
            <w:tcW w:w="5870" w:type="dxa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Транспортное положение</w:t>
            </w:r>
          </w:p>
        </w:tc>
        <w:tc>
          <w:tcPr>
            <w:tcW w:w="2890" w:type="dxa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Характеристика</w:t>
            </w:r>
          </w:p>
        </w:tc>
      </w:tr>
      <w:tr w:rsidR="002E6BBD" w:rsidRPr="00363275" w:rsidTr="002E6BBD">
        <w:trPr>
          <w:gridAfter w:val="1"/>
          <w:wAfter w:w="100" w:type="dxa"/>
        </w:trPr>
        <w:tc>
          <w:tcPr>
            <w:tcW w:w="810" w:type="dxa"/>
            <w:gridSpan w:val="2"/>
          </w:tcPr>
          <w:p w:rsidR="002E6BBD" w:rsidRPr="00363275" w:rsidRDefault="002E6BBD" w:rsidP="002E6BBD">
            <w:pPr>
              <w:jc w:val="center"/>
            </w:pPr>
            <w:r w:rsidRPr="00363275">
              <w:t>1</w:t>
            </w:r>
          </w:p>
        </w:tc>
        <w:tc>
          <w:tcPr>
            <w:tcW w:w="5870" w:type="dxa"/>
          </w:tcPr>
          <w:p w:rsidR="002E6BBD" w:rsidRPr="00363275" w:rsidRDefault="002E6BBD" w:rsidP="002E6BBD">
            <w:r w:rsidRPr="00363275">
              <w:t>Расстояние от областного центра (по степени удаленности от центра субъекта Федерации):</w:t>
            </w:r>
          </w:p>
          <w:p w:rsidR="002E6BBD" w:rsidRPr="00363275" w:rsidRDefault="002E6BBD" w:rsidP="002E6BBD">
            <w:r w:rsidRPr="00363275">
              <w:t xml:space="preserve">- </w:t>
            </w:r>
            <w:proofErr w:type="gramStart"/>
            <w:r w:rsidRPr="00363275">
              <w:t>центральное</w:t>
            </w:r>
            <w:proofErr w:type="gramEnd"/>
            <w:r w:rsidRPr="00363275">
              <w:t xml:space="preserve"> – до 200 км.;</w:t>
            </w:r>
          </w:p>
          <w:p w:rsidR="002E6BBD" w:rsidRPr="00363275" w:rsidRDefault="002E6BBD" w:rsidP="002E6BBD">
            <w:r w:rsidRPr="00363275">
              <w:t xml:space="preserve">- </w:t>
            </w:r>
            <w:proofErr w:type="spellStart"/>
            <w:r w:rsidRPr="00363275">
              <w:t>полупериферийное</w:t>
            </w:r>
            <w:proofErr w:type="spellEnd"/>
            <w:r w:rsidRPr="00363275">
              <w:t xml:space="preserve"> –  200 – 500 км;</w:t>
            </w:r>
          </w:p>
          <w:p w:rsidR="002E6BBD" w:rsidRPr="00363275" w:rsidRDefault="002E6BBD" w:rsidP="002E6BBD">
            <w:r w:rsidRPr="00363275">
              <w:t xml:space="preserve">- </w:t>
            </w:r>
            <w:proofErr w:type="gramStart"/>
            <w:r w:rsidRPr="00363275">
              <w:t>периферийное</w:t>
            </w:r>
            <w:proofErr w:type="gramEnd"/>
            <w:r w:rsidRPr="00363275">
              <w:t xml:space="preserve"> – свыше 500 км. </w:t>
            </w:r>
          </w:p>
        </w:tc>
        <w:tc>
          <w:tcPr>
            <w:tcW w:w="2890" w:type="dxa"/>
          </w:tcPr>
          <w:p w:rsidR="002E6BBD" w:rsidRPr="00363275" w:rsidRDefault="002E6BBD" w:rsidP="002E6BBD">
            <w:pPr>
              <w:jc w:val="center"/>
            </w:pPr>
            <w:r w:rsidRPr="00363275">
              <w:t>Полупериферийное,350 км</w:t>
            </w:r>
          </w:p>
        </w:tc>
      </w:tr>
      <w:tr w:rsidR="002E6BBD" w:rsidRPr="00363275" w:rsidTr="002E6BBD">
        <w:trPr>
          <w:gridAfter w:val="1"/>
          <w:wAfter w:w="100" w:type="dxa"/>
        </w:trPr>
        <w:tc>
          <w:tcPr>
            <w:tcW w:w="810" w:type="dxa"/>
            <w:gridSpan w:val="2"/>
          </w:tcPr>
          <w:p w:rsidR="002E6BBD" w:rsidRPr="00363275" w:rsidRDefault="002E6BBD" w:rsidP="002E6BBD">
            <w:pPr>
              <w:jc w:val="center"/>
            </w:pPr>
            <w:r w:rsidRPr="00363275">
              <w:t>2</w:t>
            </w:r>
          </w:p>
        </w:tc>
        <w:tc>
          <w:tcPr>
            <w:tcW w:w="5870" w:type="dxa"/>
          </w:tcPr>
          <w:p w:rsidR="002E6BBD" w:rsidRPr="00363275" w:rsidRDefault="002E6BBD" w:rsidP="002E6BBD">
            <w:proofErr w:type="spellStart"/>
            <w:r w:rsidRPr="00363275">
              <w:t>Пограничность</w:t>
            </w:r>
            <w:proofErr w:type="spellEnd"/>
            <w:r w:rsidRPr="00363275">
              <w:t xml:space="preserve"> (с кем граничит):                                                                                                                                                                                         - с муниципальным районом                                                                                   - с соседним субъектом РФ                                                                                                               - с городским округом</w:t>
            </w:r>
          </w:p>
        </w:tc>
        <w:tc>
          <w:tcPr>
            <w:tcW w:w="2890" w:type="dxa"/>
          </w:tcPr>
          <w:p w:rsidR="002E6BBD" w:rsidRPr="00363275" w:rsidRDefault="002E6BBD" w:rsidP="002E6BBD">
            <w:pPr>
              <w:jc w:val="center"/>
            </w:pPr>
            <w:r w:rsidRPr="00363275">
              <w:t xml:space="preserve">С </w:t>
            </w:r>
            <w:proofErr w:type="spellStart"/>
            <w:r w:rsidRPr="00363275">
              <w:t>Харайгунским</w:t>
            </w:r>
            <w:proofErr w:type="spellEnd"/>
            <w:r w:rsidRPr="00363275">
              <w:t xml:space="preserve"> </w:t>
            </w:r>
            <w:proofErr w:type="spellStart"/>
            <w:r w:rsidRPr="00363275">
              <w:t>МО</w:t>
            </w:r>
            <w:proofErr w:type="gramStart"/>
            <w:r w:rsidRPr="00363275">
              <w:t>,У</w:t>
            </w:r>
            <w:proofErr w:type="gramEnd"/>
            <w:r w:rsidRPr="00363275">
              <w:t>хтуйским</w:t>
            </w:r>
            <w:proofErr w:type="spellEnd"/>
            <w:r w:rsidRPr="00363275">
              <w:t xml:space="preserve"> </w:t>
            </w:r>
            <w:proofErr w:type="spellStart"/>
            <w:r w:rsidRPr="00363275">
              <w:t>МО,с</w:t>
            </w:r>
            <w:proofErr w:type="spellEnd"/>
            <w:r w:rsidRPr="00363275">
              <w:t xml:space="preserve"> </w:t>
            </w:r>
            <w:proofErr w:type="spellStart"/>
            <w:r w:rsidRPr="00363275">
              <w:t>Балаганским</w:t>
            </w:r>
            <w:proofErr w:type="spellEnd"/>
            <w:r w:rsidRPr="00363275">
              <w:t xml:space="preserve"> и </w:t>
            </w:r>
            <w:proofErr w:type="spellStart"/>
            <w:r w:rsidRPr="00363275">
              <w:t>Нукутским</w:t>
            </w:r>
            <w:proofErr w:type="spellEnd"/>
            <w:r w:rsidRPr="00363275">
              <w:t xml:space="preserve"> районами</w:t>
            </w:r>
          </w:p>
        </w:tc>
      </w:tr>
      <w:tr w:rsidR="002E6BBD" w:rsidRPr="00363275" w:rsidTr="002E6BBD">
        <w:trPr>
          <w:gridAfter w:val="1"/>
          <w:wAfter w:w="100" w:type="dxa"/>
        </w:trPr>
        <w:tc>
          <w:tcPr>
            <w:tcW w:w="810" w:type="dxa"/>
            <w:gridSpan w:val="2"/>
          </w:tcPr>
          <w:p w:rsidR="002E6BBD" w:rsidRPr="00363275" w:rsidRDefault="002E6BBD" w:rsidP="002E6BBD">
            <w:pPr>
              <w:jc w:val="center"/>
            </w:pPr>
            <w:r w:rsidRPr="00363275">
              <w:t>3</w:t>
            </w:r>
          </w:p>
        </w:tc>
        <w:tc>
          <w:tcPr>
            <w:tcW w:w="5870" w:type="dxa"/>
          </w:tcPr>
          <w:p w:rsidR="002E6BBD" w:rsidRPr="00363275" w:rsidRDefault="002E6BBD" w:rsidP="002E6BBD">
            <w:r w:rsidRPr="00363275">
              <w:t xml:space="preserve">В отношении речной сети </w:t>
            </w:r>
            <w:proofErr w:type="gramStart"/>
            <w:r w:rsidRPr="00363275">
              <w:t>расположен</w:t>
            </w:r>
            <w:proofErr w:type="gramEnd"/>
            <w:r w:rsidRPr="00363275">
              <w:t xml:space="preserve">:                                                                                                                                                                    - на берегу крупной реки                                                                                                                                                                                       - в нижнем течении ее притоков                                                                                                                                                                                  - в верховьях притоков                                                                                                                                                                                            - наличие речных портов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</w:tcPr>
          <w:p w:rsidR="002E6BBD" w:rsidRPr="00363275" w:rsidRDefault="002E6BBD" w:rsidP="002E6BBD">
            <w:pPr>
              <w:jc w:val="center"/>
            </w:pPr>
            <w:r w:rsidRPr="00363275">
              <w:t>Не имеется</w:t>
            </w:r>
          </w:p>
        </w:tc>
      </w:tr>
      <w:tr w:rsidR="002E6BBD" w:rsidRPr="00363275" w:rsidTr="002E6BBD">
        <w:trPr>
          <w:gridAfter w:val="1"/>
          <w:wAfter w:w="100" w:type="dxa"/>
        </w:trPr>
        <w:tc>
          <w:tcPr>
            <w:tcW w:w="810" w:type="dxa"/>
            <w:gridSpan w:val="2"/>
          </w:tcPr>
          <w:p w:rsidR="002E6BBD" w:rsidRPr="00363275" w:rsidRDefault="002E6BBD" w:rsidP="002E6BBD">
            <w:pPr>
              <w:jc w:val="center"/>
            </w:pPr>
            <w:r w:rsidRPr="00363275">
              <w:t>4</w:t>
            </w:r>
          </w:p>
        </w:tc>
        <w:tc>
          <w:tcPr>
            <w:tcW w:w="5870" w:type="dxa"/>
          </w:tcPr>
          <w:p w:rsidR="002E6BBD" w:rsidRPr="00363275" w:rsidRDefault="002E6BBD" w:rsidP="002E6BBD">
            <w:r w:rsidRPr="00363275">
              <w:t xml:space="preserve">Название железных дорог, пересекающих муниципальное образование наличие на них:                                                                                                                                                                                                                                             - сортировочных, </w:t>
            </w:r>
            <w:proofErr w:type="spellStart"/>
            <w:proofErr w:type="gramStart"/>
            <w:r w:rsidRPr="00363275">
              <w:t>погрузо</w:t>
            </w:r>
            <w:proofErr w:type="spellEnd"/>
            <w:r w:rsidRPr="00363275">
              <w:t xml:space="preserve"> - разгрузочных</w:t>
            </w:r>
            <w:proofErr w:type="gramEnd"/>
            <w:r w:rsidRPr="00363275">
              <w:t xml:space="preserve"> станций                                                                                                                                                           - пригородного сообщения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</w:tcPr>
          <w:p w:rsidR="002E6BBD" w:rsidRPr="00363275" w:rsidRDefault="002E6BBD" w:rsidP="002E6BBD">
            <w:pPr>
              <w:jc w:val="center"/>
            </w:pPr>
            <w:r w:rsidRPr="00363275">
              <w:t>Не имеется</w:t>
            </w:r>
          </w:p>
        </w:tc>
      </w:tr>
      <w:tr w:rsidR="002E6BBD" w:rsidRPr="00363275" w:rsidTr="002E6BBD">
        <w:trPr>
          <w:gridAfter w:val="1"/>
          <w:wAfter w:w="100" w:type="dxa"/>
        </w:trPr>
        <w:tc>
          <w:tcPr>
            <w:tcW w:w="810" w:type="dxa"/>
            <w:gridSpan w:val="2"/>
          </w:tcPr>
          <w:p w:rsidR="002E6BBD" w:rsidRPr="00363275" w:rsidRDefault="002E6BBD" w:rsidP="002E6BBD">
            <w:pPr>
              <w:jc w:val="center"/>
            </w:pPr>
            <w:r w:rsidRPr="00363275">
              <w:t>5</w:t>
            </w:r>
          </w:p>
        </w:tc>
        <w:tc>
          <w:tcPr>
            <w:tcW w:w="5870" w:type="dxa"/>
          </w:tcPr>
          <w:p w:rsidR="002E6BBD" w:rsidRPr="00363275" w:rsidRDefault="002E6BBD" w:rsidP="002E6BBD">
            <w:r w:rsidRPr="00363275">
              <w:t>Время поездки:                                                                                                                                                                                                               - до ближайшего центра муниципального района                                                                                                                                                                                                - до центра субъекта Федерации</w:t>
            </w:r>
          </w:p>
        </w:tc>
        <w:tc>
          <w:tcPr>
            <w:tcW w:w="2890" w:type="dxa"/>
          </w:tcPr>
          <w:p w:rsidR="002E6BBD" w:rsidRPr="00363275" w:rsidRDefault="002E6BBD" w:rsidP="002E6BBD">
            <w:pPr>
              <w:jc w:val="center"/>
            </w:pPr>
          </w:p>
          <w:p w:rsidR="002E6BBD" w:rsidRPr="00363275" w:rsidRDefault="002E6BBD" w:rsidP="002E6BBD">
            <w:pPr>
              <w:jc w:val="center"/>
            </w:pPr>
            <w:r w:rsidRPr="00363275">
              <w:t>30 мин.</w:t>
            </w:r>
          </w:p>
          <w:p w:rsidR="002E6BBD" w:rsidRPr="00363275" w:rsidRDefault="002E6BBD" w:rsidP="002E6BBD">
            <w:pPr>
              <w:jc w:val="center"/>
            </w:pPr>
            <w:r w:rsidRPr="00363275">
              <w:t>4 часа</w:t>
            </w:r>
          </w:p>
        </w:tc>
      </w:tr>
      <w:tr w:rsidR="002E6BBD" w:rsidRPr="00363275" w:rsidTr="002E6BBD">
        <w:trPr>
          <w:gridAfter w:val="1"/>
          <w:wAfter w:w="100" w:type="dxa"/>
        </w:trPr>
        <w:tc>
          <w:tcPr>
            <w:tcW w:w="810" w:type="dxa"/>
            <w:gridSpan w:val="2"/>
          </w:tcPr>
          <w:p w:rsidR="002E6BBD" w:rsidRPr="00363275" w:rsidRDefault="002E6BBD" w:rsidP="002E6BBD">
            <w:pPr>
              <w:jc w:val="center"/>
            </w:pPr>
            <w:r w:rsidRPr="00363275">
              <w:t>6</w:t>
            </w:r>
          </w:p>
        </w:tc>
        <w:tc>
          <w:tcPr>
            <w:tcW w:w="5870" w:type="dxa"/>
          </w:tcPr>
          <w:p w:rsidR="002E6BBD" w:rsidRPr="00363275" w:rsidRDefault="002E6BBD" w:rsidP="002E6BBD">
            <w:r w:rsidRPr="00363275">
              <w:t>Направления шоссейных дорог, пересекающих район:                                                                                                                                                 - федеральная трасса                                                                                                                                                                                                    - дорога регионального значения</w:t>
            </w:r>
          </w:p>
        </w:tc>
        <w:tc>
          <w:tcPr>
            <w:tcW w:w="2890" w:type="dxa"/>
          </w:tcPr>
          <w:p w:rsidR="002E6BBD" w:rsidRPr="00363275" w:rsidRDefault="002E6BBD" w:rsidP="002E6BBD">
            <w:pPr>
              <w:jc w:val="center"/>
            </w:pPr>
            <w:r w:rsidRPr="00363275">
              <w:t>Дороги регионального значения</w:t>
            </w:r>
          </w:p>
        </w:tc>
      </w:tr>
      <w:tr w:rsidR="002E6BBD" w:rsidRPr="00363275" w:rsidTr="002E6BBD">
        <w:trPr>
          <w:gridAfter w:val="1"/>
          <w:wAfter w:w="100" w:type="dxa"/>
        </w:trPr>
        <w:tc>
          <w:tcPr>
            <w:tcW w:w="810" w:type="dxa"/>
            <w:gridSpan w:val="2"/>
          </w:tcPr>
          <w:p w:rsidR="002E6BBD" w:rsidRPr="00363275" w:rsidRDefault="002E6BBD" w:rsidP="002E6BBD">
            <w:pPr>
              <w:jc w:val="center"/>
            </w:pPr>
            <w:r w:rsidRPr="00363275">
              <w:t>7</w:t>
            </w:r>
          </w:p>
        </w:tc>
        <w:tc>
          <w:tcPr>
            <w:tcW w:w="5870" w:type="dxa"/>
          </w:tcPr>
          <w:p w:rsidR="002E6BBD" w:rsidRPr="00363275" w:rsidRDefault="002E6BBD" w:rsidP="002E6BBD">
            <w:r w:rsidRPr="00363275">
              <w:t>Прохождение через территорию магистральных (указать направление):                                                                                           - нефтепроводов, продуктопроводов                                                                                                                                                                                                                   - газопроводов                                                                                                                                                                                                    - ЛЭП</w:t>
            </w:r>
          </w:p>
        </w:tc>
        <w:tc>
          <w:tcPr>
            <w:tcW w:w="2890" w:type="dxa"/>
          </w:tcPr>
          <w:p w:rsidR="002E6BBD" w:rsidRPr="00363275" w:rsidRDefault="002E6BBD" w:rsidP="002E6BBD">
            <w:pPr>
              <w:jc w:val="center"/>
            </w:pPr>
            <w:r w:rsidRPr="00363275">
              <w:t>Не имеются</w:t>
            </w:r>
          </w:p>
        </w:tc>
      </w:tr>
      <w:tr w:rsidR="002E6BBD" w:rsidRPr="00363275" w:rsidTr="002E6BBD">
        <w:trPr>
          <w:gridAfter w:val="1"/>
          <w:wAfter w:w="100" w:type="dxa"/>
        </w:trPr>
        <w:tc>
          <w:tcPr>
            <w:tcW w:w="810" w:type="dxa"/>
            <w:gridSpan w:val="2"/>
          </w:tcPr>
          <w:p w:rsidR="002E6BBD" w:rsidRPr="00363275" w:rsidRDefault="002E6BBD" w:rsidP="002E6BBD">
            <w:pPr>
              <w:jc w:val="center"/>
            </w:pPr>
            <w:r w:rsidRPr="00363275">
              <w:t>8</w:t>
            </w:r>
          </w:p>
        </w:tc>
        <w:tc>
          <w:tcPr>
            <w:tcW w:w="5870" w:type="dxa"/>
          </w:tcPr>
          <w:p w:rsidR="002E6BBD" w:rsidRPr="00363275" w:rsidRDefault="002E6BBD" w:rsidP="002E6BBD">
            <w:r w:rsidRPr="00363275">
              <w:t>Прочие особенности</w:t>
            </w:r>
          </w:p>
        </w:tc>
        <w:tc>
          <w:tcPr>
            <w:tcW w:w="2890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5421AC" w:rsidTr="002E6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08" w:type="dxa"/>
          <w:trHeight w:val="535"/>
        </w:trPr>
        <w:tc>
          <w:tcPr>
            <w:tcW w:w="9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BD" w:rsidRDefault="002E6BBD" w:rsidP="002E6BBD">
            <w:pPr>
              <w:jc w:val="center"/>
              <w:rPr>
                <w:bCs/>
              </w:rPr>
            </w:pPr>
          </w:p>
          <w:p w:rsidR="002E6BBD" w:rsidRPr="009E0F5B" w:rsidRDefault="002E6BBD" w:rsidP="002E6BBD">
            <w:pPr>
              <w:pStyle w:val="ac"/>
            </w:pPr>
            <w:r>
              <w:rPr>
                <w:b/>
              </w:rPr>
              <w:t xml:space="preserve">            </w:t>
            </w:r>
            <w:r w:rsidRPr="00756B51">
              <w:rPr>
                <w:b/>
              </w:rPr>
              <w:t>Клима</w:t>
            </w:r>
            <w:r>
              <w:rPr>
                <w:b/>
              </w:rPr>
              <w:t xml:space="preserve">т </w:t>
            </w:r>
            <w:r w:rsidRPr="009E0F5B">
              <w:t>территории Филипповского муниципального образования резко-континентальный с холодной, продолжительной зимой и жарким  летом</w:t>
            </w:r>
            <w:r>
              <w:t>.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21AC">
              <w:rPr>
                <w:b/>
              </w:rPr>
              <w:lastRenderedPageBreak/>
              <w:t>Температурный режим</w:t>
            </w:r>
            <w:r>
              <w:rPr>
                <w:b/>
              </w:rPr>
              <w:t xml:space="preserve">: </w:t>
            </w:r>
            <w:r w:rsidRPr="009E0F5B">
              <w:t>Наступление холодного периода начинается достаточно резко, что вызвано образованием мощных малоподвижных антициклонов. Самый холодный месяц в году январь со среднемесячной температурой -23,6°С. Абсолютный минимум равен -55°С. Переход средней суточной температуры к положительным значениям происходит в середине апреля. Продолжительность безморозного периода составляет 93 дня.</w:t>
            </w:r>
          </w:p>
          <w:p w:rsidR="002E6BBD" w:rsidRDefault="002E6BBD" w:rsidP="002E6BBD">
            <w:r w:rsidRPr="009E0F5B">
              <w:t>Наиболее теплый месяц – июль со среднемесячной температурой +17,8°С. Абсолютный максимум температуры равен +36°С. Переход к среднесуточной температуре выше +10°</w:t>
            </w:r>
            <w:proofErr w:type="gramStart"/>
            <w:r w:rsidRPr="009E0F5B">
              <w:t>С</w:t>
            </w:r>
            <w:proofErr w:type="gramEnd"/>
            <w:r w:rsidRPr="009E0F5B">
              <w:t xml:space="preserve"> осуществляется </w:t>
            </w:r>
            <w:proofErr w:type="gramStart"/>
            <w:r w:rsidRPr="009E0F5B">
              <w:t>в</w:t>
            </w:r>
            <w:proofErr w:type="gramEnd"/>
            <w:r w:rsidRPr="009E0F5B">
              <w:t xml:space="preserve"> конце мая.</w:t>
            </w:r>
          </w:p>
          <w:p w:rsidR="002E6BBD" w:rsidRPr="009E0F5B" w:rsidRDefault="002E6BBD" w:rsidP="002E6BBD">
            <w:pPr>
              <w:pStyle w:val="ac"/>
            </w:pPr>
            <w:r>
              <w:rPr>
                <w:b/>
              </w:rPr>
              <w:t xml:space="preserve">        </w:t>
            </w:r>
            <w:r w:rsidRPr="005421AC">
              <w:rPr>
                <w:b/>
              </w:rPr>
              <w:t>Опасные явления погоды</w:t>
            </w:r>
            <w:r>
              <w:rPr>
                <w:b/>
              </w:rPr>
              <w:t xml:space="preserve">: </w:t>
            </w:r>
            <w:r>
              <w:t xml:space="preserve">На территории </w:t>
            </w:r>
            <w:r w:rsidRPr="009E0F5B">
              <w:t xml:space="preserve"> муниципального образования наблюдаются опасные метеорологические явления, такие как сильный мороз, </w:t>
            </w:r>
            <w:proofErr w:type="gramStart"/>
            <w:r w:rsidRPr="009E0F5B">
              <w:t>чрезвычайная</w:t>
            </w:r>
            <w:proofErr w:type="gramEnd"/>
            <w:r w:rsidRPr="009E0F5B">
              <w:t xml:space="preserve"> </w:t>
            </w:r>
            <w:proofErr w:type="spellStart"/>
            <w:r w:rsidRPr="009E0F5B">
              <w:t>пожароопасность</w:t>
            </w:r>
            <w:proofErr w:type="spellEnd"/>
            <w:r w:rsidRPr="009E0F5B">
              <w:t xml:space="preserve">. </w:t>
            </w:r>
          </w:p>
          <w:p w:rsidR="002E6BBD" w:rsidRPr="009E0F5B" w:rsidRDefault="002E6BBD" w:rsidP="002E6BBD">
            <w:pPr>
              <w:pStyle w:val="ac"/>
            </w:pPr>
            <w:r w:rsidRPr="009E0F5B">
              <w:t>Установление сильных морозов чаще всего связано с вторжением арктических холодных воздушных масс после прохождения холодных фронтов. Минимальные температуры в так</w:t>
            </w:r>
            <w:r>
              <w:t>ой период могут составлять до -4</w:t>
            </w:r>
            <w:r w:rsidRPr="009E0F5B">
              <w:t>5</w:t>
            </w:r>
            <w:proofErr w:type="gramStart"/>
            <w:r w:rsidRPr="009E0F5B">
              <w:sym w:font="Symbol" w:char="00B0"/>
            </w:r>
            <w:r w:rsidRPr="009E0F5B">
              <w:t>С</w:t>
            </w:r>
            <w:proofErr w:type="gramEnd"/>
            <w:r w:rsidRPr="009E0F5B">
              <w:t xml:space="preserve"> и держаться более 3 суток.</w:t>
            </w:r>
          </w:p>
          <w:p w:rsidR="002E6BBD" w:rsidRPr="009E0F5B" w:rsidRDefault="002E6BBD" w:rsidP="002E6BBD">
            <w:pPr>
              <w:pStyle w:val="ac"/>
            </w:pPr>
            <w:r w:rsidRPr="009E0F5B">
              <w:t>В летний период нередко устанавливаются периоды жаркой сухой погоды с максимальными температурами достигающими в отдельные дни +36</w:t>
            </w:r>
            <w:proofErr w:type="gramStart"/>
            <w:r w:rsidRPr="009E0F5B">
              <w:sym w:font="Symbol" w:char="00B0"/>
            </w:r>
            <w:r w:rsidRPr="009E0F5B">
              <w:t xml:space="preserve"> С</w:t>
            </w:r>
            <w:proofErr w:type="gramEnd"/>
            <w:r w:rsidRPr="009E0F5B">
              <w:t>, что в отсутствие осадков создает по</w:t>
            </w:r>
            <w:r>
              <w:t xml:space="preserve">вышенную, местами чрезвычайную </w:t>
            </w:r>
            <w:proofErr w:type="spellStart"/>
            <w:r w:rsidRPr="009E0F5B">
              <w:t>пожароопасность</w:t>
            </w:r>
            <w:proofErr w:type="spellEnd"/>
            <w:r w:rsidRPr="009E0F5B">
              <w:t>.</w:t>
            </w:r>
          </w:p>
          <w:p w:rsidR="002E6BBD" w:rsidRPr="009E0F5B" w:rsidRDefault="002E6BBD" w:rsidP="002E6BBD">
            <w:pPr>
              <w:pStyle w:val="ac"/>
            </w:pPr>
            <w:r>
              <w:rPr>
                <w:b/>
              </w:rPr>
              <w:t xml:space="preserve">            </w:t>
            </w:r>
            <w:r w:rsidRPr="005421AC">
              <w:rPr>
                <w:b/>
              </w:rPr>
              <w:t>Рельеф</w:t>
            </w:r>
            <w:r>
              <w:rPr>
                <w:b/>
              </w:rPr>
              <w:t xml:space="preserve">: </w:t>
            </w:r>
            <w:r>
              <w:t>т</w:t>
            </w:r>
            <w:r w:rsidRPr="009E0F5B">
              <w:t>ерритория</w:t>
            </w:r>
            <w:r>
              <w:t xml:space="preserve">  муниципального образования </w:t>
            </w:r>
            <w:r w:rsidRPr="009E0F5B">
              <w:t xml:space="preserve">характеризуется равнинным рельефом, расчленённым речными долинами и многочисленными падями, ложбинами, распадками на пологие увалы и  холмы. Абсолютные отметки поверхности изменяются от </w:t>
            </w:r>
            <w:smartTag w:uri="urn:schemas-microsoft-com:office:smarttags" w:element="metricconverter">
              <w:smartTagPr>
                <w:attr w:name="ProductID" w:val="440 м"/>
              </w:smartTagPr>
              <w:r w:rsidRPr="009E0F5B">
                <w:t>440 м</w:t>
              </w:r>
            </w:smartTag>
            <w:r w:rsidRPr="009E0F5B">
              <w:t xml:space="preserve"> (в долине р. </w:t>
            </w:r>
            <w:proofErr w:type="spellStart"/>
            <w:r w:rsidRPr="009E0F5B">
              <w:t>Куйта</w:t>
            </w:r>
            <w:proofErr w:type="spellEnd"/>
            <w:r w:rsidRPr="009E0F5B">
              <w:t xml:space="preserve">) до </w:t>
            </w:r>
            <w:smartTag w:uri="urn:schemas-microsoft-com:office:smarttags" w:element="metricconverter">
              <w:smartTagPr>
                <w:attr w:name="ProductID" w:val="630 м"/>
              </w:smartTagPr>
              <w:r w:rsidRPr="009E0F5B">
                <w:t>630 м</w:t>
              </w:r>
            </w:smartTag>
            <w:r w:rsidRPr="009E0F5B">
              <w:t xml:space="preserve">, относительные превышения варьируют от 60 до 120м. Поверхности </w:t>
            </w:r>
            <w:proofErr w:type="spellStart"/>
            <w:r w:rsidRPr="009E0F5B">
              <w:t>увалообразных</w:t>
            </w:r>
            <w:proofErr w:type="spellEnd"/>
            <w:r w:rsidRPr="009E0F5B">
              <w:t xml:space="preserve"> водоразделов плоские, широкие с пологими склонами, крутизна которых увеличивается при приближении к речным долинам. Наиболее крупные реки – Гута, </w:t>
            </w:r>
            <w:proofErr w:type="spellStart"/>
            <w:r w:rsidRPr="009E0F5B">
              <w:t>Куйта</w:t>
            </w:r>
            <w:proofErr w:type="spellEnd"/>
            <w:r w:rsidRPr="009E0F5B">
              <w:t>, Норы.</w:t>
            </w:r>
          </w:p>
          <w:p w:rsidR="002E6BBD" w:rsidRPr="009E0F5B" w:rsidRDefault="002E6BBD" w:rsidP="002E6BBD">
            <w:pPr>
              <w:pStyle w:val="ac"/>
            </w:pPr>
            <w:r w:rsidRPr="009E0F5B">
              <w:t>Большая часть территории  муниципального образования (поверхности водоразделов и надпойменных террас) характеризуется уклонами поверхности  менее 10%.</w:t>
            </w:r>
          </w:p>
          <w:p w:rsidR="002E6BBD" w:rsidRPr="002D40A1" w:rsidRDefault="002E6BBD" w:rsidP="002E6BBD">
            <w:pPr>
              <w:pStyle w:val="ac"/>
              <w:jc w:val="center"/>
              <w:rPr>
                <w:sz w:val="28"/>
                <w:szCs w:val="28"/>
              </w:rPr>
            </w:pPr>
          </w:p>
          <w:p w:rsidR="002E6BBD" w:rsidRPr="002D40A1" w:rsidRDefault="002E6BBD" w:rsidP="002E6BBD">
            <w:pPr>
              <w:pStyle w:val="ac"/>
              <w:jc w:val="center"/>
              <w:rPr>
                <w:b/>
                <w:color w:val="000000"/>
                <w:sz w:val="28"/>
                <w:szCs w:val="28"/>
              </w:rPr>
            </w:pPr>
            <w:r w:rsidRPr="002D40A1">
              <w:rPr>
                <w:b/>
                <w:sz w:val="28"/>
                <w:szCs w:val="28"/>
              </w:rPr>
              <w:t>2. Оценка социально - экономического развития  Филипповского</w:t>
            </w:r>
          </w:p>
          <w:p w:rsidR="002E6BBD" w:rsidRPr="005421AC" w:rsidRDefault="002E6BBD" w:rsidP="002E6BBD">
            <w:pPr>
              <w:pStyle w:val="ac"/>
              <w:jc w:val="center"/>
            </w:pPr>
            <w:r w:rsidRPr="002D40A1"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</w:tbl>
    <w:p w:rsidR="002E6BBD" w:rsidRDefault="002E6BBD" w:rsidP="002E6BBD">
      <w:pPr>
        <w:jc w:val="right"/>
      </w:pPr>
    </w:p>
    <w:p w:rsidR="002E6BBD" w:rsidRPr="005421AC" w:rsidRDefault="002E6BBD" w:rsidP="002E6BBD">
      <w:pPr>
        <w:jc w:val="right"/>
      </w:pPr>
      <w:r w:rsidRPr="005421AC">
        <w:t>Таблица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3527"/>
        <w:gridCol w:w="1625"/>
        <w:gridCol w:w="2029"/>
        <w:gridCol w:w="2016"/>
      </w:tblGrid>
      <w:tr w:rsidR="002E6BBD" w:rsidRPr="005421AC" w:rsidTr="002E6BBD">
        <w:tc>
          <w:tcPr>
            <w:tcW w:w="726" w:type="dxa"/>
            <w:shd w:val="clear" w:color="auto" w:fill="auto"/>
            <w:vAlign w:val="center"/>
          </w:tcPr>
          <w:p w:rsidR="002E6BBD" w:rsidRPr="005421AC" w:rsidRDefault="002E6BBD" w:rsidP="002E6BBD">
            <w:pPr>
              <w:jc w:val="center"/>
            </w:pPr>
            <w:r w:rsidRPr="005421AC">
              <w:t xml:space="preserve">№ </w:t>
            </w:r>
            <w:proofErr w:type="spellStart"/>
            <w:proofErr w:type="gramStart"/>
            <w:r w:rsidRPr="005421AC">
              <w:t>п</w:t>
            </w:r>
            <w:proofErr w:type="spellEnd"/>
            <w:proofErr w:type="gramEnd"/>
            <w:r w:rsidRPr="005421AC">
              <w:t>/</w:t>
            </w:r>
            <w:proofErr w:type="spellStart"/>
            <w:r w:rsidRPr="005421AC">
              <w:t>п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</w:tcPr>
          <w:p w:rsidR="002E6BBD" w:rsidRPr="005421AC" w:rsidRDefault="002E6BBD" w:rsidP="002E6BBD">
            <w:pPr>
              <w:jc w:val="center"/>
            </w:pPr>
            <w:r w:rsidRPr="005421AC">
              <w:t>Наименование</w:t>
            </w:r>
          </w:p>
          <w:p w:rsidR="002E6BBD" w:rsidRPr="005421AC" w:rsidRDefault="002E6BBD" w:rsidP="002E6BBD">
            <w:pPr>
              <w:jc w:val="center"/>
            </w:pPr>
            <w:r w:rsidRPr="005421AC">
              <w:t xml:space="preserve"> показателя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795B12" w:rsidRDefault="002E6BBD" w:rsidP="002E6BBD">
            <w:pPr>
              <w:jc w:val="center"/>
            </w:pPr>
            <w:r w:rsidRPr="00795B12">
              <w:t>Единицы измерения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2E6BBD" w:rsidRPr="005421AC" w:rsidRDefault="002E6BBD" w:rsidP="002E6BBD">
            <w:pPr>
              <w:jc w:val="center"/>
            </w:pPr>
            <w:r w:rsidRPr="005421AC">
              <w:t>Муниципальное образование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E6BBD" w:rsidRPr="005421AC" w:rsidRDefault="002E6BBD" w:rsidP="002E6BBD">
            <w:pPr>
              <w:jc w:val="center"/>
            </w:pPr>
            <w:r w:rsidRPr="005421AC">
              <w:t>По муниципальному району</w:t>
            </w:r>
          </w:p>
        </w:tc>
      </w:tr>
      <w:tr w:rsidR="002E6BBD" w:rsidRPr="005421AC" w:rsidTr="002E6BBD">
        <w:trPr>
          <w:trHeight w:val="272"/>
        </w:trPr>
        <w:tc>
          <w:tcPr>
            <w:tcW w:w="726" w:type="dxa"/>
            <w:shd w:val="clear" w:color="auto" w:fill="auto"/>
          </w:tcPr>
          <w:p w:rsidR="002E6BBD" w:rsidRPr="005421AC" w:rsidRDefault="002E6BBD" w:rsidP="002E6BBD">
            <w:r w:rsidRPr="005421AC">
              <w:t>1</w:t>
            </w:r>
          </w:p>
        </w:tc>
        <w:tc>
          <w:tcPr>
            <w:tcW w:w="3527" w:type="dxa"/>
            <w:shd w:val="clear" w:color="auto" w:fill="auto"/>
          </w:tcPr>
          <w:p w:rsidR="002E6BBD" w:rsidRPr="00BF255B" w:rsidRDefault="002E6BBD" w:rsidP="002E6BBD">
            <w:pPr>
              <w:rPr>
                <w:color w:val="000000"/>
              </w:rPr>
            </w:pPr>
            <w:r w:rsidRPr="00BF255B">
              <w:rPr>
                <w:color w:val="000000"/>
              </w:rPr>
              <w:t>Численность постоянного населения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чел.</w:t>
            </w:r>
          </w:p>
          <w:p w:rsidR="002E6BBD" w:rsidRPr="00BF255B" w:rsidRDefault="002E6BBD" w:rsidP="002E6BB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524</w:t>
            </w:r>
          </w:p>
        </w:tc>
        <w:tc>
          <w:tcPr>
            <w:tcW w:w="2016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13481</w:t>
            </w: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421AC" w:rsidRDefault="002E6BBD" w:rsidP="002E6BBD">
            <w:r>
              <w:t>1.1.</w:t>
            </w:r>
          </w:p>
        </w:tc>
        <w:tc>
          <w:tcPr>
            <w:tcW w:w="3527" w:type="dxa"/>
            <w:shd w:val="clear" w:color="auto" w:fill="auto"/>
          </w:tcPr>
          <w:p w:rsidR="002E6BBD" w:rsidRPr="00BF255B" w:rsidRDefault="002E6BBD" w:rsidP="002E6BBD">
            <w:pPr>
              <w:rPr>
                <w:color w:val="000000"/>
              </w:rPr>
            </w:pPr>
            <w:r w:rsidRPr="00BF255B">
              <w:rPr>
                <w:color w:val="000000"/>
              </w:rPr>
              <w:t>Доля в численности по муниципальному району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%</w:t>
            </w:r>
          </w:p>
        </w:tc>
        <w:tc>
          <w:tcPr>
            <w:tcW w:w="2029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3,9</w:t>
            </w:r>
          </w:p>
        </w:tc>
        <w:tc>
          <w:tcPr>
            <w:tcW w:w="2016" w:type="dxa"/>
            <w:shd w:val="clear" w:color="auto" w:fill="CCFFCC"/>
          </w:tcPr>
          <w:p w:rsidR="002E6BBD" w:rsidRPr="005421AC" w:rsidRDefault="002E6BBD" w:rsidP="002E6BBD">
            <w:pPr>
              <w:jc w:val="center"/>
            </w:pP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7787A" w:rsidRDefault="002E6BBD" w:rsidP="002E6BBD">
            <w:r>
              <w:t>2</w:t>
            </w:r>
          </w:p>
        </w:tc>
        <w:tc>
          <w:tcPr>
            <w:tcW w:w="3527" w:type="dxa"/>
            <w:shd w:val="clear" w:color="auto" w:fill="auto"/>
          </w:tcPr>
          <w:p w:rsidR="002E6BBD" w:rsidRPr="0057787A" w:rsidRDefault="002E6BBD" w:rsidP="002E6BBD">
            <w:r w:rsidRPr="0057787A">
              <w:t xml:space="preserve">Площадь 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57787A" w:rsidRDefault="002E6BBD" w:rsidP="002E6BBD">
            <w:pPr>
              <w:jc w:val="center"/>
            </w:pPr>
            <w:proofErr w:type="gramStart"/>
            <w:r w:rsidRPr="0057787A">
              <w:t>км</w:t>
            </w:r>
            <w:proofErr w:type="gramEnd"/>
            <w:r w:rsidRPr="0057787A">
              <w:t xml:space="preserve"> </w:t>
            </w:r>
            <w:r w:rsidRPr="0057787A">
              <w:rPr>
                <w:vertAlign w:val="superscript"/>
              </w:rPr>
              <w:t>2</w:t>
            </w:r>
          </w:p>
        </w:tc>
        <w:tc>
          <w:tcPr>
            <w:tcW w:w="2029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329,9</w:t>
            </w:r>
          </w:p>
        </w:tc>
        <w:tc>
          <w:tcPr>
            <w:tcW w:w="2016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6582,877</w:t>
            </w: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7787A" w:rsidRDefault="002E6BBD" w:rsidP="002E6BBD">
            <w:r>
              <w:t>2.1.</w:t>
            </w:r>
          </w:p>
        </w:tc>
        <w:tc>
          <w:tcPr>
            <w:tcW w:w="3527" w:type="dxa"/>
            <w:shd w:val="clear" w:color="auto" w:fill="auto"/>
          </w:tcPr>
          <w:p w:rsidR="002E6BBD" w:rsidRPr="0057787A" w:rsidRDefault="002E6BBD" w:rsidP="002E6BBD">
            <w:r w:rsidRPr="0057787A">
              <w:t>Доля в общей площади по муниципальному району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57787A" w:rsidRDefault="002E6BBD" w:rsidP="002E6BBD">
            <w:pPr>
              <w:jc w:val="center"/>
            </w:pPr>
            <w:r w:rsidRPr="0057787A">
              <w:t>%</w:t>
            </w:r>
          </w:p>
        </w:tc>
        <w:tc>
          <w:tcPr>
            <w:tcW w:w="2029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5</w:t>
            </w:r>
          </w:p>
        </w:tc>
        <w:tc>
          <w:tcPr>
            <w:tcW w:w="2016" w:type="dxa"/>
            <w:shd w:val="clear" w:color="auto" w:fill="CCFFCC"/>
          </w:tcPr>
          <w:p w:rsidR="002E6BBD" w:rsidRPr="005421AC" w:rsidRDefault="002E6BBD" w:rsidP="002E6BBD">
            <w:pPr>
              <w:jc w:val="center"/>
            </w:pP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7787A" w:rsidRDefault="002E6BBD" w:rsidP="002E6BBD">
            <w:r>
              <w:t>3</w:t>
            </w:r>
          </w:p>
        </w:tc>
        <w:tc>
          <w:tcPr>
            <w:tcW w:w="3527" w:type="dxa"/>
            <w:shd w:val="clear" w:color="auto" w:fill="auto"/>
          </w:tcPr>
          <w:p w:rsidR="002E6BBD" w:rsidRPr="00BF255B" w:rsidRDefault="002E6BBD" w:rsidP="002E6BBD">
            <w:pPr>
              <w:rPr>
                <w:color w:val="000000"/>
              </w:rPr>
            </w:pPr>
            <w:r w:rsidRPr="00BF255B">
              <w:rPr>
                <w:color w:val="000000"/>
              </w:rPr>
              <w:t>Плотность населения</w:t>
            </w:r>
            <w:r>
              <w:rPr>
                <w:color w:val="000000"/>
              </w:rPr>
              <w:t xml:space="preserve">  </w:t>
            </w:r>
            <w:r w:rsidRPr="00BF255B">
              <w:rPr>
                <w:color w:val="000000"/>
              </w:rPr>
              <w:t>(п.1/п.2)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чел./км</w:t>
            </w:r>
            <w:proofErr w:type="gramStart"/>
            <w:r w:rsidRPr="00BF255B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029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1,6</w:t>
            </w:r>
          </w:p>
        </w:tc>
        <w:tc>
          <w:tcPr>
            <w:tcW w:w="2016" w:type="dxa"/>
            <w:shd w:val="clear" w:color="auto" w:fill="CCFFCC"/>
          </w:tcPr>
          <w:p w:rsidR="002E6BBD" w:rsidRPr="005421AC" w:rsidRDefault="002E6BBD" w:rsidP="002E6BBD">
            <w:pPr>
              <w:jc w:val="center"/>
            </w:pP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7787A" w:rsidRDefault="002E6BBD" w:rsidP="002E6BBD">
            <w:r>
              <w:t>4</w:t>
            </w:r>
          </w:p>
        </w:tc>
        <w:tc>
          <w:tcPr>
            <w:tcW w:w="3527" w:type="dxa"/>
            <w:shd w:val="clear" w:color="auto" w:fill="auto"/>
          </w:tcPr>
          <w:p w:rsidR="002E6BBD" w:rsidRPr="00BF255B" w:rsidRDefault="002E6BBD" w:rsidP="002E6BBD">
            <w:pPr>
              <w:rPr>
                <w:color w:val="000000"/>
              </w:rPr>
            </w:pPr>
            <w:r w:rsidRPr="00BF255B">
              <w:rPr>
                <w:color w:val="000000"/>
              </w:rPr>
              <w:t xml:space="preserve">Выручка от реализации </w:t>
            </w:r>
            <w:r w:rsidRPr="00BF255B">
              <w:rPr>
                <w:color w:val="000000"/>
              </w:rPr>
              <w:lastRenderedPageBreak/>
              <w:t xml:space="preserve">продукции, работ, услуг 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lastRenderedPageBreak/>
              <w:t>тыс. руб.</w:t>
            </w:r>
          </w:p>
        </w:tc>
        <w:tc>
          <w:tcPr>
            <w:tcW w:w="2029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4473</w:t>
            </w:r>
          </w:p>
        </w:tc>
        <w:tc>
          <w:tcPr>
            <w:tcW w:w="2016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 w:rsidRPr="00BF255B">
              <w:rPr>
                <w:color w:val="000000"/>
              </w:rPr>
              <w:t>2125992,8</w:t>
            </w: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7787A" w:rsidRDefault="002E6BBD" w:rsidP="002E6BBD">
            <w:r>
              <w:lastRenderedPageBreak/>
              <w:t>5</w:t>
            </w:r>
          </w:p>
        </w:tc>
        <w:tc>
          <w:tcPr>
            <w:tcW w:w="3527" w:type="dxa"/>
            <w:shd w:val="clear" w:color="auto" w:fill="auto"/>
          </w:tcPr>
          <w:p w:rsidR="002E6BBD" w:rsidRPr="00BF255B" w:rsidRDefault="002E6BBD" w:rsidP="002E6BBD">
            <w:pPr>
              <w:rPr>
                <w:color w:val="000000"/>
              </w:rPr>
            </w:pPr>
            <w:r w:rsidRPr="00BF255B">
              <w:rPr>
                <w:color w:val="000000"/>
              </w:rPr>
              <w:t>Доля в выручке от реализации продукции, работ, услуг по муниципальному району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%</w:t>
            </w:r>
          </w:p>
        </w:tc>
        <w:tc>
          <w:tcPr>
            <w:tcW w:w="2029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0,2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CFFCC"/>
          </w:tcPr>
          <w:p w:rsidR="002E6BBD" w:rsidRPr="0057787A" w:rsidRDefault="002E6BBD" w:rsidP="002E6BBD">
            <w:pPr>
              <w:jc w:val="center"/>
            </w:pP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7787A" w:rsidRDefault="002E6BBD" w:rsidP="002E6BBD">
            <w:r>
              <w:t>6</w:t>
            </w:r>
          </w:p>
        </w:tc>
        <w:tc>
          <w:tcPr>
            <w:tcW w:w="3527" w:type="dxa"/>
            <w:shd w:val="clear" w:color="auto" w:fill="auto"/>
          </w:tcPr>
          <w:p w:rsidR="002E6BBD" w:rsidRPr="00BF255B" w:rsidRDefault="002E6BBD" w:rsidP="002E6BBD">
            <w:pPr>
              <w:rPr>
                <w:color w:val="000000"/>
              </w:rPr>
            </w:pPr>
            <w:r w:rsidRPr="00BF255B">
              <w:rPr>
                <w:color w:val="000000"/>
              </w:rPr>
              <w:t>Выручка от реализации продукции, работ услуг, в расчете на 1 жителя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руб.</w:t>
            </w:r>
          </w:p>
        </w:tc>
        <w:tc>
          <w:tcPr>
            <w:tcW w:w="2029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8,5</w:t>
            </w:r>
          </w:p>
        </w:tc>
        <w:tc>
          <w:tcPr>
            <w:tcW w:w="2016" w:type="dxa"/>
            <w:shd w:val="clear" w:color="auto" w:fill="auto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>
              <w:t>15770</w:t>
            </w: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7787A" w:rsidRDefault="002E6BBD" w:rsidP="002E6BBD">
            <w:r>
              <w:t>7</w:t>
            </w:r>
          </w:p>
        </w:tc>
        <w:tc>
          <w:tcPr>
            <w:tcW w:w="3527" w:type="dxa"/>
            <w:shd w:val="clear" w:color="auto" w:fill="auto"/>
          </w:tcPr>
          <w:p w:rsidR="002E6BBD" w:rsidRPr="00BF255B" w:rsidRDefault="002E6BBD" w:rsidP="002E6BBD">
            <w:pPr>
              <w:rPr>
                <w:color w:val="000000"/>
              </w:rPr>
            </w:pPr>
            <w:r w:rsidRPr="00BF255B">
              <w:rPr>
                <w:color w:val="000000"/>
              </w:rPr>
              <w:t xml:space="preserve">Численность </w:t>
            </w:r>
            <w:proofErr w:type="gramStart"/>
            <w:r w:rsidRPr="00BF255B">
              <w:rPr>
                <w:color w:val="000000"/>
              </w:rPr>
              <w:t>работающих</w:t>
            </w:r>
            <w:proofErr w:type="gramEnd"/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чел.</w:t>
            </w:r>
          </w:p>
        </w:tc>
        <w:tc>
          <w:tcPr>
            <w:tcW w:w="2029" w:type="dxa"/>
            <w:shd w:val="clear" w:color="auto" w:fill="auto"/>
          </w:tcPr>
          <w:p w:rsidR="002E6BBD" w:rsidRPr="005421AC" w:rsidRDefault="002E6BBD" w:rsidP="002E6BBD">
            <w:pPr>
              <w:jc w:val="center"/>
            </w:pPr>
            <w:r>
              <w:t>69,1</w:t>
            </w:r>
          </w:p>
        </w:tc>
        <w:tc>
          <w:tcPr>
            <w:tcW w:w="2016" w:type="dxa"/>
            <w:shd w:val="clear" w:color="auto" w:fill="auto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3193</w:t>
            </w: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7787A" w:rsidRDefault="002E6BBD" w:rsidP="002E6BBD">
            <w:r>
              <w:t>8</w:t>
            </w:r>
          </w:p>
        </w:tc>
        <w:tc>
          <w:tcPr>
            <w:tcW w:w="3527" w:type="dxa"/>
            <w:shd w:val="clear" w:color="auto" w:fill="auto"/>
          </w:tcPr>
          <w:p w:rsidR="002E6BBD" w:rsidRPr="00BF255B" w:rsidRDefault="002E6BBD" w:rsidP="002E6BBD">
            <w:pPr>
              <w:rPr>
                <w:color w:val="000000"/>
              </w:rPr>
            </w:pPr>
            <w:r w:rsidRPr="00BF255B">
              <w:rPr>
                <w:color w:val="000000"/>
              </w:rPr>
              <w:t xml:space="preserve">Доля в численности </w:t>
            </w:r>
            <w:proofErr w:type="gramStart"/>
            <w:r w:rsidRPr="00BF255B">
              <w:rPr>
                <w:color w:val="000000"/>
              </w:rPr>
              <w:t>работающих</w:t>
            </w:r>
            <w:proofErr w:type="gramEnd"/>
            <w:r w:rsidRPr="00BF255B">
              <w:rPr>
                <w:color w:val="000000"/>
              </w:rPr>
              <w:t xml:space="preserve"> по муниципальному району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%</w:t>
            </w:r>
          </w:p>
        </w:tc>
        <w:tc>
          <w:tcPr>
            <w:tcW w:w="2029" w:type="dxa"/>
            <w:shd w:val="clear" w:color="auto" w:fill="auto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2016" w:type="dxa"/>
            <w:shd w:val="clear" w:color="auto" w:fill="CCFFCC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</w:p>
        </w:tc>
      </w:tr>
      <w:tr w:rsidR="002E6BBD" w:rsidRPr="005421AC" w:rsidTr="002E6BBD">
        <w:tc>
          <w:tcPr>
            <w:tcW w:w="726" w:type="dxa"/>
            <w:shd w:val="clear" w:color="auto" w:fill="auto"/>
          </w:tcPr>
          <w:p w:rsidR="002E6BBD" w:rsidRPr="0057787A" w:rsidRDefault="002E6BBD" w:rsidP="002E6BBD">
            <w:r>
              <w:t>9</w:t>
            </w:r>
          </w:p>
        </w:tc>
        <w:tc>
          <w:tcPr>
            <w:tcW w:w="3527" w:type="dxa"/>
            <w:shd w:val="clear" w:color="auto" w:fill="auto"/>
          </w:tcPr>
          <w:p w:rsidR="002E6BBD" w:rsidRPr="00BF255B" w:rsidRDefault="002E6BBD" w:rsidP="002E6BBD">
            <w:pPr>
              <w:rPr>
                <w:color w:val="000000"/>
              </w:rPr>
            </w:pPr>
            <w:r w:rsidRPr="00BF255B">
              <w:rPr>
                <w:color w:val="000000"/>
              </w:rPr>
              <w:t>Среднемесячная заработная плата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руб.</w:t>
            </w:r>
          </w:p>
          <w:p w:rsidR="002E6BBD" w:rsidRPr="00BF255B" w:rsidRDefault="002E6BBD" w:rsidP="002E6BB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shd w:val="clear" w:color="auto" w:fill="auto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21357</w:t>
            </w:r>
          </w:p>
        </w:tc>
        <w:tc>
          <w:tcPr>
            <w:tcW w:w="2016" w:type="dxa"/>
            <w:shd w:val="clear" w:color="auto" w:fill="auto"/>
          </w:tcPr>
          <w:p w:rsidR="002E6BBD" w:rsidRPr="00BF255B" w:rsidRDefault="002E6BBD" w:rsidP="002E6BBD">
            <w:pPr>
              <w:jc w:val="center"/>
              <w:rPr>
                <w:color w:val="000000"/>
              </w:rPr>
            </w:pPr>
            <w:r w:rsidRPr="00BF255B">
              <w:rPr>
                <w:color w:val="000000"/>
              </w:rPr>
              <w:t>23891</w:t>
            </w:r>
          </w:p>
        </w:tc>
      </w:tr>
    </w:tbl>
    <w:p w:rsidR="002E6BBD" w:rsidRDefault="002E6BBD" w:rsidP="002E6BBD">
      <w:pPr>
        <w:jc w:val="right"/>
      </w:pPr>
    </w:p>
    <w:p w:rsidR="002E6BBD" w:rsidRDefault="002E6BBD" w:rsidP="002E6BBD">
      <w:pPr>
        <w:jc w:val="right"/>
      </w:pPr>
    </w:p>
    <w:p w:rsidR="002E6BBD" w:rsidRPr="002D40A1" w:rsidRDefault="002E6BBD" w:rsidP="002E6BBD">
      <w:pPr>
        <w:jc w:val="center"/>
        <w:rPr>
          <w:b/>
          <w:color w:val="000000"/>
          <w:sz w:val="28"/>
          <w:szCs w:val="28"/>
        </w:rPr>
      </w:pPr>
      <w:r w:rsidRPr="002D40A1">
        <w:rPr>
          <w:b/>
          <w:color w:val="000000"/>
          <w:sz w:val="28"/>
          <w:szCs w:val="28"/>
        </w:rPr>
        <w:t>2.1. Демографическая ситуация</w:t>
      </w:r>
    </w:p>
    <w:p w:rsidR="002E6BBD" w:rsidRPr="002D40A1" w:rsidRDefault="002E6BBD" w:rsidP="002E6BBD">
      <w:pPr>
        <w:jc w:val="center"/>
        <w:rPr>
          <w:color w:val="000000"/>
          <w:sz w:val="28"/>
          <w:szCs w:val="28"/>
        </w:rPr>
      </w:pPr>
    </w:p>
    <w:p w:rsidR="002E6BBD" w:rsidRDefault="002E6BBD" w:rsidP="002E6BBD">
      <w:pPr>
        <w:jc w:val="center"/>
        <w:rPr>
          <w:color w:val="000000"/>
        </w:rPr>
      </w:pPr>
      <w:r w:rsidRPr="00B5196B">
        <w:rPr>
          <w:color w:val="000000"/>
        </w:rPr>
        <w:t>Характеристика демографического потенциала муниципального образования</w:t>
      </w:r>
    </w:p>
    <w:p w:rsidR="002E6BBD" w:rsidRPr="00B5196B" w:rsidRDefault="002E6BBD" w:rsidP="002E6BB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Pr="00B5196B">
        <w:rPr>
          <w:color w:val="000000"/>
        </w:rPr>
        <w:t xml:space="preserve">Таблица </w:t>
      </w:r>
      <w:r>
        <w:rPr>
          <w:color w:val="00000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138"/>
        <w:gridCol w:w="993"/>
        <w:gridCol w:w="1134"/>
        <w:gridCol w:w="1665"/>
      </w:tblGrid>
      <w:tr w:rsidR="002E6BBD" w:rsidRPr="00B5196B" w:rsidTr="002E6BBD">
        <w:tc>
          <w:tcPr>
            <w:tcW w:w="640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 w:rsidRPr="00B5196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5196B">
              <w:rPr>
                <w:color w:val="000000"/>
              </w:rPr>
              <w:t>п</w:t>
            </w:r>
            <w:proofErr w:type="spellEnd"/>
            <w:proofErr w:type="gramEnd"/>
            <w:r w:rsidRPr="00B5196B">
              <w:rPr>
                <w:color w:val="000000"/>
              </w:rPr>
              <w:t>/</w:t>
            </w:r>
            <w:proofErr w:type="spellStart"/>
            <w:r w:rsidRPr="00B5196B">
              <w:rPr>
                <w:color w:val="000000"/>
              </w:rPr>
              <w:t>п</w:t>
            </w:r>
            <w:proofErr w:type="spellEnd"/>
          </w:p>
        </w:tc>
        <w:tc>
          <w:tcPr>
            <w:tcW w:w="5138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 w:rsidRPr="00B5196B">
              <w:rPr>
                <w:color w:val="000000"/>
              </w:rPr>
              <w:t>Показатели</w:t>
            </w:r>
          </w:p>
        </w:tc>
        <w:tc>
          <w:tcPr>
            <w:tcW w:w="993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134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665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:rsidR="006E1CF6" w:rsidRPr="00B5196B" w:rsidTr="002E6BBD">
        <w:tc>
          <w:tcPr>
            <w:tcW w:w="640" w:type="dxa"/>
          </w:tcPr>
          <w:p w:rsidR="006E1CF6" w:rsidRPr="00B5196B" w:rsidRDefault="006E1CF6" w:rsidP="002E6BBD">
            <w:pPr>
              <w:jc w:val="center"/>
              <w:rPr>
                <w:color w:val="000000"/>
              </w:rPr>
            </w:pPr>
            <w:r w:rsidRPr="00B5196B">
              <w:rPr>
                <w:color w:val="000000"/>
              </w:rPr>
              <w:t>1</w:t>
            </w:r>
          </w:p>
        </w:tc>
        <w:tc>
          <w:tcPr>
            <w:tcW w:w="5138" w:type="dxa"/>
          </w:tcPr>
          <w:p w:rsidR="006E1CF6" w:rsidRPr="00B5196B" w:rsidRDefault="006E1CF6" w:rsidP="002E6BBD">
            <w:pPr>
              <w:rPr>
                <w:color w:val="000000"/>
              </w:rPr>
            </w:pPr>
            <w:r w:rsidRPr="00B5196B">
              <w:rPr>
                <w:color w:val="000000"/>
              </w:rPr>
              <w:t>Численность постоянного населения, чел.</w:t>
            </w:r>
          </w:p>
        </w:tc>
        <w:tc>
          <w:tcPr>
            <w:tcW w:w="993" w:type="dxa"/>
            <w:vAlign w:val="center"/>
          </w:tcPr>
          <w:p w:rsidR="006E1CF6" w:rsidRDefault="006E1CF6" w:rsidP="0063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vAlign w:val="center"/>
          </w:tcPr>
          <w:p w:rsidR="006E1CF6" w:rsidRDefault="006E1CF6" w:rsidP="0063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1665" w:type="dxa"/>
            <w:vAlign w:val="center"/>
          </w:tcPr>
          <w:p w:rsidR="006E1CF6" w:rsidRDefault="006E1CF6" w:rsidP="0063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</w:tr>
      <w:tr w:rsidR="002E6BBD" w:rsidRPr="00B5196B" w:rsidTr="002E6BBD">
        <w:tc>
          <w:tcPr>
            <w:tcW w:w="640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 w:rsidRPr="00B5196B">
              <w:rPr>
                <w:color w:val="000000"/>
              </w:rPr>
              <w:t>2</w:t>
            </w:r>
          </w:p>
        </w:tc>
        <w:tc>
          <w:tcPr>
            <w:tcW w:w="5138" w:type="dxa"/>
          </w:tcPr>
          <w:p w:rsidR="002E6BBD" w:rsidRPr="00B5196B" w:rsidRDefault="002E6BBD" w:rsidP="002E6BBD">
            <w:pPr>
              <w:rPr>
                <w:color w:val="000000"/>
              </w:rPr>
            </w:pPr>
            <w:r w:rsidRPr="00B5196B">
              <w:rPr>
                <w:color w:val="000000"/>
              </w:rPr>
              <w:t>Рождаемость, чел.</w:t>
            </w:r>
          </w:p>
        </w:tc>
        <w:tc>
          <w:tcPr>
            <w:tcW w:w="993" w:type="dxa"/>
          </w:tcPr>
          <w:p w:rsidR="002E6BBD" w:rsidRPr="008353D4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65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2E6BBD" w:rsidRPr="00B5196B" w:rsidTr="002E6BBD">
        <w:tc>
          <w:tcPr>
            <w:tcW w:w="640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 w:rsidRPr="00B5196B">
              <w:rPr>
                <w:color w:val="000000"/>
              </w:rPr>
              <w:t>3</w:t>
            </w:r>
          </w:p>
        </w:tc>
        <w:tc>
          <w:tcPr>
            <w:tcW w:w="5138" w:type="dxa"/>
          </w:tcPr>
          <w:p w:rsidR="002E6BBD" w:rsidRPr="00B5196B" w:rsidRDefault="002E6BBD" w:rsidP="002E6BBD">
            <w:pPr>
              <w:rPr>
                <w:color w:val="000000"/>
              </w:rPr>
            </w:pPr>
            <w:r w:rsidRPr="00B5196B">
              <w:rPr>
                <w:color w:val="000000"/>
              </w:rPr>
              <w:t>Смертность, чел.</w:t>
            </w:r>
          </w:p>
        </w:tc>
        <w:tc>
          <w:tcPr>
            <w:tcW w:w="993" w:type="dxa"/>
          </w:tcPr>
          <w:p w:rsidR="002E6BBD" w:rsidRPr="00223CD1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2E6BBD" w:rsidRPr="006C16B9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65" w:type="dxa"/>
          </w:tcPr>
          <w:p w:rsidR="002E6BBD" w:rsidRPr="006C16B9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E6BBD" w:rsidRPr="00B5196B" w:rsidTr="002E6BBD">
        <w:tc>
          <w:tcPr>
            <w:tcW w:w="640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8" w:type="dxa"/>
          </w:tcPr>
          <w:p w:rsidR="002E6BBD" w:rsidRPr="00B5196B" w:rsidRDefault="002E6BBD" w:rsidP="002E6BBD">
            <w:pPr>
              <w:rPr>
                <w:color w:val="000000"/>
              </w:rPr>
            </w:pPr>
            <w:r w:rsidRPr="00B5196B">
              <w:rPr>
                <w:color w:val="000000"/>
              </w:rPr>
              <w:t>Число зарегистрированных браков, ед.</w:t>
            </w:r>
          </w:p>
        </w:tc>
        <w:tc>
          <w:tcPr>
            <w:tcW w:w="993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2E6BBD" w:rsidRPr="006C16B9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E6BBD" w:rsidRPr="00B5196B" w:rsidTr="002E6BBD">
        <w:tc>
          <w:tcPr>
            <w:tcW w:w="640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8" w:type="dxa"/>
          </w:tcPr>
          <w:p w:rsidR="002E6BBD" w:rsidRPr="00B5196B" w:rsidRDefault="002E6BBD" w:rsidP="002E6BBD">
            <w:pPr>
              <w:rPr>
                <w:color w:val="000000"/>
              </w:rPr>
            </w:pPr>
            <w:r w:rsidRPr="00B5196B">
              <w:rPr>
                <w:color w:val="000000"/>
              </w:rPr>
              <w:t>Число разводов, ед.</w:t>
            </w:r>
          </w:p>
        </w:tc>
        <w:tc>
          <w:tcPr>
            <w:tcW w:w="993" w:type="dxa"/>
          </w:tcPr>
          <w:p w:rsidR="002E6BBD" w:rsidRPr="008353D4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2E6BBD" w:rsidRPr="00B5196B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E6BBD" w:rsidRPr="002D40A1" w:rsidRDefault="002E6BBD" w:rsidP="002E6BBD">
      <w:pPr>
        <w:rPr>
          <w:sz w:val="28"/>
          <w:szCs w:val="28"/>
        </w:rPr>
      </w:pPr>
    </w:p>
    <w:p w:rsidR="002E6BBD" w:rsidRPr="002D40A1" w:rsidRDefault="002E6BBD" w:rsidP="002E6BBD">
      <w:pPr>
        <w:jc w:val="center"/>
        <w:rPr>
          <w:b/>
          <w:color w:val="000000"/>
          <w:sz w:val="28"/>
          <w:szCs w:val="28"/>
          <w:u w:val="single"/>
        </w:rPr>
      </w:pPr>
      <w:r w:rsidRPr="002D40A1">
        <w:rPr>
          <w:b/>
          <w:color w:val="000000"/>
          <w:sz w:val="28"/>
          <w:szCs w:val="28"/>
        </w:rPr>
        <w:t>2.2. Образование</w:t>
      </w:r>
    </w:p>
    <w:p w:rsidR="002E6BBD" w:rsidRDefault="002E6BBD" w:rsidP="002E6BBD">
      <w:pPr>
        <w:jc w:val="center"/>
        <w:rPr>
          <w:color w:val="000000"/>
        </w:rPr>
      </w:pPr>
      <w:r w:rsidRPr="00303D68">
        <w:rPr>
          <w:color w:val="000000"/>
        </w:rPr>
        <w:t>Характеристика учреждений образования</w:t>
      </w:r>
    </w:p>
    <w:p w:rsidR="002E6BBD" w:rsidRPr="00303D68" w:rsidRDefault="002E6BBD" w:rsidP="002E6BB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 w:rsidRPr="00303D68">
        <w:rPr>
          <w:color w:val="000000"/>
        </w:rPr>
        <w:t>Таблица</w:t>
      </w:r>
      <w:r>
        <w:rPr>
          <w:color w:val="000000"/>
        </w:rPr>
        <w:t xml:space="preserve"> 4</w:t>
      </w:r>
    </w:p>
    <w:p w:rsidR="002E6BBD" w:rsidRDefault="002E6BBD" w:rsidP="002E6BB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083"/>
      </w:tblGrid>
      <w:tr w:rsidR="002E6BBD" w:rsidRPr="00363275" w:rsidTr="002E6BBD">
        <w:trPr>
          <w:cantSplit/>
          <w:trHeight w:val="228"/>
        </w:trPr>
        <w:tc>
          <w:tcPr>
            <w:tcW w:w="3652" w:type="dxa"/>
            <w:vMerge w:val="restart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Наименование показателя</w:t>
            </w:r>
          </w:p>
        </w:tc>
        <w:tc>
          <w:tcPr>
            <w:tcW w:w="5918" w:type="dxa"/>
            <w:gridSpan w:val="2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Виды учреждений образования</w:t>
            </w:r>
          </w:p>
        </w:tc>
      </w:tr>
      <w:tr w:rsidR="002E6BBD" w:rsidRPr="00363275" w:rsidTr="002E6BBD">
        <w:trPr>
          <w:cantSplit/>
          <w:trHeight w:val="316"/>
        </w:trPr>
        <w:tc>
          <w:tcPr>
            <w:tcW w:w="3652" w:type="dxa"/>
            <w:vMerge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Филипповская СОШ</w:t>
            </w:r>
          </w:p>
        </w:tc>
        <w:tc>
          <w:tcPr>
            <w:tcW w:w="3083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proofErr w:type="spellStart"/>
            <w:r w:rsidRPr="00363275">
              <w:rPr>
                <w:color w:val="000000"/>
              </w:rPr>
              <w:t>Большеворонежская</w:t>
            </w:r>
            <w:proofErr w:type="spellEnd"/>
            <w:r w:rsidRPr="00363275">
              <w:rPr>
                <w:color w:val="000000"/>
              </w:rPr>
              <w:t xml:space="preserve"> ООШ</w:t>
            </w:r>
          </w:p>
        </w:tc>
      </w:tr>
      <w:tr w:rsidR="002E6BBD" w:rsidRPr="00363275" w:rsidTr="002E6BBD">
        <w:trPr>
          <w:cantSplit/>
        </w:trPr>
        <w:tc>
          <w:tcPr>
            <w:tcW w:w="3652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Вместимость</w:t>
            </w:r>
          </w:p>
        </w:tc>
        <w:tc>
          <w:tcPr>
            <w:tcW w:w="2835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196</w:t>
            </w:r>
          </w:p>
        </w:tc>
        <w:tc>
          <w:tcPr>
            <w:tcW w:w="3083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62</w:t>
            </w:r>
          </w:p>
        </w:tc>
      </w:tr>
      <w:tr w:rsidR="002E6BBD" w:rsidRPr="00363275" w:rsidTr="002E6BBD">
        <w:trPr>
          <w:cantSplit/>
        </w:trPr>
        <w:tc>
          <w:tcPr>
            <w:tcW w:w="3652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Фактическое использование</w:t>
            </w:r>
          </w:p>
        </w:tc>
        <w:tc>
          <w:tcPr>
            <w:tcW w:w="2835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65</w:t>
            </w:r>
          </w:p>
        </w:tc>
        <w:tc>
          <w:tcPr>
            <w:tcW w:w="3083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37</w:t>
            </w:r>
          </w:p>
        </w:tc>
      </w:tr>
      <w:tr w:rsidR="002E6BBD" w:rsidRPr="00363275" w:rsidTr="002E6BBD">
        <w:trPr>
          <w:cantSplit/>
        </w:trPr>
        <w:tc>
          <w:tcPr>
            <w:tcW w:w="3652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Техническое состояние, степень износа, %</w:t>
            </w:r>
          </w:p>
        </w:tc>
        <w:tc>
          <w:tcPr>
            <w:tcW w:w="2835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30</w:t>
            </w:r>
          </w:p>
        </w:tc>
        <w:tc>
          <w:tcPr>
            <w:tcW w:w="3083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65</w:t>
            </w:r>
          </w:p>
        </w:tc>
      </w:tr>
    </w:tbl>
    <w:p w:rsidR="002E6BBD" w:rsidRDefault="002E6BBD" w:rsidP="002E6BBD"/>
    <w:p w:rsidR="002E6BBD" w:rsidRPr="002D40A1" w:rsidRDefault="002E6BBD" w:rsidP="002E6BBD">
      <w:pPr>
        <w:spacing w:before="120"/>
        <w:jc w:val="center"/>
        <w:rPr>
          <w:b/>
          <w:color w:val="000000"/>
          <w:sz w:val="28"/>
          <w:szCs w:val="28"/>
        </w:rPr>
      </w:pPr>
      <w:r w:rsidRPr="002D40A1">
        <w:rPr>
          <w:b/>
          <w:color w:val="000000"/>
          <w:sz w:val="28"/>
          <w:szCs w:val="28"/>
        </w:rPr>
        <w:t>2.3.  Здравоохранение</w:t>
      </w:r>
    </w:p>
    <w:p w:rsidR="002E6BBD" w:rsidRPr="002D40A1" w:rsidRDefault="002E6BBD" w:rsidP="002E6BBD">
      <w:pPr>
        <w:rPr>
          <w:color w:val="000000"/>
          <w:sz w:val="28"/>
          <w:szCs w:val="28"/>
        </w:rPr>
      </w:pPr>
    </w:p>
    <w:p w:rsidR="002E6BBD" w:rsidRDefault="002E6BBD" w:rsidP="002E6BBD">
      <w:pPr>
        <w:jc w:val="center"/>
        <w:outlineLvl w:val="0"/>
        <w:rPr>
          <w:color w:val="000000"/>
        </w:rPr>
      </w:pPr>
      <w:r w:rsidRPr="00303D68">
        <w:rPr>
          <w:color w:val="000000"/>
        </w:rPr>
        <w:t>Характеристика медицинских учреждений</w:t>
      </w:r>
    </w:p>
    <w:p w:rsidR="002E6BBD" w:rsidRPr="00303D68" w:rsidRDefault="002E6BBD" w:rsidP="002E6BBD">
      <w:pPr>
        <w:spacing w:before="1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Pr="00303D68">
        <w:rPr>
          <w:color w:val="000000"/>
        </w:rPr>
        <w:t xml:space="preserve">Таблица </w:t>
      </w:r>
      <w:r>
        <w:rPr>
          <w:color w:val="000000"/>
        </w:rPr>
        <w:t>5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552"/>
        <w:gridCol w:w="2658"/>
      </w:tblGrid>
      <w:tr w:rsidR="002E6BBD" w:rsidRPr="00363275" w:rsidTr="002E6BBD">
        <w:trPr>
          <w:cantSplit/>
          <w:trHeight w:val="323"/>
        </w:trPr>
        <w:tc>
          <w:tcPr>
            <w:tcW w:w="4786" w:type="dxa"/>
            <w:vMerge w:val="restart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 xml:space="preserve">Наименование </w:t>
            </w:r>
          </w:p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показателя</w:t>
            </w:r>
          </w:p>
        </w:tc>
        <w:tc>
          <w:tcPr>
            <w:tcW w:w="5210" w:type="dxa"/>
            <w:gridSpan w:val="2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Виды медицинских учреждений</w:t>
            </w:r>
          </w:p>
        </w:tc>
      </w:tr>
      <w:tr w:rsidR="002E6BBD" w:rsidRPr="00363275" w:rsidTr="002E6BBD">
        <w:trPr>
          <w:cantSplit/>
          <w:trHeight w:val="147"/>
        </w:trPr>
        <w:tc>
          <w:tcPr>
            <w:tcW w:w="4786" w:type="dxa"/>
            <w:vMerge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 xml:space="preserve">ФАП </w:t>
            </w:r>
          </w:p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6327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363275">
              <w:rPr>
                <w:color w:val="000000"/>
              </w:rPr>
              <w:t>Филипповск</w:t>
            </w:r>
            <w:proofErr w:type="spellEnd"/>
            <w:r w:rsidRPr="00363275">
              <w:rPr>
                <w:color w:val="000000"/>
              </w:rPr>
              <w:t xml:space="preserve"> </w:t>
            </w:r>
          </w:p>
        </w:tc>
        <w:tc>
          <w:tcPr>
            <w:tcW w:w="2658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ФАП</w:t>
            </w:r>
          </w:p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327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363275">
              <w:rPr>
                <w:color w:val="000000"/>
              </w:rPr>
              <w:t>Большеворонежский</w:t>
            </w:r>
            <w:proofErr w:type="spellEnd"/>
            <w:r w:rsidRPr="00363275">
              <w:rPr>
                <w:color w:val="000000"/>
              </w:rPr>
              <w:t xml:space="preserve"> </w:t>
            </w:r>
          </w:p>
        </w:tc>
      </w:tr>
      <w:tr w:rsidR="002E6BBD" w:rsidRPr="00363275" w:rsidTr="002E6BBD">
        <w:trPr>
          <w:cantSplit/>
          <w:trHeight w:val="342"/>
        </w:trPr>
        <w:tc>
          <w:tcPr>
            <w:tcW w:w="4786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 xml:space="preserve">Вместимость (посещений) </w:t>
            </w:r>
          </w:p>
        </w:tc>
        <w:tc>
          <w:tcPr>
            <w:tcW w:w="2552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4200</w:t>
            </w:r>
          </w:p>
        </w:tc>
        <w:tc>
          <w:tcPr>
            <w:tcW w:w="2658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2300</w:t>
            </w:r>
          </w:p>
        </w:tc>
      </w:tr>
      <w:tr w:rsidR="002E6BBD" w:rsidRPr="00363275" w:rsidTr="002E6BBD">
        <w:trPr>
          <w:cantSplit/>
          <w:trHeight w:val="521"/>
        </w:trPr>
        <w:tc>
          <w:tcPr>
            <w:tcW w:w="4786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Техническ</w:t>
            </w:r>
            <w:r>
              <w:rPr>
                <w:color w:val="000000"/>
              </w:rPr>
              <w:t>ое</w:t>
            </w:r>
            <w:r w:rsidRPr="00363275">
              <w:rPr>
                <w:color w:val="000000"/>
              </w:rPr>
              <w:t xml:space="preserve">    состояние, степень износа, %</w:t>
            </w:r>
          </w:p>
        </w:tc>
        <w:tc>
          <w:tcPr>
            <w:tcW w:w="2552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50</w:t>
            </w:r>
          </w:p>
        </w:tc>
        <w:tc>
          <w:tcPr>
            <w:tcW w:w="2658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50</w:t>
            </w:r>
          </w:p>
        </w:tc>
      </w:tr>
    </w:tbl>
    <w:p w:rsidR="002E6BBD" w:rsidRDefault="002E6BBD" w:rsidP="002E6BBD">
      <w:pPr>
        <w:jc w:val="right"/>
      </w:pPr>
    </w:p>
    <w:p w:rsidR="002E6BBD" w:rsidRPr="002D40A1" w:rsidRDefault="002E6BBD" w:rsidP="002E6BBD">
      <w:pPr>
        <w:jc w:val="center"/>
        <w:rPr>
          <w:b/>
          <w:color w:val="000000"/>
          <w:sz w:val="28"/>
          <w:szCs w:val="28"/>
        </w:rPr>
      </w:pPr>
      <w:r w:rsidRPr="002D40A1">
        <w:rPr>
          <w:b/>
          <w:color w:val="000000"/>
          <w:sz w:val="28"/>
          <w:szCs w:val="28"/>
        </w:rPr>
        <w:lastRenderedPageBreak/>
        <w:t>2.4. Культура</w:t>
      </w:r>
    </w:p>
    <w:p w:rsidR="002E6BBD" w:rsidRPr="002D40A1" w:rsidRDefault="002E6BBD" w:rsidP="002E6BBD">
      <w:pPr>
        <w:rPr>
          <w:sz w:val="28"/>
          <w:szCs w:val="28"/>
        </w:rPr>
      </w:pPr>
    </w:p>
    <w:p w:rsidR="002E6BBD" w:rsidRDefault="002E6BBD" w:rsidP="002E6BBD">
      <w:pPr>
        <w:jc w:val="center"/>
        <w:outlineLvl w:val="0"/>
        <w:rPr>
          <w:color w:val="000000"/>
        </w:rPr>
      </w:pPr>
      <w:r w:rsidRPr="00303D68">
        <w:rPr>
          <w:color w:val="000000"/>
        </w:rPr>
        <w:t>Характеристика учреждений культурного обслуживания</w:t>
      </w:r>
    </w:p>
    <w:p w:rsidR="002E6BBD" w:rsidRPr="00303D68" w:rsidRDefault="002E6BBD" w:rsidP="002E6BBD">
      <w:pPr>
        <w:jc w:val="center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481"/>
        <w:gridCol w:w="10"/>
      </w:tblGrid>
      <w:tr w:rsidR="002E6BBD" w:rsidRPr="00363275" w:rsidTr="002E6BBD">
        <w:trPr>
          <w:cantSplit/>
          <w:trHeight w:val="228"/>
        </w:trPr>
        <w:tc>
          <w:tcPr>
            <w:tcW w:w="3369" w:type="dxa"/>
            <w:vMerge w:val="restart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Наименование показателя</w:t>
            </w:r>
          </w:p>
        </w:tc>
        <w:tc>
          <w:tcPr>
            <w:tcW w:w="6184" w:type="dxa"/>
            <w:gridSpan w:val="3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Виды учреждений культуры</w:t>
            </w:r>
          </w:p>
        </w:tc>
      </w:tr>
      <w:tr w:rsidR="002E6BBD" w:rsidRPr="00363275" w:rsidTr="002E6BBD">
        <w:trPr>
          <w:cantSplit/>
          <w:trHeight w:val="316"/>
        </w:trPr>
        <w:tc>
          <w:tcPr>
            <w:tcW w:w="3369" w:type="dxa"/>
            <w:vMerge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proofErr w:type="spellStart"/>
            <w:r w:rsidRPr="00363275">
              <w:rPr>
                <w:color w:val="000000"/>
              </w:rPr>
              <w:t>С.Филипповск</w:t>
            </w:r>
            <w:proofErr w:type="spellEnd"/>
          </w:p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Дом культуры</w:t>
            </w:r>
          </w:p>
        </w:tc>
        <w:tc>
          <w:tcPr>
            <w:tcW w:w="3491" w:type="dxa"/>
            <w:gridSpan w:val="2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proofErr w:type="spellStart"/>
            <w:r w:rsidRPr="00363275">
              <w:rPr>
                <w:color w:val="000000"/>
              </w:rPr>
              <w:t>п</w:t>
            </w:r>
            <w:proofErr w:type="gramStart"/>
            <w:r w:rsidRPr="00363275">
              <w:rPr>
                <w:color w:val="000000"/>
              </w:rPr>
              <w:t>.Б</w:t>
            </w:r>
            <w:proofErr w:type="gramEnd"/>
            <w:r w:rsidRPr="00363275">
              <w:rPr>
                <w:color w:val="000000"/>
              </w:rPr>
              <w:t>ольшеворонежский</w:t>
            </w:r>
            <w:proofErr w:type="spellEnd"/>
          </w:p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Дом досуга</w:t>
            </w:r>
          </w:p>
        </w:tc>
      </w:tr>
      <w:tr w:rsidR="002E6BBD" w:rsidRPr="00363275" w:rsidTr="002E6BBD">
        <w:trPr>
          <w:gridAfter w:val="1"/>
          <w:wAfter w:w="10" w:type="dxa"/>
          <w:cantSplit/>
        </w:trPr>
        <w:tc>
          <w:tcPr>
            <w:tcW w:w="3369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Вместимость</w:t>
            </w:r>
          </w:p>
        </w:tc>
        <w:tc>
          <w:tcPr>
            <w:tcW w:w="2693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50</w:t>
            </w:r>
          </w:p>
        </w:tc>
        <w:tc>
          <w:tcPr>
            <w:tcW w:w="3481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70</w:t>
            </w:r>
          </w:p>
        </w:tc>
      </w:tr>
      <w:tr w:rsidR="002E6BBD" w:rsidRPr="00363275" w:rsidTr="002E6BBD">
        <w:trPr>
          <w:gridAfter w:val="1"/>
          <w:wAfter w:w="10" w:type="dxa"/>
          <w:cantSplit/>
        </w:trPr>
        <w:tc>
          <w:tcPr>
            <w:tcW w:w="3369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Техническое состояние, степень износа</w:t>
            </w:r>
            <w:proofErr w:type="gramStart"/>
            <w:r w:rsidRPr="00363275">
              <w:rPr>
                <w:color w:val="000000"/>
              </w:rPr>
              <w:t xml:space="preserve"> ,</w:t>
            </w:r>
            <w:proofErr w:type="gramEnd"/>
            <w:r w:rsidRPr="00363275">
              <w:rPr>
                <w:color w:val="000000"/>
              </w:rPr>
              <w:t xml:space="preserve"> %</w:t>
            </w:r>
          </w:p>
        </w:tc>
        <w:tc>
          <w:tcPr>
            <w:tcW w:w="2693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25</w:t>
            </w:r>
          </w:p>
        </w:tc>
        <w:tc>
          <w:tcPr>
            <w:tcW w:w="3481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25</w:t>
            </w:r>
          </w:p>
        </w:tc>
      </w:tr>
    </w:tbl>
    <w:p w:rsidR="002E6BBD" w:rsidRDefault="002E6BBD" w:rsidP="002E6BBD"/>
    <w:p w:rsidR="002E6BBD" w:rsidRDefault="002E6BBD" w:rsidP="002E6BBD">
      <w:pPr>
        <w:jc w:val="right"/>
      </w:pPr>
    </w:p>
    <w:tbl>
      <w:tblPr>
        <w:tblW w:w="10004" w:type="dxa"/>
        <w:tblInd w:w="-176" w:type="dxa"/>
        <w:tblLayout w:type="fixed"/>
        <w:tblLook w:val="0000"/>
      </w:tblPr>
      <w:tblGrid>
        <w:gridCol w:w="4261"/>
        <w:gridCol w:w="1112"/>
        <w:gridCol w:w="3520"/>
        <w:gridCol w:w="7"/>
        <w:gridCol w:w="1104"/>
      </w:tblGrid>
      <w:tr w:rsidR="002E6BBD" w:rsidRPr="00363275" w:rsidTr="002E6BBD">
        <w:trPr>
          <w:trHeight w:val="435"/>
        </w:trPr>
        <w:tc>
          <w:tcPr>
            <w:tcW w:w="8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6BBD" w:rsidRPr="002D40A1" w:rsidRDefault="002E6BBD" w:rsidP="002E6BBD">
            <w:pPr>
              <w:jc w:val="center"/>
              <w:rPr>
                <w:b/>
                <w:bCs/>
                <w:sz w:val="28"/>
                <w:szCs w:val="28"/>
              </w:rPr>
            </w:pPr>
            <w:r w:rsidRPr="002D40A1">
              <w:rPr>
                <w:b/>
                <w:bCs/>
                <w:sz w:val="28"/>
                <w:szCs w:val="28"/>
              </w:rPr>
              <w:t>2.5. Бюджетный потенциал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  <w:rPr>
                <w:b/>
                <w:bCs/>
              </w:rPr>
            </w:pPr>
          </w:p>
        </w:tc>
      </w:tr>
      <w:tr w:rsidR="002E6BBD" w:rsidRPr="00363275" w:rsidTr="002E6BBD">
        <w:trPr>
          <w:trHeight w:val="270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Проект бюджета муниципального образования на 2017г.</w:t>
            </w:r>
          </w:p>
          <w:p w:rsidR="002E6BBD" w:rsidRPr="00363275" w:rsidRDefault="002E6BBD" w:rsidP="002E6BBD">
            <w:pPr>
              <w:jc w:val="right"/>
            </w:pPr>
            <w:r w:rsidRPr="00363275">
              <w:t xml:space="preserve">Таблица </w:t>
            </w:r>
            <w:r>
              <w:t>7</w:t>
            </w:r>
          </w:p>
        </w:tc>
      </w:tr>
      <w:tr w:rsidR="002E6BBD" w:rsidRPr="00363275" w:rsidTr="002E6BBD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  <w:rPr>
                <w:b/>
                <w:bCs/>
              </w:rPr>
            </w:pPr>
            <w:r w:rsidRPr="00363275">
              <w:rPr>
                <w:b/>
                <w:bCs/>
              </w:rPr>
              <w:t>ДОХОДЫ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  <w:rPr>
                <w:b/>
                <w:bCs/>
              </w:rPr>
            </w:pPr>
            <w:r w:rsidRPr="00363275">
              <w:rPr>
                <w:b/>
                <w:bCs/>
              </w:rPr>
              <w:t>РАСХОДЫ</w:t>
            </w:r>
          </w:p>
        </w:tc>
      </w:tr>
      <w:tr w:rsidR="002E6BBD" w:rsidRPr="00363275" w:rsidTr="002E6BBD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Наименование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Сумма,                                       тыс. руб.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Наименование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Сумма,                                                  тыс. руб.</w:t>
            </w:r>
          </w:p>
        </w:tc>
      </w:tr>
      <w:tr w:rsidR="002E6BBD" w:rsidRPr="00363275" w:rsidTr="002E6BBD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703,9 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1171,7 </w:t>
            </w:r>
          </w:p>
        </w:tc>
      </w:tr>
      <w:tr w:rsidR="002E6BBD" w:rsidRPr="00363275" w:rsidTr="002E6BBD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132,5 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19,1 </w:t>
            </w:r>
          </w:p>
        </w:tc>
      </w:tr>
      <w:tr w:rsidR="002E6BBD" w:rsidRPr="00363275" w:rsidTr="002E6BBD"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- 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130,8 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433,4 </w:t>
            </w:r>
          </w:p>
        </w:tc>
      </w:tr>
      <w:tr w:rsidR="002E6BBD" w:rsidRPr="00363275" w:rsidTr="002E6BBD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- единый налог, взимаемый в связи с применением упрощенной системы налогообложения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1,6 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- топливо и энергетика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</w:tr>
      <w:tr w:rsidR="002E6BBD" w:rsidRPr="00363275" w:rsidTr="002E6BB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НАЛОГ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90 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- транспорт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</w:tr>
      <w:tr w:rsidR="002E6BBD" w:rsidRPr="00363275" w:rsidTr="002E6BBD">
        <w:trPr>
          <w:trHeight w:val="33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- налог на имущество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10 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-связь и информатика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</w:tr>
      <w:tr w:rsidR="002E6BBD" w:rsidRPr="00363275" w:rsidTr="002E6BB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- транспортный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- 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</w:tr>
      <w:tr w:rsidR="002E6BBD" w:rsidRPr="00363275" w:rsidTr="002E6BBD">
        <w:trPr>
          <w:trHeight w:val="92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ЖИЛИЩНО – 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40,1</w:t>
            </w:r>
          </w:p>
        </w:tc>
      </w:tr>
      <w:tr w:rsidR="002E6BBD" w:rsidRPr="00363275" w:rsidTr="002E6BB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ОХРАНА ОКРУЖАЮЩЕЙ СРЕДЫ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</w:tr>
      <w:tr w:rsidR="002E6BBD" w:rsidRPr="00363275" w:rsidTr="002E6BBD">
        <w:trPr>
          <w:trHeight w:val="6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ПЛАТЕЖИ ПРИ ПОЛЬЗОВАНИИ ПРИРОДНЫМИ РЕСУРСАМИ (земельный налог)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50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КУЛЬТУРА, КИНЕМАТОГРАФИЯ И СРЕДСТВА МАССОВОЙ ИНФОРМАЦИИ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1428,1</w:t>
            </w:r>
          </w:p>
        </w:tc>
      </w:tr>
      <w:tr w:rsidR="002E6BBD" w:rsidRPr="00363275" w:rsidTr="002E6BBD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 xml:space="preserve">ДОХОДЫ ОТ ПРЕДПРИНИМАТЕЛЬСКОЙ И ИНОЙ ПРИНОСЯЩЕЙ ДОХОД </w:t>
            </w:r>
            <w:r w:rsidRPr="00363275">
              <w:lastRenderedPageBreak/>
              <w:t>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lastRenderedPageBreak/>
              <w:t>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ЗДРАВООХРАНЕНИЕ И СПОРТ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</w:tr>
      <w:tr w:rsidR="002E6BBD" w:rsidRPr="00363275" w:rsidTr="002E6BBD">
        <w:trPr>
          <w:trHeight w:val="74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lastRenderedPageBreak/>
              <w:t>БЕЗВОЗМЕЗДНЫЕ ПОСТУПЛЕНИЯ ИЗ БЮДЖЕТОВ ВЫШЕСТОЯЩЕГО УРОВНЯ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2918,9 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r w:rsidRPr="00363275"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50 </w:t>
            </w:r>
          </w:p>
        </w:tc>
      </w:tr>
      <w:tr w:rsidR="002E6BBD" w:rsidRPr="00363275" w:rsidTr="002E6BB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rPr>
                <w:bCs/>
              </w:rPr>
            </w:pPr>
            <w:r w:rsidRPr="00363275">
              <w:rPr>
                <w:bCs/>
              </w:rPr>
              <w:t>ПРОЧИЕ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rPr>
                <w:bCs/>
              </w:rPr>
            </w:pPr>
            <w:r w:rsidRPr="00363275">
              <w:rPr>
                <w:bCs/>
              </w:rPr>
              <w:t>ПРОЧИЕ РАСХОДЫ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480,5</w:t>
            </w:r>
          </w:p>
        </w:tc>
      </w:tr>
      <w:tr w:rsidR="002E6BBD" w:rsidRPr="00363275" w:rsidTr="002E6BB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  <w:rPr>
                <w:b/>
                <w:bCs/>
              </w:rPr>
            </w:pPr>
            <w:r w:rsidRPr="00363275">
              <w:rPr>
                <w:b/>
                <w:bCs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3622,8 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rPr>
                <w:b/>
                <w:bCs/>
              </w:rPr>
              <w:t>ИТОГО РАСХОДОВ: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3622,8 </w:t>
            </w:r>
          </w:p>
        </w:tc>
      </w:tr>
    </w:tbl>
    <w:p w:rsidR="002E6BBD" w:rsidRDefault="002E6BBD" w:rsidP="002E6BBD">
      <w:pPr>
        <w:jc w:val="center"/>
        <w:rPr>
          <w:color w:val="000000"/>
        </w:rPr>
      </w:pPr>
    </w:p>
    <w:p w:rsidR="002E6BBD" w:rsidRDefault="002E6BBD" w:rsidP="002E6BBD">
      <w:pPr>
        <w:jc w:val="center"/>
        <w:rPr>
          <w:color w:val="000000"/>
        </w:rPr>
      </w:pPr>
      <w:r w:rsidRPr="00F966D5">
        <w:rPr>
          <w:color w:val="000000"/>
        </w:rPr>
        <w:t xml:space="preserve">Социально-экономическое развитие </w:t>
      </w:r>
      <w:r>
        <w:rPr>
          <w:color w:val="000000"/>
        </w:rPr>
        <w:t>Филипповского</w:t>
      </w:r>
      <w:r w:rsidRPr="00F966D5">
        <w:rPr>
          <w:color w:val="000000"/>
        </w:rPr>
        <w:t xml:space="preserve"> муниципального образования</w:t>
      </w:r>
    </w:p>
    <w:p w:rsidR="002E6BBD" w:rsidRDefault="002E6BBD" w:rsidP="002E6BB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Таблица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"/>
        <w:gridCol w:w="5563"/>
        <w:gridCol w:w="1122"/>
        <w:gridCol w:w="1257"/>
        <w:gridCol w:w="1117"/>
      </w:tblGrid>
      <w:tr w:rsidR="002E6BBD" w:rsidTr="002E6BBD">
        <w:trPr>
          <w:trHeight w:val="120"/>
        </w:trPr>
        <w:tc>
          <w:tcPr>
            <w:tcW w:w="5966" w:type="dxa"/>
            <w:gridSpan w:val="2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22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 г.</w:t>
            </w:r>
          </w:p>
        </w:tc>
        <w:tc>
          <w:tcPr>
            <w:tcW w:w="1257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 г.</w:t>
            </w:r>
          </w:p>
        </w:tc>
        <w:tc>
          <w:tcPr>
            <w:tcW w:w="1117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г.</w:t>
            </w:r>
          </w:p>
        </w:tc>
      </w:tr>
      <w:tr w:rsidR="002E6BBD" w:rsidTr="002E6BBD">
        <w:trPr>
          <w:trHeight w:val="235"/>
        </w:trPr>
        <w:tc>
          <w:tcPr>
            <w:tcW w:w="403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3" w:type="dxa"/>
            <w:vAlign w:val="center"/>
          </w:tcPr>
          <w:p w:rsidR="002E6BBD" w:rsidRDefault="002E6BBD" w:rsidP="002E6BBD">
            <w:r>
              <w:t>Численность постоянного населения - всего, чел.</w:t>
            </w:r>
          </w:p>
        </w:tc>
        <w:tc>
          <w:tcPr>
            <w:tcW w:w="1122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5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111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</w:tr>
      <w:tr w:rsidR="002E6BBD" w:rsidTr="002E6BBD">
        <w:trPr>
          <w:trHeight w:val="120"/>
        </w:trPr>
        <w:tc>
          <w:tcPr>
            <w:tcW w:w="403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63" w:type="dxa"/>
            <w:vAlign w:val="center"/>
          </w:tcPr>
          <w:p w:rsidR="002E6BBD" w:rsidRDefault="002E6BBD" w:rsidP="002E6BBD">
            <w:r>
              <w:t xml:space="preserve">Число действующих малых предприятий (с учетом </w:t>
            </w:r>
            <w:proofErr w:type="spellStart"/>
            <w:r>
              <w:t>микропредприятий</w:t>
            </w:r>
            <w:proofErr w:type="spellEnd"/>
            <w:r>
              <w:t>) - всего, ед.</w:t>
            </w:r>
          </w:p>
        </w:tc>
        <w:tc>
          <w:tcPr>
            <w:tcW w:w="1122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E6BBD" w:rsidTr="002E6BBD">
        <w:trPr>
          <w:trHeight w:val="120"/>
        </w:trPr>
        <w:tc>
          <w:tcPr>
            <w:tcW w:w="403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63" w:type="dxa"/>
            <w:vAlign w:val="center"/>
          </w:tcPr>
          <w:p w:rsidR="002E6BBD" w:rsidRDefault="002E6BBD" w:rsidP="002E6BB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в том числе число </w:t>
            </w:r>
            <w:proofErr w:type="spellStart"/>
            <w:r>
              <w:rPr>
                <w:i/>
                <w:iCs/>
              </w:rPr>
              <w:t>микропредприятий</w:t>
            </w:r>
            <w:proofErr w:type="spellEnd"/>
            <w:r>
              <w:rPr>
                <w:i/>
                <w:iCs/>
              </w:rPr>
              <w:t xml:space="preserve"> - всего, ед.</w:t>
            </w:r>
          </w:p>
        </w:tc>
        <w:tc>
          <w:tcPr>
            <w:tcW w:w="1122" w:type="dxa"/>
            <w:vAlign w:val="center"/>
          </w:tcPr>
          <w:p w:rsidR="002E6BBD" w:rsidRPr="00C7385B" w:rsidRDefault="002E6BBD" w:rsidP="002E6B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1257" w:type="dxa"/>
            <w:vAlign w:val="center"/>
          </w:tcPr>
          <w:p w:rsidR="002E6BBD" w:rsidRPr="00C7385B" w:rsidRDefault="002E6BBD" w:rsidP="002E6B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1117" w:type="dxa"/>
            <w:vAlign w:val="center"/>
          </w:tcPr>
          <w:p w:rsidR="002E6BBD" w:rsidRPr="00C7385B" w:rsidRDefault="002E6BBD" w:rsidP="002E6B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2E6BBD" w:rsidTr="002E6BBD">
        <w:trPr>
          <w:trHeight w:val="120"/>
        </w:trPr>
        <w:tc>
          <w:tcPr>
            <w:tcW w:w="403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63" w:type="dxa"/>
            <w:vAlign w:val="center"/>
          </w:tcPr>
          <w:p w:rsidR="002E6BBD" w:rsidRDefault="002E6BBD" w:rsidP="002E6BBD">
            <w:r>
              <w:t xml:space="preserve">Выручка от реализации продукции, работ, услуг (в действующих ценах) по полному кругу организаций, тыс. руб. </w:t>
            </w:r>
          </w:p>
        </w:tc>
        <w:tc>
          <w:tcPr>
            <w:tcW w:w="1122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10626</w:t>
            </w:r>
          </w:p>
        </w:tc>
        <w:tc>
          <w:tcPr>
            <w:tcW w:w="125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14047</w:t>
            </w:r>
          </w:p>
        </w:tc>
        <w:tc>
          <w:tcPr>
            <w:tcW w:w="111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4473</w:t>
            </w:r>
          </w:p>
        </w:tc>
      </w:tr>
      <w:tr w:rsidR="002E6BBD" w:rsidTr="002E6BBD">
        <w:trPr>
          <w:trHeight w:val="120"/>
        </w:trPr>
        <w:tc>
          <w:tcPr>
            <w:tcW w:w="403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63" w:type="dxa"/>
            <w:vAlign w:val="center"/>
          </w:tcPr>
          <w:p w:rsidR="002E6BBD" w:rsidRDefault="002E6BBD" w:rsidP="002E6BB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 том числе выручка от реализации продукции, работ, услуг (в действующих ценах) предприятий малого бизнеса (с учетом </w:t>
            </w:r>
            <w:proofErr w:type="spellStart"/>
            <w:r>
              <w:rPr>
                <w:i/>
                <w:iCs/>
              </w:rPr>
              <w:t>микропредприятий</w:t>
            </w:r>
            <w:proofErr w:type="spellEnd"/>
            <w:r>
              <w:rPr>
                <w:i/>
                <w:iCs/>
              </w:rPr>
              <w:t xml:space="preserve">), тыс. руб. </w:t>
            </w:r>
          </w:p>
        </w:tc>
        <w:tc>
          <w:tcPr>
            <w:tcW w:w="1122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10626</w:t>
            </w:r>
          </w:p>
        </w:tc>
        <w:tc>
          <w:tcPr>
            <w:tcW w:w="125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14047</w:t>
            </w:r>
          </w:p>
        </w:tc>
        <w:tc>
          <w:tcPr>
            <w:tcW w:w="111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4473</w:t>
            </w:r>
          </w:p>
        </w:tc>
      </w:tr>
      <w:tr w:rsidR="002E6BBD" w:rsidTr="002E6BBD">
        <w:trPr>
          <w:trHeight w:val="120"/>
        </w:trPr>
        <w:tc>
          <w:tcPr>
            <w:tcW w:w="403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63" w:type="dxa"/>
            <w:vAlign w:val="center"/>
          </w:tcPr>
          <w:p w:rsidR="002E6BBD" w:rsidRDefault="002E6BBD" w:rsidP="002E6BBD">
            <w: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1122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  <w:tc>
          <w:tcPr>
            <w:tcW w:w="125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11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</w:tr>
      <w:tr w:rsidR="002E6BBD" w:rsidTr="002E6BBD">
        <w:trPr>
          <w:trHeight w:val="120"/>
        </w:trPr>
        <w:tc>
          <w:tcPr>
            <w:tcW w:w="403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63" w:type="dxa"/>
            <w:vAlign w:val="bottom"/>
          </w:tcPr>
          <w:p w:rsidR="002E6BBD" w:rsidRDefault="002E6BBD" w:rsidP="002E6BB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 том числе  численность работников малых предприятий </w:t>
            </w:r>
            <w:proofErr w:type="gramStart"/>
            <w:r>
              <w:rPr>
                <w:i/>
                <w:iCs/>
              </w:rPr>
              <w:t xml:space="preserve">( </w:t>
            </w:r>
            <w:proofErr w:type="gramEnd"/>
            <w:r>
              <w:rPr>
                <w:i/>
                <w:iCs/>
              </w:rPr>
              <w:t xml:space="preserve">с учетом </w:t>
            </w:r>
            <w:proofErr w:type="spellStart"/>
            <w:r>
              <w:rPr>
                <w:i/>
                <w:iCs/>
              </w:rPr>
              <w:t>микропредприятий</w:t>
            </w:r>
            <w:proofErr w:type="spellEnd"/>
            <w:r>
              <w:rPr>
                <w:i/>
                <w:iCs/>
              </w:rPr>
              <w:t xml:space="preserve">) - всего, чел. </w:t>
            </w:r>
          </w:p>
        </w:tc>
        <w:tc>
          <w:tcPr>
            <w:tcW w:w="1122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5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E6BBD" w:rsidTr="002E6BBD">
        <w:trPr>
          <w:trHeight w:val="120"/>
        </w:trPr>
        <w:tc>
          <w:tcPr>
            <w:tcW w:w="403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63" w:type="dxa"/>
            <w:vAlign w:val="center"/>
          </w:tcPr>
          <w:p w:rsidR="002E6BBD" w:rsidRDefault="002E6BBD" w:rsidP="002E6BBD">
            <w:r>
              <w:t>Фонд начисленной заработной платы по полному кругу организаций,  тыс. руб.</w:t>
            </w:r>
          </w:p>
        </w:tc>
        <w:tc>
          <w:tcPr>
            <w:tcW w:w="1122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20056</w:t>
            </w:r>
          </w:p>
        </w:tc>
        <w:tc>
          <w:tcPr>
            <w:tcW w:w="125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20121</w:t>
            </w:r>
          </w:p>
        </w:tc>
        <w:tc>
          <w:tcPr>
            <w:tcW w:w="111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17709</w:t>
            </w:r>
          </w:p>
        </w:tc>
      </w:tr>
      <w:tr w:rsidR="002E6BBD" w:rsidTr="002E6BBD">
        <w:trPr>
          <w:trHeight w:val="120"/>
        </w:trPr>
        <w:tc>
          <w:tcPr>
            <w:tcW w:w="403" w:type="dxa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63" w:type="dxa"/>
            <w:vAlign w:val="center"/>
          </w:tcPr>
          <w:p w:rsidR="002E6BBD" w:rsidRDefault="002E6BBD" w:rsidP="002E6BB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 том числе фонд начисленной заработной платы работников малых предприятий (с учетом </w:t>
            </w:r>
            <w:proofErr w:type="spellStart"/>
            <w:r>
              <w:rPr>
                <w:i/>
                <w:iCs/>
              </w:rPr>
              <w:t>микропредприятий</w:t>
            </w:r>
            <w:proofErr w:type="spellEnd"/>
            <w:r>
              <w:rPr>
                <w:i/>
                <w:iCs/>
              </w:rPr>
              <w:t>), тыс. руб.</w:t>
            </w:r>
          </w:p>
        </w:tc>
        <w:tc>
          <w:tcPr>
            <w:tcW w:w="1122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25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1015</w:t>
            </w:r>
          </w:p>
        </w:tc>
        <w:tc>
          <w:tcPr>
            <w:tcW w:w="1117" w:type="dxa"/>
            <w:vAlign w:val="center"/>
          </w:tcPr>
          <w:p w:rsidR="002E6BBD" w:rsidRDefault="002E6BBD" w:rsidP="002E6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</w:tbl>
    <w:p w:rsidR="002E6BBD" w:rsidRPr="00363275" w:rsidRDefault="002E6BBD" w:rsidP="002E6BBD">
      <w:r w:rsidRPr="00363275">
        <w:t xml:space="preserve"> </w:t>
      </w:r>
    </w:p>
    <w:tbl>
      <w:tblPr>
        <w:tblW w:w="9891" w:type="dxa"/>
        <w:tblInd w:w="-176" w:type="dxa"/>
        <w:tblLayout w:type="fixed"/>
        <w:tblLook w:val="0000"/>
      </w:tblPr>
      <w:tblGrid>
        <w:gridCol w:w="710"/>
        <w:gridCol w:w="3461"/>
        <w:gridCol w:w="1075"/>
        <w:gridCol w:w="1150"/>
        <w:gridCol w:w="936"/>
        <w:gridCol w:w="1562"/>
        <w:gridCol w:w="997"/>
      </w:tblGrid>
      <w:tr w:rsidR="002E6BBD" w:rsidRPr="00363275" w:rsidTr="002E6BBD">
        <w:trPr>
          <w:trHeight w:val="49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rPr>
                <w:bCs/>
              </w:rPr>
            </w:pPr>
          </w:p>
        </w:tc>
      </w:tr>
      <w:tr w:rsidR="002E6BBD" w:rsidRPr="00363275" w:rsidTr="002E6BBD">
        <w:trPr>
          <w:trHeight w:val="900"/>
        </w:trPr>
        <w:tc>
          <w:tcPr>
            <w:tcW w:w="98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Сведения о наличии и распределении земель</w:t>
            </w:r>
          </w:p>
          <w:p w:rsidR="002E6BBD" w:rsidRDefault="002E6BBD" w:rsidP="002E6BBD">
            <w:pPr>
              <w:jc w:val="center"/>
            </w:pPr>
            <w:r w:rsidRPr="00363275">
              <w:t xml:space="preserve"> по категориям и формам собственности</w:t>
            </w:r>
          </w:p>
          <w:p w:rsidR="002E6BBD" w:rsidRPr="00363275" w:rsidRDefault="002E6BBD" w:rsidP="002E6BBD">
            <w:pPr>
              <w:jc w:val="right"/>
            </w:pPr>
            <w:r w:rsidRPr="005421AC">
              <w:t xml:space="preserve">Таблица </w:t>
            </w:r>
            <w:r>
              <w:t>9</w:t>
            </w:r>
          </w:p>
        </w:tc>
      </w:tr>
      <w:tr w:rsidR="002E6BBD" w:rsidRPr="00363275" w:rsidTr="002E6BBD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Общая площадь земель в границах муниципального образования</w:t>
            </w:r>
          </w:p>
        </w:tc>
      </w:tr>
      <w:tr w:rsidR="002E6BBD" w:rsidRPr="00363275" w:rsidTr="002E6BBD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pPr>
              <w:jc w:val="center"/>
            </w:pPr>
            <w:r w:rsidRPr="00363275">
              <w:t>из них предоставлено:</w:t>
            </w:r>
          </w:p>
        </w:tc>
      </w:tr>
      <w:tr w:rsidR="002E6BBD" w:rsidRPr="00363275" w:rsidTr="002E6BB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 xml:space="preserve">№№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Категории земель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pPr>
              <w:jc w:val="center"/>
            </w:pPr>
            <w:r w:rsidRPr="00363275">
              <w:t>всего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гражданам</w:t>
            </w:r>
          </w:p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pPr>
              <w:jc w:val="center"/>
            </w:pPr>
            <w:r w:rsidRPr="00363275">
              <w:t>юридическим лицам</w:t>
            </w:r>
          </w:p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proofErr w:type="spellStart"/>
            <w:proofErr w:type="gramStart"/>
            <w:r w:rsidRPr="00363275">
              <w:t>п</w:t>
            </w:r>
            <w:proofErr w:type="spellEnd"/>
            <w:proofErr w:type="gramEnd"/>
            <w:r w:rsidRPr="00363275">
              <w:t>/</w:t>
            </w:r>
            <w:proofErr w:type="spellStart"/>
            <w:r w:rsidRPr="00363275">
              <w:t>п</w:t>
            </w:r>
            <w:proofErr w:type="spellEnd"/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BBD" w:rsidRPr="00363275" w:rsidRDefault="002E6BBD" w:rsidP="002E6BBD"/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во владение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в аренду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в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в аренду</w:t>
            </w:r>
          </w:p>
        </w:tc>
      </w:tr>
      <w:tr w:rsidR="002E6BBD" w:rsidRPr="00363275" w:rsidTr="002E6BB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и пользование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пользование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pPr>
              <w:jc w:val="center"/>
            </w:pPr>
            <w:r w:rsidRPr="00363275"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pPr>
              <w:jc w:val="center"/>
            </w:pPr>
            <w:r w:rsidRPr="00363275"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pPr>
              <w:jc w:val="center"/>
            </w:pPr>
            <w:r w:rsidRPr="00363275"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pPr>
              <w:jc w:val="center"/>
            </w:pPr>
            <w:r w:rsidRPr="00363275"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pPr>
              <w:jc w:val="center"/>
            </w:pPr>
            <w:r w:rsidRPr="00363275"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pPr>
              <w:jc w:val="center"/>
            </w:pPr>
            <w:r w:rsidRPr="00363275">
              <w:t>7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  <w:rPr>
                <w:b/>
              </w:rPr>
            </w:pPr>
            <w:r w:rsidRPr="00363275">
              <w:rPr>
                <w:b/>
              </w:rPr>
              <w:t>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pPr>
              <w:rPr>
                <w:b/>
              </w:rPr>
            </w:pPr>
            <w:r w:rsidRPr="00363275">
              <w:rPr>
                <w:b/>
              </w:rPr>
              <w:t xml:space="preserve">Всего земель в </w:t>
            </w:r>
            <w:r w:rsidRPr="00363275">
              <w:rPr>
                <w:b/>
              </w:rPr>
              <w:lastRenderedPageBreak/>
              <w:t>административных границах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lastRenderedPageBreak/>
              <w:t xml:space="preserve">34390 </w:t>
            </w:r>
            <w:r w:rsidRPr="00363275">
              <w:lastRenderedPageBreak/>
              <w:t>га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lastRenderedPageBreak/>
              <w:t>483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197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767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lastRenderedPageBreak/>
              <w:t>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поселений, в муниципальной собственности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2.1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городского поселения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proofErr w:type="gramStart"/>
            <w:r w:rsidRPr="00363275"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 т.ч. 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10,3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 xml:space="preserve">Земли промышленности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энергетики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транспорта,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0,7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3.3.1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 xml:space="preserve">железнодорожного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3.3.2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автомобильного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3.3.3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морского, внутреннего водного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3.3.4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 xml:space="preserve">воздушного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3.3.5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трубопроводного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связи, радиовещания, телевидения, информатики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для обеспечения космической деятельности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обороны и безопасности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3.7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иного специального назначения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особо охраняемых территорий и объектов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4.1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 особо охраняемых природных территорий,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4.1.1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лечебно-оздоровительных местностей и курортов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4.2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рекреационного назначения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4.3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Земли историко-культурного назначения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 xml:space="preserve">Земли лесного фонда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25447,9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 xml:space="preserve">Земли водного фонда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 xml:space="preserve">Земли запаса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>Из всех земель: земли природоохранного назначения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  <w:tr w:rsidR="002E6BBD" w:rsidRPr="00363275" w:rsidTr="002E6BB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BD" w:rsidRPr="00363275" w:rsidRDefault="002E6BBD" w:rsidP="002E6BBD">
            <w:r w:rsidRPr="00363275">
              <w:t xml:space="preserve">Из всех земель: особо ценные земли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BBD" w:rsidRPr="00363275" w:rsidRDefault="002E6BBD" w:rsidP="002E6BBD">
            <w:r w:rsidRPr="00363275">
              <w:t> </w:t>
            </w:r>
          </w:p>
        </w:tc>
      </w:tr>
    </w:tbl>
    <w:p w:rsidR="002E6BBD" w:rsidRPr="00363275" w:rsidRDefault="002E6BBD" w:rsidP="002E6BBD"/>
    <w:tbl>
      <w:tblPr>
        <w:tblW w:w="5000" w:type="pct"/>
        <w:tblLook w:val="0000"/>
      </w:tblPr>
      <w:tblGrid>
        <w:gridCol w:w="7195"/>
        <w:gridCol w:w="2376"/>
      </w:tblGrid>
      <w:tr w:rsidR="002E6BBD" w:rsidRPr="00363275" w:rsidTr="002E6BBD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Жилищно-коммунальное хозяйство</w:t>
            </w:r>
          </w:p>
          <w:p w:rsidR="002E6BBD" w:rsidRPr="00363275" w:rsidRDefault="002E6BBD" w:rsidP="002E6BBD">
            <w:pPr>
              <w:jc w:val="right"/>
              <w:rPr>
                <w:color w:val="000000"/>
              </w:rPr>
            </w:pPr>
            <w:r w:rsidRPr="00363275">
              <w:rPr>
                <w:color w:val="000000"/>
              </w:rPr>
              <w:t xml:space="preserve">Таблица </w:t>
            </w:r>
            <w:r>
              <w:rPr>
                <w:color w:val="000000"/>
              </w:rPr>
              <w:t>10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lastRenderedPageBreak/>
              <w:t>Наименование показателя,                                                                                                                                                                                         ед. измерения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 xml:space="preserve">Значение </w:t>
            </w:r>
          </w:p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показателя на 01.01.2017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1. Жилищный фонд, всего, тыс. кв. м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11,7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из них находятся: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в муниципальной собственности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2,1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в частной собственности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9,7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2. Количество квартир, ед.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106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3. Количество приватизированных квартир, тыс. кв. м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62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4. Средняя обеспеченность одного жителя жилой площадью, кв</w:t>
            </w:r>
            <w:proofErr w:type="gramStart"/>
            <w:r w:rsidRPr="00363275">
              <w:rPr>
                <w:color w:val="000000"/>
              </w:rPr>
              <w:t>.м</w:t>
            </w:r>
            <w:proofErr w:type="gramEnd"/>
            <w:r w:rsidRPr="00363275">
              <w:rPr>
                <w:color w:val="000000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18,7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5. Число семей, стоящих на учете для получения жилья, чел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0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 xml:space="preserve">6. Число семей, получивших жилье и улучшивших жилищные условия в течение </w:t>
            </w:r>
            <w:r w:rsidRPr="006E6238">
              <w:t>2016</w:t>
            </w:r>
            <w:r w:rsidRPr="00363275">
              <w:rPr>
                <w:color w:val="FF0000"/>
              </w:rPr>
              <w:t xml:space="preserve"> </w:t>
            </w:r>
            <w:r w:rsidRPr="00363275">
              <w:rPr>
                <w:color w:val="000000"/>
              </w:rPr>
              <w:t>года, тысяч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0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7. Материал стен жилого фонда, тыс. кв. м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в том числе: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железобетона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3,2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деревянные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8,5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8. Благоустройство жилищного фонда (</w:t>
            </w:r>
            <w:proofErr w:type="gramStart"/>
            <w:r w:rsidRPr="00363275">
              <w:rPr>
                <w:color w:val="000000"/>
              </w:rPr>
              <w:t>в</w:t>
            </w:r>
            <w:proofErr w:type="gramEnd"/>
            <w:r w:rsidRPr="00363275">
              <w:rPr>
                <w:color w:val="000000"/>
              </w:rPr>
              <w:t xml:space="preserve"> % </w:t>
            </w:r>
            <w:proofErr w:type="gramStart"/>
            <w:r w:rsidRPr="00363275">
              <w:rPr>
                <w:color w:val="000000"/>
              </w:rPr>
              <w:t>ко</w:t>
            </w:r>
            <w:proofErr w:type="gramEnd"/>
            <w:r w:rsidRPr="00363275">
              <w:rPr>
                <w:color w:val="000000"/>
              </w:rPr>
              <w:t xml:space="preserve"> всей жилой площади):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17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водопроводом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17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канализацией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17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центральным отоплением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электроплитами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63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ванными и душевыми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17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телефонами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637957" w:rsidP="002E6BB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9. Износ жилья, %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55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 xml:space="preserve">10. Основные характеристики котельных, отпускающих </w:t>
            </w:r>
            <w:proofErr w:type="spellStart"/>
            <w:r w:rsidRPr="00363275">
              <w:rPr>
                <w:color w:val="000000"/>
              </w:rPr>
              <w:t>теплоэнергию</w:t>
            </w:r>
            <w:proofErr w:type="spellEnd"/>
            <w:r w:rsidRPr="00363275">
              <w:rPr>
                <w:color w:val="000000"/>
              </w:rPr>
              <w:t xml:space="preserve"> населению и на </w:t>
            </w:r>
            <w:proofErr w:type="spellStart"/>
            <w:r w:rsidRPr="00363275">
              <w:rPr>
                <w:color w:val="000000"/>
              </w:rPr>
              <w:t>коммунально</w:t>
            </w:r>
            <w:proofErr w:type="spellEnd"/>
            <w:r w:rsidRPr="00363275">
              <w:rPr>
                <w:color w:val="000000"/>
              </w:rPr>
              <w:t xml:space="preserve"> – бытовые нужды: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количество котельных, ед.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0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 xml:space="preserve">- суммарная мощность источников теплоснабжения Гкал/час 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 xml:space="preserve">- протяженность тепловых и паровых сетей в двухтрубном исчислении, </w:t>
            </w:r>
            <w:proofErr w:type="gramStart"/>
            <w:r w:rsidRPr="00363275">
              <w:rPr>
                <w:color w:val="000000"/>
              </w:rPr>
              <w:t>км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 xml:space="preserve">- в т.ч. </w:t>
            </w:r>
            <w:proofErr w:type="gramStart"/>
            <w:r w:rsidRPr="00363275">
              <w:rPr>
                <w:color w:val="000000"/>
              </w:rPr>
              <w:t>нуждающихся</w:t>
            </w:r>
            <w:proofErr w:type="gramEnd"/>
            <w:r w:rsidRPr="00363275">
              <w:rPr>
                <w:color w:val="000000"/>
              </w:rPr>
              <w:t xml:space="preserve"> в замене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 xml:space="preserve">11. Субсидии на оплату жилья и коммунальных услуг, предоставленные гражданам за </w:t>
            </w:r>
            <w:r>
              <w:rPr>
                <w:color w:val="000000"/>
              </w:rPr>
              <w:t>2016</w:t>
            </w:r>
            <w:r w:rsidRPr="00363275">
              <w:rPr>
                <w:color w:val="000000"/>
              </w:rPr>
              <w:t xml:space="preserve"> г.: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число семей, получивших субсидии на оплату жилья и коммунальных услуг, % от общего числа семей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общая сумма начисленных субсидий, тыс. руб.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89,24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среднемесячный размер субсидий на семью, руб.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1,07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 xml:space="preserve">12. Льготы по оплате жилья и коммунальных услуг, предоставленные гражданам за </w:t>
            </w:r>
            <w:r>
              <w:rPr>
                <w:color w:val="000000"/>
              </w:rPr>
              <w:t>2016</w:t>
            </w:r>
            <w:r w:rsidRPr="00363275">
              <w:rPr>
                <w:color w:val="000000"/>
              </w:rPr>
              <w:t>г.: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число граждан, пользующихся льготами, чел.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42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затраты предприятий по предоставлению льгот, тыс. руб.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из них возмещено: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 </w:t>
            </w: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за счет бюджетов всех уровней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за счет сре</w:t>
            </w:r>
            <w:proofErr w:type="gramStart"/>
            <w:r w:rsidRPr="00363275">
              <w:rPr>
                <w:color w:val="000000"/>
              </w:rPr>
              <w:t>дств пр</w:t>
            </w:r>
            <w:proofErr w:type="gramEnd"/>
            <w:r w:rsidRPr="00363275">
              <w:rPr>
                <w:color w:val="000000"/>
              </w:rPr>
              <w:t>едприятий и организаций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</w:p>
        </w:tc>
      </w:tr>
      <w:tr w:rsidR="002E6BBD" w:rsidRPr="00363275" w:rsidTr="002E6BBD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- среднемесячная величина льгот на одного пользователя, руб.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BD" w:rsidRPr="00363275" w:rsidRDefault="002E6BBD" w:rsidP="002E6BBD">
            <w:pPr>
              <w:rPr>
                <w:color w:val="FF0000"/>
              </w:rPr>
            </w:pPr>
          </w:p>
        </w:tc>
      </w:tr>
    </w:tbl>
    <w:p w:rsidR="002E6BBD" w:rsidRPr="00363275" w:rsidRDefault="002E6BBD" w:rsidP="002E6BBD">
      <w:pPr>
        <w:rPr>
          <w:b/>
          <w:color w:val="000000"/>
        </w:rPr>
      </w:pPr>
    </w:p>
    <w:p w:rsidR="002E6BBD" w:rsidRPr="002D40A1" w:rsidRDefault="002E6BBD" w:rsidP="002E6BBD">
      <w:pPr>
        <w:jc w:val="center"/>
        <w:outlineLvl w:val="0"/>
        <w:rPr>
          <w:color w:val="000000"/>
          <w:sz w:val="28"/>
          <w:szCs w:val="28"/>
        </w:rPr>
      </w:pPr>
      <w:r w:rsidRPr="002D40A1">
        <w:rPr>
          <w:b/>
          <w:color w:val="000000"/>
          <w:sz w:val="28"/>
          <w:szCs w:val="28"/>
        </w:rPr>
        <w:t>2.6. Анализ структуры экономики</w:t>
      </w:r>
    </w:p>
    <w:p w:rsidR="002E6BBD" w:rsidRPr="00363275" w:rsidRDefault="002E6BBD" w:rsidP="002E6BBD">
      <w:pPr>
        <w:jc w:val="center"/>
        <w:outlineLvl w:val="0"/>
        <w:rPr>
          <w:color w:val="000000"/>
        </w:rPr>
      </w:pPr>
      <w:r w:rsidRPr="00363275">
        <w:rPr>
          <w:color w:val="000000"/>
        </w:rPr>
        <w:t>Характеристика дорог</w:t>
      </w:r>
    </w:p>
    <w:p w:rsidR="002E6BBD" w:rsidRDefault="002E6BBD" w:rsidP="002E6BBD">
      <w:pPr>
        <w:jc w:val="center"/>
        <w:outlineLvl w:val="0"/>
        <w:rPr>
          <w:color w:val="000000"/>
        </w:rPr>
      </w:pPr>
      <w:r w:rsidRPr="00363275">
        <w:rPr>
          <w:color w:val="000000"/>
        </w:rPr>
        <w:t>Информационные сведения о составе и техническом состоянии дорог (</w:t>
      </w:r>
      <w:proofErr w:type="gramStart"/>
      <w:r w:rsidRPr="00363275">
        <w:rPr>
          <w:color w:val="000000"/>
        </w:rPr>
        <w:t>км</w:t>
      </w:r>
      <w:proofErr w:type="gramEnd"/>
      <w:r w:rsidRPr="00363275">
        <w:rPr>
          <w:color w:val="000000"/>
        </w:rPr>
        <w:t>)</w:t>
      </w:r>
    </w:p>
    <w:p w:rsidR="002E6BBD" w:rsidRPr="00363275" w:rsidRDefault="002E6BBD" w:rsidP="002E6BBD">
      <w:pPr>
        <w:jc w:val="right"/>
        <w:rPr>
          <w:color w:val="000000"/>
        </w:rPr>
      </w:pPr>
      <w:r w:rsidRPr="00363275">
        <w:rPr>
          <w:color w:val="000000"/>
        </w:rPr>
        <w:lastRenderedPageBreak/>
        <w:t xml:space="preserve">Таблица </w:t>
      </w:r>
      <w:r>
        <w:rPr>
          <w:color w:val="000000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0"/>
        <w:gridCol w:w="2688"/>
      </w:tblGrid>
      <w:tr w:rsidR="002E6BBD" w:rsidRPr="00363275" w:rsidTr="002E6BBD">
        <w:trPr>
          <w:trHeight w:val="1016"/>
        </w:trPr>
        <w:tc>
          <w:tcPr>
            <w:tcW w:w="6770" w:type="dxa"/>
            <w:vAlign w:val="center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Наименование показателей</w:t>
            </w:r>
          </w:p>
        </w:tc>
        <w:tc>
          <w:tcPr>
            <w:tcW w:w="2688" w:type="dxa"/>
            <w:vAlign w:val="center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Дороги местного значения</w:t>
            </w:r>
          </w:p>
        </w:tc>
      </w:tr>
      <w:tr w:rsidR="002E6BBD" w:rsidRPr="00363275" w:rsidTr="002E6BBD">
        <w:trPr>
          <w:trHeight w:val="339"/>
        </w:trPr>
        <w:tc>
          <w:tcPr>
            <w:tcW w:w="6770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Протяженность, всего</w:t>
            </w:r>
          </w:p>
        </w:tc>
        <w:tc>
          <w:tcPr>
            <w:tcW w:w="2688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8,1</w:t>
            </w:r>
          </w:p>
        </w:tc>
      </w:tr>
      <w:tr w:rsidR="002E6BBD" w:rsidRPr="00363275" w:rsidTr="002E6BBD">
        <w:trPr>
          <w:trHeight w:val="339"/>
        </w:trPr>
        <w:tc>
          <w:tcPr>
            <w:tcW w:w="6770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r w:rsidRPr="00363275">
              <w:rPr>
                <w:color w:val="000000"/>
              </w:rPr>
              <w:t>Износ, %</w:t>
            </w:r>
          </w:p>
        </w:tc>
        <w:tc>
          <w:tcPr>
            <w:tcW w:w="2688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</w:p>
        </w:tc>
      </w:tr>
      <w:tr w:rsidR="002E6BBD" w:rsidRPr="00363275" w:rsidTr="002E6BBD">
        <w:trPr>
          <w:trHeight w:val="339"/>
        </w:trPr>
        <w:tc>
          <w:tcPr>
            <w:tcW w:w="6770" w:type="dxa"/>
          </w:tcPr>
          <w:p w:rsidR="002E6BBD" w:rsidRPr="00363275" w:rsidRDefault="002E6BBD" w:rsidP="002E6BBD">
            <w:pPr>
              <w:rPr>
                <w:color w:val="000000"/>
              </w:rPr>
            </w:pPr>
            <w:proofErr w:type="gramStart"/>
            <w:r w:rsidRPr="00363275">
              <w:rPr>
                <w:color w:val="000000"/>
              </w:rPr>
              <w:t>Гравийные</w:t>
            </w:r>
            <w:proofErr w:type="gramEnd"/>
            <w:r w:rsidRPr="00363275">
              <w:rPr>
                <w:color w:val="000000"/>
              </w:rPr>
              <w:t>, с битумной пропиткой</w:t>
            </w:r>
          </w:p>
        </w:tc>
        <w:tc>
          <w:tcPr>
            <w:tcW w:w="2688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2,5</w:t>
            </w:r>
          </w:p>
        </w:tc>
      </w:tr>
      <w:tr w:rsidR="002E6BBD" w:rsidRPr="00363275" w:rsidTr="002E6BBD">
        <w:trPr>
          <w:trHeight w:val="341"/>
        </w:trPr>
        <w:tc>
          <w:tcPr>
            <w:tcW w:w="6770" w:type="dxa"/>
          </w:tcPr>
          <w:p w:rsidR="002E6BBD" w:rsidRPr="00363275" w:rsidRDefault="002E6BBD" w:rsidP="002E6BBD">
            <w:pPr>
              <w:pStyle w:val="2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3275">
              <w:rPr>
                <w:rFonts w:ascii="Times New Roman" w:hAnsi="Times New Roman"/>
                <w:sz w:val="24"/>
                <w:szCs w:val="24"/>
              </w:rPr>
              <w:t>Гравийные</w:t>
            </w:r>
          </w:p>
        </w:tc>
        <w:tc>
          <w:tcPr>
            <w:tcW w:w="2688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2,1</w:t>
            </w:r>
          </w:p>
        </w:tc>
      </w:tr>
    </w:tbl>
    <w:p w:rsidR="006E1CF6" w:rsidRDefault="006E1CF6" w:rsidP="002E6BBD">
      <w:pPr>
        <w:jc w:val="center"/>
      </w:pPr>
    </w:p>
    <w:p w:rsidR="002E6BBD" w:rsidRPr="00363275" w:rsidRDefault="002E6BBD" w:rsidP="002E6BBD">
      <w:pPr>
        <w:jc w:val="center"/>
      </w:pPr>
      <w:r w:rsidRPr="00363275">
        <w:t>Информационные сведения о составе и техническом состоянии дорог</w:t>
      </w:r>
    </w:p>
    <w:p w:rsidR="002E6BBD" w:rsidRDefault="002E6BBD" w:rsidP="002E6BBD">
      <w:pPr>
        <w:jc w:val="center"/>
      </w:pPr>
      <w:r w:rsidRPr="00363275">
        <w:t>на 1.01.2017г</w:t>
      </w:r>
    </w:p>
    <w:p w:rsidR="002E6BBD" w:rsidRPr="00114AF1" w:rsidRDefault="002E6BBD" w:rsidP="002E6BBD">
      <w:pPr>
        <w:jc w:val="center"/>
      </w:pPr>
      <w:r>
        <w:t xml:space="preserve">                                                                                         </w:t>
      </w:r>
      <w:r w:rsidRPr="00363275">
        <w:t>(</w:t>
      </w:r>
      <w:proofErr w:type="gramStart"/>
      <w:r w:rsidRPr="00363275">
        <w:t>км</w:t>
      </w:r>
      <w:proofErr w:type="gramEnd"/>
      <w:r w:rsidRPr="00363275">
        <w:t>)</w:t>
      </w:r>
      <w:r w:rsidRPr="00114AF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</w:t>
      </w:r>
      <w:r w:rsidRPr="00363275">
        <w:rPr>
          <w:color w:val="000000"/>
        </w:rPr>
        <w:t xml:space="preserve">Таблица </w:t>
      </w:r>
      <w:r>
        <w:rPr>
          <w:color w:val="000000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8"/>
        <w:gridCol w:w="2480"/>
        <w:gridCol w:w="1985"/>
        <w:gridCol w:w="1701"/>
      </w:tblGrid>
      <w:tr w:rsidR="002E6BBD" w:rsidRPr="00363275" w:rsidTr="002E6BBD">
        <w:tc>
          <w:tcPr>
            <w:tcW w:w="3298" w:type="dxa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Наименование показателей</w:t>
            </w:r>
          </w:p>
        </w:tc>
        <w:tc>
          <w:tcPr>
            <w:tcW w:w="2480" w:type="dxa"/>
            <w:vAlign w:val="center"/>
          </w:tcPr>
          <w:p w:rsidR="002E6BBD" w:rsidRPr="00363275" w:rsidRDefault="002E6BBD" w:rsidP="002E6BBD">
            <w:r w:rsidRPr="00363275">
              <w:t xml:space="preserve">Дороги </w:t>
            </w:r>
            <w:r>
              <w:t>ф</w:t>
            </w:r>
            <w:r w:rsidRPr="00363275">
              <w:t>едерального значения</w:t>
            </w:r>
          </w:p>
        </w:tc>
        <w:tc>
          <w:tcPr>
            <w:tcW w:w="1985" w:type="dxa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Дороги регионального значения</w:t>
            </w:r>
          </w:p>
        </w:tc>
        <w:tc>
          <w:tcPr>
            <w:tcW w:w="1701" w:type="dxa"/>
            <w:vAlign w:val="center"/>
          </w:tcPr>
          <w:p w:rsidR="002E6BBD" w:rsidRPr="00363275" w:rsidRDefault="002E6BBD" w:rsidP="002E6BBD">
            <w:pPr>
              <w:jc w:val="center"/>
            </w:pPr>
            <w:r w:rsidRPr="00363275">
              <w:t>Дороги местного значения</w:t>
            </w:r>
          </w:p>
        </w:tc>
      </w:tr>
      <w:tr w:rsidR="002E6BBD" w:rsidRPr="00363275" w:rsidTr="002E6BBD">
        <w:tc>
          <w:tcPr>
            <w:tcW w:w="3298" w:type="dxa"/>
          </w:tcPr>
          <w:p w:rsidR="002E6BBD" w:rsidRPr="00363275" w:rsidRDefault="002E6BBD" w:rsidP="002E6BBD">
            <w:r w:rsidRPr="00363275">
              <w:t>Протяженность, всего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E6BBD" w:rsidRPr="00363275" w:rsidRDefault="002E6BBD" w:rsidP="002E6BBD">
            <w:pPr>
              <w:jc w:val="center"/>
            </w:pPr>
            <w:r w:rsidRPr="00363275"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6BBD" w:rsidRPr="00363275" w:rsidRDefault="002E6BBD" w:rsidP="002E6BBD">
            <w:pPr>
              <w:jc w:val="center"/>
            </w:pPr>
            <w:r w:rsidRPr="00363275">
              <w:t>2,5</w:t>
            </w:r>
          </w:p>
        </w:tc>
        <w:tc>
          <w:tcPr>
            <w:tcW w:w="1701" w:type="dxa"/>
          </w:tcPr>
          <w:p w:rsidR="002E6BBD" w:rsidRPr="00363275" w:rsidRDefault="002E6BBD" w:rsidP="002E6BBD">
            <w:pPr>
              <w:jc w:val="center"/>
            </w:pPr>
            <w:r w:rsidRPr="00363275">
              <w:t>8,1</w:t>
            </w:r>
          </w:p>
        </w:tc>
      </w:tr>
      <w:tr w:rsidR="002E6BBD" w:rsidRPr="00363275" w:rsidTr="002E6BBD">
        <w:tc>
          <w:tcPr>
            <w:tcW w:w="3298" w:type="dxa"/>
          </w:tcPr>
          <w:p w:rsidR="002E6BBD" w:rsidRPr="00363275" w:rsidRDefault="002E6BBD" w:rsidP="002E6BBD">
            <w:r w:rsidRPr="00363275">
              <w:t>Износ, %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CCFFCC"/>
          </w:tcPr>
          <w:p w:rsidR="002E6BBD" w:rsidRPr="00363275" w:rsidRDefault="002E6BBD" w:rsidP="002E6BBD">
            <w:pPr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2E6BBD" w:rsidRPr="00363275" w:rsidRDefault="002E6BBD" w:rsidP="002E6BBD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3298" w:type="dxa"/>
          </w:tcPr>
          <w:p w:rsidR="002E6BBD" w:rsidRPr="00363275" w:rsidRDefault="002E6BBD" w:rsidP="002E6BBD">
            <w:r w:rsidRPr="00363275">
              <w:t>Категория*:</w:t>
            </w:r>
          </w:p>
        </w:tc>
        <w:tc>
          <w:tcPr>
            <w:tcW w:w="2480" w:type="dxa"/>
            <w:shd w:val="clear" w:color="auto" w:fill="CCFFCC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985" w:type="dxa"/>
            <w:shd w:val="clear" w:color="auto" w:fill="CCFFCC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701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3298" w:type="dxa"/>
          </w:tcPr>
          <w:p w:rsidR="002E6BBD" w:rsidRPr="00363275" w:rsidRDefault="002E6BBD" w:rsidP="002E6BBD">
            <w:pPr>
              <w:jc w:val="center"/>
            </w:pPr>
            <w:r w:rsidRPr="00363275">
              <w:t>0</w:t>
            </w:r>
          </w:p>
        </w:tc>
        <w:tc>
          <w:tcPr>
            <w:tcW w:w="2480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985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701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3298" w:type="dxa"/>
          </w:tcPr>
          <w:p w:rsidR="002E6BBD" w:rsidRPr="00363275" w:rsidRDefault="002E6BBD" w:rsidP="002E6BBD">
            <w:pPr>
              <w:jc w:val="center"/>
            </w:pPr>
            <w:r w:rsidRPr="00363275">
              <w:t>1</w:t>
            </w:r>
          </w:p>
        </w:tc>
        <w:tc>
          <w:tcPr>
            <w:tcW w:w="2480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985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701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3298" w:type="dxa"/>
          </w:tcPr>
          <w:p w:rsidR="002E6BBD" w:rsidRPr="00363275" w:rsidRDefault="002E6BBD" w:rsidP="002E6BBD">
            <w:pPr>
              <w:jc w:val="center"/>
            </w:pPr>
            <w:r w:rsidRPr="00363275">
              <w:t>2</w:t>
            </w:r>
          </w:p>
        </w:tc>
        <w:tc>
          <w:tcPr>
            <w:tcW w:w="2480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985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701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3298" w:type="dxa"/>
          </w:tcPr>
          <w:p w:rsidR="002E6BBD" w:rsidRPr="00363275" w:rsidRDefault="002E6BBD" w:rsidP="002E6BBD">
            <w:pPr>
              <w:jc w:val="center"/>
            </w:pPr>
            <w:r w:rsidRPr="00363275">
              <w:t>3</w:t>
            </w:r>
          </w:p>
        </w:tc>
        <w:tc>
          <w:tcPr>
            <w:tcW w:w="2480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985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701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3298" w:type="dxa"/>
          </w:tcPr>
          <w:p w:rsidR="002E6BBD" w:rsidRPr="00363275" w:rsidRDefault="002E6BBD" w:rsidP="002E6BBD">
            <w:pPr>
              <w:jc w:val="center"/>
            </w:pPr>
            <w:r w:rsidRPr="00363275">
              <w:t>4</w:t>
            </w:r>
          </w:p>
        </w:tc>
        <w:tc>
          <w:tcPr>
            <w:tcW w:w="2480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985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701" w:type="dxa"/>
          </w:tcPr>
          <w:p w:rsidR="002E6BBD" w:rsidRPr="00363275" w:rsidRDefault="002E6BBD" w:rsidP="002E6BBD">
            <w:pPr>
              <w:jc w:val="center"/>
            </w:pPr>
            <w:r w:rsidRPr="00363275">
              <w:t>2,5</w:t>
            </w:r>
          </w:p>
        </w:tc>
      </w:tr>
      <w:tr w:rsidR="002E6BBD" w:rsidRPr="00363275" w:rsidTr="002E6BBD">
        <w:tc>
          <w:tcPr>
            <w:tcW w:w="3298" w:type="dxa"/>
          </w:tcPr>
          <w:p w:rsidR="002E6BBD" w:rsidRPr="00363275" w:rsidRDefault="002E6BBD" w:rsidP="002E6BBD">
            <w:pPr>
              <w:jc w:val="center"/>
            </w:pPr>
            <w:r w:rsidRPr="00363275">
              <w:t>5</w:t>
            </w:r>
          </w:p>
        </w:tc>
        <w:tc>
          <w:tcPr>
            <w:tcW w:w="2480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985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701" w:type="dxa"/>
          </w:tcPr>
          <w:p w:rsidR="002E6BBD" w:rsidRPr="00363275" w:rsidRDefault="002E6BBD" w:rsidP="002E6BBD">
            <w:pPr>
              <w:jc w:val="center"/>
            </w:pPr>
          </w:p>
        </w:tc>
      </w:tr>
    </w:tbl>
    <w:p w:rsidR="002E6BBD" w:rsidRPr="00363275" w:rsidRDefault="002E6BBD" w:rsidP="002E6BBD">
      <w:r w:rsidRPr="00363275">
        <w:t xml:space="preserve">* Категории: 0 – зимники; 1 - 2 – скоростные магистрали; 3 – магистрали </w:t>
      </w:r>
    </w:p>
    <w:p w:rsidR="002E6BBD" w:rsidRPr="00363275" w:rsidRDefault="002E6BBD" w:rsidP="002E6BBD">
      <w:r w:rsidRPr="00363275">
        <w:t xml:space="preserve">с улучшенным асфальтовым покрытием шириной 12-12,5 м.; 4 – </w:t>
      </w:r>
      <w:proofErr w:type="spellStart"/>
      <w:r w:rsidRPr="00363275">
        <w:t>гравийно</w:t>
      </w:r>
      <w:proofErr w:type="spellEnd"/>
      <w:r w:rsidRPr="00363275">
        <w:t xml:space="preserve"> </w:t>
      </w:r>
    </w:p>
    <w:p w:rsidR="002E6BBD" w:rsidRPr="00363275" w:rsidRDefault="002E6BBD" w:rsidP="002E6BBD">
      <w:r w:rsidRPr="00363275">
        <w:t xml:space="preserve">- </w:t>
      </w:r>
      <w:proofErr w:type="spellStart"/>
      <w:r w:rsidRPr="00363275">
        <w:t>галичные</w:t>
      </w:r>
      <w:proofErr w:type="spellEnd"/>
      <w:r w:rsidRPr="00363275">
        <w:t xml:space="preserve"> с битумной пропиткой; 5 – </w:t>
      </w:r>
      <w:proofErr w:type="spellStart"/>
      <w:r w:rsidRPr="00363275">
        <w:t>гравийно</w:t>
      </w:r>
      <w:proofErr w:type="spellEnd"/>
      <w:r w:rsidRPr="00363275">
        <w:t xml:space="preserve"> – </w:t>
      </w:r>
      <w:proofErr w:type="spellStart"/>
      <w:r w:rsidRPr="00363275">
        <w:t>галичные</w:t>
      </w:r>
      <w:proofErr w:type="spellEnd"/>
      <w:r w:rsidRPr="00363275">
        <w:t xml:space="preserve">. </w:t>
      </w:r>
    </w:p>
    <w:p w:rsidR="002E6BBD" w:rsidRPr="00363275" w:rsidRDefault="002E6BBD" w:rsidP="002E6BBD">
      <w:pPr>
        <w:rPr>
          <w:color w:val="000000"/>
        </w:rPr>
      </w:pPr>
    </w:p>
    <w:p w:rsidR="002E6BBD" w:rsidRPr="006E1CF6" w:rsidRDefault="002E6BBD" w:rsidP="002E6BBD">
      <w:pPr>
        <w:jc w:val="center"/>
        <w:outlineLvl w:val="0"/>
        <w:rPr>
          <w:b/>
          <w:color w:val="000000"/>
        </w:rPr>
      </w:pPr>
      <w:r w:rsidRPr="006E1CF6">
        <w:rPr>
          <w:b/>
          <w:color w:val="000000"/>
        </w:rPr>
        <w:t>Характеристика связи</w:t>
      </w:r>
    </w:p>
    <w:p w:rsidR="002E6BBD" w:rsidRPr="00363275" w:rsidRDefault="002E6BBD" w:rsidP="002E6BBD">
      <w:pPr>
        <w:jc w:val="right"/>
        <w:outlineLvl w:val="0"/>
        <w:rPr>
          <w:color w:val="000000"/>
        </w:rPr>
      </w:pPr>
      <w:r w:rsidRPr="00363275">
        <w:rPr>
          <w:color w:val="000000"/>
        </w:rPr>
        <w:t>Таблица</w:t>
      </w:r>
      <w:r>
        <w:rPr>
          <w:color w:val="000000"/>
        </w:rPr>
        <w:t xml:space="preserve">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2"/>
        <w:gridCol w:w="2124"/>
        <w:gridCol w:w="2000"/>
      </w:tblGrid>
      <w:tr w:rsidR="002E6BBD" w:rsidRPr="00363275" w:rsidTr="002E6BBD">
        <w:trPr>
          <w:trHeight w:val="728"/>
        </w:trPr>
        <w:tc>
          <w:tcPr>
            <w:tcW w:w="5342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Показатели</w:t>
            </w:r>
          </w:p>
        </w:tc>
        <w:tc>
          <w:tcPr>
            <w:tcW w:w="2124" w:type="dxa"/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Количество абонентов, ед.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2E6BBD" w:rsidRPr="00363275" w:rsidRDefault="002E6BBD" w:rsidP="002E6BBD">
            <w:pPr>
              <w:jc w:val="center"/>
              <w:rPr>
                <w:color w:val="000000"/>
              </w:rPr>
            </w:pPr>
            <w:r w:rsidRPr="00363275">
              <w:rPr>
                <w:color w:val="000000"/>
              </w:rPr>
              <w:t>Степень   износа, %</w:t>
            </w:r>
          </w:p>
        </w:tc>
      </w:tr>
      <w:tr w:rsidR="002E6BBD" w:rsidRPr="00363275" w:rsidTr="002E6BBD">
        <w:trPr>
          <w:trHeight w:val="313"/>
        </w:trPr>
        <w:tc>
          <w:tcPr>
            <w:tcW w:w="5342" w:type="dxa"/>
          </w:tcPr>
          <w:p w:rsidR="002E6BBD" w:rsidRPr="00363275" w:rsidRDefault="002E6BBD" w:rsidP="002E6BBD">
            <w:pPr>
              <w:ind w:firstLine="360"/>
              <w:rPr>
                <w:color w:val="000000"/>
              </w:rPr>
            </w:pPr>
            <w:r w:rsidRPr="00363275">
              <w:rPr>
                <w:color w:val="000000"/>
              </w:rPr>
              <w:t>1. Связь, в т.ч.</w:t>
            </w:r>
          </w:p>
        </w:tc>
        <w:tc>
          <w:tcPr>
            <w:tcW w:w="2124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</w:p>
        </w:tc>
        <w:tc>
          <w:tcPr>
            <w:tcW w:w="2000" w:type="dxa"/>
            <w:shd w:val="clear" w:color="auto" w:fill="CCFFCC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</w:p>
        </w:tc>
      </w:tr>
      <w:tr w:rsidR="002E6BBD" w:rsidRPr="00363275" w:rsidTr="002E6BBD">
        <w:trPr>
          <w:trHeight w:val="331"/>
        </w:trPr>
        <w:tc>
          <w:tcPr>
            <w:tcW w:w="5342" w:type="dxa"/>
          </w:tcPr>
          <w:p w:rsidR="002E6BBD" w:rsidRPr="00363275" w:rsidRDefault="002E6BBD" w:rsidP="002E6BBD">
            <w:pPr>
              <w:ind w:firstLine="360"/>
              <w:rPr>
                <w:color w:val="000000"/>
              </w:rPr>
            </w:pPr>
            <w:r w:rsidRPr="00363275">
              <w:rPr>
                <w:color w:val="000000"/>
              </w:rPr>
              <w:t>1.1  телефонная</w:t>
            </w:r>
          </w:p>
        </w:tc>
        <w:tc>
          <w:tcPr>
            <w:tcW w:w="2124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  <w:r w:rsidRPr="00363275">
              <w:rPr>
                <w:color w:val="000000"/>
              </w:rPr>
              <w:t>8</w:t>
            </w:r>
          </w:p>
        </w:tc>
        <w:tc>
          <w:tcPr>
            <w:tcW w:w="2000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</w:p>
        </w:tc>
      </w:tr>
      <w:tr w:rsidR="002E6BBD" w:rsidRPr="00363275" w:rsidTr="002E6BBD">
        <w:trPr>
          <w:trHeight w:val="331"/>
        </w:trPr>
        <w:tc>
          <w:tcPr>
            <w:tcW w:w="5342" w:type="dxa"/>
          </w:tcPr>
          <w:p w:rsidR="002E6BBD" w:rsidRPr="00363275" w:rsidRDefault="002E6BBD" w:rsidP="002E6BBD">
            <w:pPr>
              <w:ind w:firstLine="360"/>
              <w:rPr>
                <w:color w:val="000000"/>
              </w:rPr>
            </w:pPr>
            <w:r w:rsidRPr="00363275">
              <w:rPr>
                <w:color w:val="000000"/>
              </w:rPr>
              <w:t>1.2  радиотелефонная</w:t>
            </w:r>
          </w:p>
        </w:tc>
        <w:tc>
          <w:tcPr>
            <w:tcW w:w="2124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</w:p>
        </w:tc>
        <w:tc>
          <w:tcPr>
            <w:tcW w:w="2000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</w:p>
        </w:tc>
      </w:tr>
      <w:tr w:rsidR="002E6BBD" w:rsidRPr="00363275" w:rsidTr="002E6BBD">
        <w:trPr>
          <w:trHeight w:val="331"/>
        </w:trPr>
        <w:tc>
          <w:tcPr>
            <w:tcW w:w="5342" w:type="dxa"/>
          </w:tcPr>
          <w:p w:rsidR="002E6BBD" w:rsidRPr="00363275" w:rsidRDefault="002E6BBD" w:rsidP="002E6BBD">
            <w:pPr>
              <w:ind w:firstLine="360"/>
              <w:rPr>
                <w:color w:val="000000"/>
              </w:rPr>
            </w:pPr>
            <w:r w:rsidRPr="00363275">
              <w:rPr>
                <w:color w:val="000000"/>
              </w:rPr>
              <w:t>1.3  спутниковая</w:t>
            </w:r>
          </w:p>
        </w:tc>
        <w:tc>
          <w:tcPr>
            <w:tcW w:w="2124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  <w:r w:rsidRPr="00363275">
              <w:rPr>
                <w:color w:val="000000"/>
              </w:rPr>
              <w:t>8</w:t>
            </w:r>
          </w:p>
        </w:tc>
        <w:tc>
          <w:tcPr>
            <w:tcW w:w="2000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</w:p>
        </w:tc>
      </w:tr>
      <w:tr w:rsidR="002E6BBD" w:rsidRPr="00363275" w:rsidTr="002E6BBD">
        <w:trPr>
          <w:trHeight w:val="331"/>
        </w:trPr>
        <w:tc>
          <w:tcPr>
            <w:tcW w:w="5342" w:type="dxa"/>
          </w:tcPr>
          <w:p w:rsidR="002E6BBD" w:rsidRPr="00363275" w:rsidRDefault="002E6BBD" w:rsidP="002E6BBD">
            <w:pPr>
              <w:ind w:firstLine="360"/>
              <w:rPr>
                <w:color w:val="000000"/>
              </w:rPr>
            </w:pPr>
            <w:r w:rsidRPr="00363275">
              <w:rPr>
                <w:color w:val="000000"/>
              </w:rPr>
              <w:t>1.4  сотовая</w:t>
            </w:r>
          </w:p>
        </w:tc>
        <w:tc>
          <w:tcPr>
            <w:tcW w:w="2124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</w:p>
        </w:tc>
        <w:tc>
          <w:tcPr>
            <w:tcW w:w="2000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</w:p>
        </w:tc>
      </w:tr>
      <w:tr w:rsidR="002E6BBD" w:rsidRPr="00363275" w:rsidTr="002E6BBD">
        <w:trPr>
          <w:trHeight w:val="349"/>
        </w:trPr>
        <w:tc>
          <w:tcPr>
            <w:tcW w:w="5342" w:type="dxa"/>
          </w:tcPr>
          <w:p w:rsidR="002E6BBD" w:rsidRPr="00363275" w:rsidRDefault="002E6BBD" w:rsidP="002E6BBD">
            <w:pPr>
              <w:ind w:firstLine="360"/>
              <w:rPr>
                <w:color w:val="000000"/>
              </w:rPr>
            </w:pPr>
            <w:r w:rsidRPr="00363275">
              <w:rPr>
                <w:color w:val="000000"/>
              </w:rPr>
              <w:t>1.5  почтовая</w:t>
            </w:r>
          </w:p>
        </w:tc>
        <w:tc>
          <w:tcPr>
            <w:tcW w:w="2124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  <w:r w:rsidRPr="00363275">
              <w:rPr>
                <w:color w:val="000000"/>
              </w:rPr>
              <w:t>627</w:t>
            </w:r>
          </w:p>
        </w:tc>
        <w:tc>
          <w:tcPr>
            <w:tcW w:w="2000" w:type="dxa"/>
          </w:tcPr>
          <w:p w:rsidR="002E6BBD" w:rsidRPr="00363275" w:rsidRDefault="002E6BBD" w:rsidP="002E6BBD">
            <w:pPr>
              <w:jc w:val="right"/>
              <w:rPr>
                <w:color w:val="000000"/>
              </w:rPr>
            </w:pPr>
          </w:p>
        </w:tc>
      </w:tr>
    </w:tbl>
    <w:p w:rsidR="006E1CF6" w:rsidRDefault="006E1CF6" w:rsidP="002E6BBD">
      <w:pPr>
        <w:jc w:val="center"/>
      </w:pPr>
    </w:p>
    <w:p w:rsidR="002E6BBD" w:rsidRPr="005421AC" w:rsidRDefault="002E6BBD" w:rsidP="002E6BBD">
      <w:pPr>
        <w:jc w:val="center"/>
      </w:pPr>
      <w:r>
        <w:t>5.4</w:t>
      </w:r>
      <w:r w:rsidRPr="005421AC">
        <w:t>.  Характеристика транспорта на 1.01.2017г.</w:t>
      </w:r>
    </w:p>
    <w:p w:rsidR="002E6BBD" w:rsidRDefault="002E6BBD" w:rsidP="002E6BBD">
      <w:pPr>
        <w:jc w:val="center"/>
      </w:pPr>
      <w:r w:rsidRPr="005421AC">
        <w:t xml:space="preserve">                                                               </w:t>
      </w:r>
      <w:r>
        <w:t xml:space="preserve">                                                             </w:t>
      </w:r>
      <w:r w:rsidRPr="005421AC">
        <w:t>Таблица</w:t>
      </w:r>
      <w:r>
        <w:t xml:space="preserve"> 14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0"/>
        <w:gridCol w:w="1842"/>
        <w:gridCol w:w="1560"/>
      </w:tblGrid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jc w:val="center"/>
            </w:pPr>
            <w:r w:rsidRPr="00363275">
              <w:t>Показатели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center"/>
            </w:pPr>
            <w:r w:rsidRPr="00363275">
              <w:t>Количество, ед.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6BBD" w:rsidRPr="00363275" w:rsidRDefault="002E6BBD" w:rsidP="002E6BBD">
            <w:pPr>
              <w:jc w:val="center"/>
            </w:pPr>
            <w:r w:rsidRPr="00363275">
              <w:t>Степень   износа, %</w:t>
            </w:r>
          </w:p>
        </w:tc>
      </w:tr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ind w:firstLine="360"/>
            </w:pPr>
            <w:r w:rsidRPr="00363275">
              <w:t>1. Транспорт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center"/>
            </w:pPr>
            <w:r w:rsidRPr="00363275">
              <w:t>1</w:t>
            </w:r>
          </w:p>
        </w:tc>
        <w:tc>
          <w:tcPr>
            <w:tcW w:w="1560" w:type="dxa"/>
            <w:shd w:val="clear" w:color="auto" w:fill="CCFFCC"/>
          </w:tcPr>
          <w:p w:rsidR="002E6BBD" w:rsidRPr="00363275" w:rsidRDefault="002E6BBD" w:rsidP="002E6BBD">
            <w:pPr>
              <w:jc w:val="center"/>
              <w:rPr>
                <w:highlight w:val="cyan"/>
              </w:rPr>
            </w:pPr>
          </w:p>
        </w:tc>
      </w:tr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ind w:firstLine="360"/>
            </w:pPr>
            <w:r w:rsidRPr="00363275">
              <w:t>Вид транспорта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560" w:type="dxa"/>
            <w:shd w:val="clear" w:color="auto" w:fill="CCFFCC"/>
          </w:tcPr>
          <w:p w:rsidR="002E6BBD" w:rsidRPr="00363275" w:rsidRDefault="002E6BBD" w:rsidP="002E6BBD">
            <w:pPr>
              <w:jc w:val="center"/>
              <w:rPr>
                <w:highlight w:val="cyan"/>
              </w:rPr>
            </w:pPr>
          </w:p>
        </w:tc>
      </w:tr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ind w:firstLine="360"/>
            </w:pPr>
            <w:r w:rsidRPr="00363275">
              <w:t>- автобусы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center"/>
            </w:pPr>
            <w:r w:rsidRPr="00363275">
              <w:t>1</w:t>
            </w:r>
          </w:p>
        </w:tc>
        <w:tc>
          <w:tcPr>
            <w:tcW w:w="1560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ind w:firstLine="360"/>
              <w:jc w:val="right"/>
            </w:pPr>
            <w:r w:rsidRPr="00363275">
              <w:t>муниципальные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560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ind w:firstLine="360"/>
              <w:jc w:val="right"/>
            </w:pPr>
            <w:r w:rsidRPr="00363275">
              <w:t>коммерческие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center"/>
            </w:pPr>
            <w:r w:rsidRPr="00363275">
              <w:t>1</w:t>
            </w:r>
          </w:p>
        </w:tc>
        <w:tc>
          <w:tcPr>
            <w:tcW w:w="1560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ind w:firstLine="360"/>
            </w:pPr>
            <w:r w:rsidRPr="00363275">
              <w:lastRenderedPageBreak/>
              <w:t>- троллейбусы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560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ind w:firstLine="360"/>
            </w:pPr>
            <w:r w:rsidRPr="00363275">
              <w:t>- трамваи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560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ind w:firstLine="360"/>
            </w:pPr>
            <w:r w:rsidRPr="00363275">
              <w:t>- маршрутные такси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center"/>
            </w:pPr>
          </w:p>
        </w:tc>
        <w:tc>
          <w:tcPr>
            <w:tcW w:w="1560" w:type="dxa"/>
          </w:tcPr>
          <w:p w:rsidR="002E6BBD" w:rsidRPr="00363275" w:rsidRDefault="002E6BBD" w:rsidP="002E6BBD">
            <w:pPr>
              <w:jc w:val="center"/>
            </w:pPr>
          </w:p>
        </w:tc>
      </w:tr>
      <w:tr w:rsidR="002E6BBD" w:rsidRPr="00363275" w:rsidTr="002E6BBD">
        <w:tc>
          <w:tcPr>
            <w:tcW w:w="4910" w:type="dxa"/>
          </w:tcPr>
          <w:p w:rsidR="002E6BBD" w:rsidRPr="00363275" w:rsidRDefault="002E6BBD" w:rsidP="002E6BBD">
            <w:pPr>
              <w:ind w:firstLine="360"/>
            </w:pPr>
            <w:r w:rsidRPr="00363275">
              <w:t>Количество перевезенных пассажиров</w:t>
            </w:r>
          </w:p>
        </w:tc>
        <w:tc>
          <w:tcPr>
            <w:tcW w:w="1842" w:type="dxa"/>
          </w:tcPr>
          <w:p w:rsidR="002E6BBD" w:rsidRPr="00363275" w:rsidRDefault="002E6BBD" w:rsidP="002E6BBD">
            <w:pPr>
              <w:jc w:val="right"/>
            </w:pPr>
            <w:r w:rsidRPr="00363275">
              <w:t>1700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6BBD" w:rsidRPr="00363275" w:rsidRDefault="002E6BBD" w:rsidP="002E6BBD">
            <w:pPr>
              <w:jc w:val="right"/>
            </w:pPr>
          </w:p>
        </w:tc>
      </w:tr>
    </w:tbl>
    <w:p w:rsidR="002E6BBD" w:rsidRPr="005421AC" w:rsidRDefault="002E6BBD" w:rsidP="002E6BBD">
      <w:pPr>
        <w:jc w:val="center"/>
      </w:pPr>
    </w:p>
    <w:p w:rsidR="002E6BBD" w:rsidRPr="00B523A4" w:rsidRDefault="002E6BBD" w:rsidP="002E6BBD">
      <w:pPr>
        <w:ind w:firstLine="567"/>
      </w:pPr>
      <w:r w:rsidRPr="00B523A4">
        <w:t>Все предприятия представлены субъектами малого предпринимательства. Сельским хозяйством занимаются КФХ, торговлей и сферой услуг  - индивидуальные предприниматели.</w:t>
      </w:r>
    </w:p>
    <w:p w:rsidR="002E6BBD" w:rsidRDefault="002E6BBD" w:rsidP="002E6BBD">
      <w:pPr>
        <w:ind w:firstLine="567"/>
      </w:pPr>
      <w:r w:rsidRPr="00B523A4">
        <w:t xml:space="preserve">В предстоящие годы специфика отраслевого хозяйствования </w:t>
      </w:r>
      <w:r>
        <w:t>Филипповского</w:t>
      </w:r>
      <w:r w:rsidRPr="00B523A4">
        <w:t xml:space="preserve"> муниципального образования не изменится, и будет зависеть от развития предприятий, находящихся на его территории. </w:t>
      </w:r>
    </w:p>
    <w:p w:rsidR="002E6BBD" w:rsidRDefault="002E6BBD" w:rsidP="002E6BBD">
      <w:pPr>
        <w:ind w:firstLine="567"/>
      </w:pPr>
    </w:p>
    <w:p w:rsidR="002E6BBD" w:rsidRDefault="002E6BBD" w:rsidP="002E6BBD">
      <w:pPr>
        <w:ind w:firstLine="567"/>
      </w:pPr>
    </w:p>
    <w:p w:rsidR="002E6BBD" w:rsidRPr="002D40A1" w:rsidRDefault="002E6BBD" w:rsidP="002E6BBD">
      <w:pPr>
        <w:numPr>
          <w:ilvl w:val="0"/>
          <w:numId w:val="9"/>
        </w:numPr>
        <w:spacing w:line="360" w:lineRule="exact"/>
        <w:jc w:val="center"/>
        <w:rPr>
          <w:b/>
          <w:bCs/>
          <w:sz w:val="28"/>
          <w:szCs w:val="28"/>
        </w:rPr>
      </w:pPr>
      <w:r w:rsidRPr="002D40A1">
        <w:rPr>
          <w:b/>
          <w:bCs/>
          <w:sz w:val="28"/>
          <w:szCs w:val="28"/>
        </w:rPr>
        <w:t>Анализ конкурентных преимуществ муниципального образования: SWOT-анализ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 xml:space="preserve">Главные выводы, которые можно сделать по анализу состояния и возможностей социально </w:t>
      </w:r>
      <w:proofErr w:type="gramStart"/>
      <w:r w:rsidRPr="00B47FEC">
        <w:rPr>
          <w:bCs/>
        </w:rPr>
        <w:t>-э</w:t>
      </w:r>
      <w:proofErr w:type="gramEnd"/>
      <w:r w:rsidRPr="00B47FEC">
        <w:rPr>
          <w:bCs/>
        </w:rPr>
        <w:t xml:space="preserve">кономического развития Филипповского муниципального образования это то,  что в настоящее время  основу дальнейшего  роста составляет  сельскохозяйственное  производство, численность населения  не изменяется, но  предвидится рост численности  населения за счет увеличения рождаемости. Низкий уровень жизни населения из-за   низкой занятости  трудоспособного населения.  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 xml:space="preserve">В  пос. </w:t>
      </w:r>
      <w:proofErr w:type="spellStart"/>
      <w:r w:rsidRPr="00B47FEC">
        <w:rPr>
          <w:bCs/>
        </w:rPr>
        <w:t>Большеворонежский</w:t>
      </w:r>
      <w:proofErr w:type="spellEnd"/>
      <w:r w:rsidRPr="00B47FEC">
        <w:rPr>
          <w:bCs/>
        </w:rPr>
        <w:t xml:space="preserve"> плохое водоснабжение  (удаленность  </w:t>
      </w:r>
      <w:proofErr w:type="spellStart"/>
      <w:r w:rsidRPr="00B47FEC">
        <w:rPr>
          <w:bCs/>
        </w:rPr>
        <w:t>водоисточника</w:t>
      </w:r>
      <w:proofErr w:type="spellEnd"/>
      <w:r w:rsidRPr="00B47FEC">
        <w:rPr>
          <w:bCs/>
        </w:rPr>
        <w:t xml:space="preserve"> от  жилых домов). Жилищный фонд изношен.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 xml:space="preserve">    По  проведенному анкетированию среди населения и руководителей  был проведен анализ и выявлено, что главными проблемами являются: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>- низкая занятость населения;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>- плохое состояние дорог;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>-  плохое состояние жилищного фонда;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>- недостаточное благоустройство  населенных пунктов.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 xml:space="preserve">   Главными препятствиями  для развития  потенциала Филипповского  муниципального образования являются: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>- нехватка финансовых средств;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>- отсутствие рабочих мест;</w:t>
      </w:r>
    </w:p>
    <w:p w:rsidR="002E6BBD" w:rsidRPr="00B47FEC" w:rsidRDefault="002E6BBD" w:rsidP="002E6BBD">
      <w:pPr>
        <w:ind w:firstLine="540"/>
        <w:rPr>
          <w:bCs/>
        </w:rPr>
      </w:pPr>
      <w:r w:rsidRPr="00B47FEC">
        <w:rPr>
          <w:bCs/>
        </w:rPr>
        <w:t>- плохое состояние дорог.</w:t>
      </w:r>
    </w:p>
    <w:p w:rsidR="002E6BBD" w:rsidRPr="00B47FEC" w:rsidRDefault="002E6BBD" w:rsidP="002E6BBD">
      <w:pPr>
        <w:ind w:firstLine="709"/>
        <w:jc w:val="right"/>
        <w:rPr>
          <w:bCs/>
        </w:rPr>
      </w:pPr>
    </w:p>
    <w:p w:rsidR="002E6BBD" w:rsidRPr="00B47FEC" w:rsidRDefault="002E6BBD" w:rsidP="002E6BBD">
      <w:pPr>
        <w:ind w:firstLine="709"/>
        <w:jc w:val="center"/>
        <w:rPr>
          <w:bCs/>
        </w:rPr>
      </w:pPr>
      <w:r w:rsidRPr="00B47FEC">
        <w:rPr>
          <w:bCs/>
          <w:lang w:val="en-US"/>
        </w:rPr>
        <w:t>SWOT</w:t>
      </w:r>
      <w:r w:rsidRPr="00B47FEC">
        <w:rPr>
          <w:bCs/>
        </w:rPr>
        <w:t xml:space="preserve"> – анализ </w:t>
      </w:r>
      <w:r w:rsidRPr="00B47FEC">
        <w:t>муниципального образования</w:t>
      </w:r>
    </w:p>
    <w:p w:rsidR="002E6BBD" w:rsidRPr="00B47FEC" w:rsidRDefault="002E6BBD" w:rsidP="002E6BBD">
      <w:pPr>
        <w:ind w:firstLine="709"/>
        <w:jc w:val="right"/>
        <w:rPr>
          <w:bCs/>
        </w:rPr>
      </w:pPr>
      <w:r w:rsidRPr="00B47FEC"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3648"/>
        <w:gridCol w:w="3822"/>
      </w:tblGrid>
      <w:tr w:rsidR="002E6BBD" w:rsidRPr="00B47FEC" w:rsidTr="002E6BBD">
        <w:tc>
          <w:tcPr>
            <w:tcW w:w="953" w:type="pct"/>
          </w:tcPr>
          <w:p w:rsidR="002E6BBD" w:rsidRPr="00B47FEC" w:rsidRDefault="002E6BBD" w:rsidP="002E6BBD">
            <w:pPr>
              <w:jc w:val="center"/>
              <w:rPr>
                <w:b/>
                <w:bCs/>
              </w:rPr>
            </w:pPr>
            <w:r w:rsidRPr="00B47FEC">
              <w:rPr>
                <w:b/>
                <w:bCs/>
              </w:rPr>
              <w:t>Фактор</w:t>
            </w:r>
          </w:p>
        </w:tc>
        <w:tc>
          <w:tcPr>
            <w:tcW w:w="1978" w:type="pct"/>
          </w:tcPr>
          <w:p w:rsidR="002E6BBD" w:rsidRPr="00B47FEC" w:rsidRDefault="002E6BBD" w:rsidP="002E6BBD">
            <w:pPr>
              <w:jc w:val="center"/>
              <w:rPr>
                <w:b/>
                <w:bCs/>
              </w:rPr>
            </w:pPr>
            <w:r w:rsidRPr="00B47FEC">
              <w:rPr>
                <w:b/>
                <w:bCs/>
              </w:rPr>
              <w:t>Преимущества</w:t>
            </w:r>
          </w:p>
        </w:tc>
        <w:tc>
          <w:tcPr>
            <w:tcW w:w="2068" w:type="pct"/>
          </w:tcPr>
          <w:p w:rsidR="002E6BBD" w:rsidRPr="00B47FEC" w:rsidRDefault="002E6BBD" w:rsidP="002E6BBD">
            <w:pPr>
              <w:jc w:val="center"/>
              <w:rPr>
                <w:b/>
                <w:bCs/>
              </w:rPr>
            </w:pPr>
            <w:r w:rsidRPr="00B47FEC">
              <w:rPr>
                <w:b/>
                <w:bCs/>
              </w:rPr>
              <w:t>Недостатки</w:t>
            </w:r>
          </w:p>
        </w:tc>
      </w:tr>
      <w:tr w:rsidR="002E6BBD" w:rsidRPr="00B47FEC" w:rsidTr="002E6BBD">
        <w:tc>
          <w:tcPr>
            <w:tcW w:w="953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1. Географическое положение</w:t>
            </w:r>
          </w:p>
        </w:tc>
        <w:tc>
          <w:tcPr>
            <w:tcW w:w="1978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-граничит  с другими поселениями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- привлекательная природная среда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-близость к районному центру и  железной дороге</w:t>
            </w:r>
          </w:p>
        </w:tc>
        <w:tc>
          <w:tcPr>
            <w:tcW w:w="2068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-  большие перепады среднесуточных температур</w:t>
            </w:r>
          </w:p>
        </w:tc>
      </w:tr>
      <w:tr w:rsidR="002E6BBD" w:rsidRPr="00B47FEC" w:rsidTr="002E6BBD">
        <w:tc>
          <w:tcPr>
            <w:tcW w:w="953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2. Население</w:t>
            </w:r>
          </w:p>
        </w:tc>
        <w:tc>
          <w:tcPr>
            <w:tcW w:w="1978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2068" w:type="pct"/>
          </w:tcPr>
          <w:p w:rsidR="002E6BBD" w:rsidRPr="00B47FEC" w:rsidRDefault="002E6BBD" w:rsidP="002E6BBD">
            <w:pPr>
              <w:jc w:val="center"/>
            </w:pPr>
            <w:r w:rsidRPr="00B47FEC">
              <w:t>- безработица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- низкий уровень образования</w:t>
            </w:r>
          </w:p>
        </w:tc>
      </w:tr>
      <w:tr w:rsidR="002E6BBD" w:rsidRPr="00B47FEC" w:rsidTr="002E6BBD">
        <w:tc>
          <w:tcPr>
            <w:tcW w:w="953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3. Пространственная организация</w:t>
            </w:r>
          </w:p>
        </w:tc>
        <w:tc>
          <w:tcPr>
            <w:tcW w:w="1978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t>- большие территориальные ресурсы в муниципальной собственности</w:t>
            </w:r>
          </w:p>
        </w:tc>
        <w:tc>
          <w:tcPr>
            <w:tcW w:w="2068" w:type="pct"/>
          </w:tcPr>
          <w:p w:rsidR="002E6BBD" w:rsidRPr="00B47FEC" w:rsidRDefault="002E6BBD" w:rsidP="002E6BBD">
            <w:pPr>
              <w:jc w:val="center"/>
            </w:pPr>
            <w:r w:rsidRPr="00B47FEC">
              <w:t>- отсутствие действующей системы земельного регистра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</w:p>
        </w:tc>
      </w:tr>
      <w:tr w:rsidR="002E6BBD" w:rsidRPr="00B47FEC" w:rsidTr="002E6BBD">
        <w:tc>
          <w:tcPr>
            <w:tcW w:w="953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4. Экология</w:t>
            </w:r>
          </w:p>
        </w:tc>
        <w:tc>
          <w:tcPr>
            <w:tcW w:w="1978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t>-удаленность от промышленных  объектов</w:t>
            </w:r>
          </w:p>
        </w:tc>
        <w:tc>
          <w:tcPr>
            <w:tcW w:w="2068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- брошенные отходы от вырубки леса</w:t>
            </w:r>
          </w:p>
        </w:tc>
      </w:tr>
      <w:tr w:rsidR="002E6BBD" w:rsidRPr="00B47FEC" w:rsidTr="002E6BBD">
        <w:tc>
          <w:tcPr>
            <w:tcW w:w="953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lastRenderedPageBreak/>
              <w:t>5. Жилищная сфера</w:t>
            </w:r>
          </w:p>
        </w:tc>
        <w:tc>
          <w:tcPr>
            <w:tcW w:w="1978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2068" w:type="pct"/>
          </w:tcPr>
          <w:p w:rsidR="002E6BBD" w:rsidRPr="00B47FEC" w:rsidRDefault="002E6BBD" w:rsidP="002E6BBD">
            <w:pPr>
              <w:jc w:val="center"/>
            </w:pPr>
            <w:r w:rsidRPr="00B47FEC">
              <w:t>- дефицит жилых помещений</w:t>
            </w:r>
          </w:p>
          <w:p w:rsidR="002E6BBD" w:rsidRPr="00B47FEC" w:rsidRDefault="002E6BBD" w:rsidP="002E6BBD">
            <w:pPr>
              <w:jc w:val="center"/>
            </w:pPr>
            <w:r w:rsidRPr="00B47FEC">
              <w:t>- плохое техническое состояние зданий, особенно муниципальных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t>- отсутствие  строительной индустрии</w:t>
            </w:r>
          </w:p>
        </w:tc>
      </w:tr>
      <w:tr w:rsidR="002E6BBD" w:rsidRPr="00B47FEC" w:rsidTr="002E6BBD">
        <w:tc>
          <w:tcPr>
            <w:tcW w:w="953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6. Инженерная инфраструктура</w:t>
            </w:r>
          </w:p>
        </w:tc>
        <w:tc>
          <w:tcPr>
            <w:tcW w:w="1978" w:type="pct"/>
          </w:tcPr>
          <w:p w:rsidR="002E6BBD" w:rsidRPr="00B47FEC" w:rsidRDefault="002E6BBD" w:rsidP="002E6BBD">
            <w:pPr>
              <w:jc w:val="center"/>
            </w:pPr>
            <w:r w:rsidRPr="00B47FEC">
              <w:t>- хорошая обеспеченность электроэнергией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2068" w:type="pct"/>
          </w:tcPr>
          <w:p w:rsidR="002E6BBD" w:rsidRPr="00B47FEC" w:rsidRDefault="002E6BBD" w:rsidP="002E6BBD">
            <w:pPr>
              <w:jc w:val="center"/>
            </w:pPr>
            <w:r w:rsidRPr="00B47FEC">
              <w:t xml:space="preserve">- плохое состояние улиц, дорог </w:t>
            </w:r>
          </w:p>
          <w:p w:rsidR="002E6BBD" w:rsidRPr="00B47FEC" w:rsidRDefault="002E6BBD" w:rsidP="002E6BBD">
            <w:pPr>
              <w:jc w:val="center"/>
            </w:pPr>
            <w:r w:rsidRPr="00B47FEC">
              <w:t>-отсутствие связи в большинстве населенных пунктов</w:t>
            </w:r>
          </w:p>
          <w:p w:rsidR="002E6BBD" w:rsidRPr="00B47FEC" w:rsidRDefault="002E6BBD" w:rsidP="002E6BBD">
            <w:pPr>
              <w:jc w:val="center"/>
            </w:pPr>
            <w:r w:rsidRPr="00B47FEC">
              <w:t>- отсутствие освещения улиц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t>- высокая аварийность на муниципальных инженерных коммуникациях</w:t>
            </w:r>
          </w:p>
        </w:tc>
      </w:tr>
      <w:tr w:rsidR="002E6BBD" w:rsidRPr="00B47FEC" w:rsidTr="002E6BBD">
        <w:tc>
          <w:tcPr>
            <w:tcW w:w="953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7. Социальная инфраструктура</w:t>
            </w:r>
          </w:p>
        </w:tc>
        <w:tc>
          <w:tcPr>
            <w:tcW w:w="1978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2068" w:type="pct"/>
          </w:tcPr>
          <w:p w:rsidR="002E6BBD" w:rsidRPr="00B47FEC" w:rsidRDefault="002E6BBD" w:rsidP="002E6BBD">
            <w:pPr>
              <w:jc w:val="center"/>
            </w:pPr>
            <w:r w:rsidRPr="00B47FEC">
              <w:t xml:space="preserve">- плохое состояние объекта здравоохранения, </w:t>
            </w:r>
          </w:p>
          <w:p w:rsidR="002E6BBD" w:rsidRPr="00B47FEC" w:rsidRDefault="002E6BBD" w:rsidP="002E6BBD">
            <w:pPr>
              <w:jc w:val="center"/>
            </w:pPr>
            <w:r w:rsidRPr="00B47FEC">
              <w:t xml:space="preserve">- отсутствие средств на социальное развитие сел, 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</w:p>
        </w:tc>
      </w:tr>
      <w:tr w:rsidR="002E6BBD" w:rsidRPr="00B47FEC" w:rsidTr="002E6BBD">
        <w:tc>
          <w:tcPr>
            <w:tcW w:w="953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8. Экономика</w:t>
            </w:r>
          </w:p>
        </w:tc>
        <w:tc>
          <w:tcPr>
            <w:tcW w:w="1978" w:type="pct"/>
          </w:tcPr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- благоприятная инвестиционная среда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rPr>
                <w:bCs/>
              </w:rPr>
              <w:t>- наличие  земель сельскохозяйственного назначения</w:t>
            </w:r>
          </w:p>
        </w:tc>
        <w:tc>
          <w:tcPr>
            <w:tcW w:w="2068" w:type="pct"/>
          </w:tcPr>
          <w:p w:rsidR="002E6BBD" w:rsidRPr="00B47FEC" w:rsidRDefault="002E6BBD" w:rsidP="002E6BBD">
            <w:pPr>
              <w:jc w:val="center"/>
            </w:pPr>
            <w:r w:rsidRPr="00B47FEC">
              <w:t>- слабая система бытового обслуживания</w:t>
            </w:r>
          </w:p>
          <w:p w:rsidR="002E6BBD" w:rsidRPr="00B47FEC" w:rsidRDefault="002E6BBD" w:rsidP="002E6BBD">
            <w:pPr>
              <w:jc w:val="center"/>
              <w:rPr>
                <w:bCs/>
              </w:rPr>
            </w:pPr>
            <w:r w:rsidRPr="00B47FEC">
              <w:t>- низкий уровень рекреационного развития</w:t>
            </w:r>
          </w:p>
        </w:tc>
      </w:tr>
    </w:tbl>
    <w:p w:rsidR="002E6BBD" w:rsidRPr="00B47FEC" w:rsidRDefault="002E6BBD" w:rsidP="002E6BBD">
      <w:pPr>
        <w:jc w:val="center"/>
        <w:rPr>
          <w:b/>
          <w:bCs/>
        </w:rPr>
      </w:pPr>
    </w:p>
    <w:p w:rsidR="002E6BBD" w:rsidRPr="00301681" w:rsidRDefault="002E6BBD" w:rsidP="002E6BBD">
      <w:pPr>
        <w:ind w:firstLine="709"/>
        <w:jc w:val="center"/>
        <w:rPr>
          <w:b/>
          <w:bCs/>
          <w:sz w:val="28"/>
          <w:szCs w:val="28"/>
        </w:rPr>
      </w:pPr>
      <w:r w:rsidRPr="00301681">
        <w:rPr>
          <w:b/>
          <w:bCs/>
          <w:sz w:val="28"/>
          <w:szCs w:val="28"/>
        </w:rPr>
        <w:t>4. Ожидаемые результаты.</w:t>
      </w:r>
    </w:p>
    <w:p w:rsidR="002E6BBD" w:rsidRDefault="002E6BBD" w:rsidP="002E6BBD">
      <w:pPr>
        <w:ind w:firstLine="709"/>
        <w:rPr>
          <w:bCs/>
          <w:i/>
          <w:u w:val="single"/>
        </w:rPr>
      </w:pPr>
      <w:r>
        <w:rPr>
          <w:bCs/>
          <w:i/>
          <w:u w:val="single"/>
        </w:rPr>
        <w:t>О</w:t>
      </w:r>
      <w:r w:rsidRPr="00CA0D09">
        <w:rPr>
          <w:bCs/>
          <w:i/>
          <w:u w:val="single"/>
        </w:rPr>
        <w:t>бразование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совершенствование образовательного процесса (закрепление специалистов на селе);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развитие сети и укрепление материальной базы образовательных учреждений;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дошкольное и дополнительное образование  (создание дополнительных кружков технического творчества на базе образовательных учреждений);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развитее системы отдыха и оздоровления детей и подростков (функционирование лагерей дневного пребывания).</w:t>
      </w:r>
    </w:p>
    <w:p w:rsidR="006E1CF6" w:rsidRDefault="006E1CF6" w:rsidP="002E6BBD">
      <w:pPr>
        <w:ind w:firstLine="709"/>
        <w:rPr>
          <w:bCs/>
          <w:i/>
          <w:u w:val="single"/>
        </w:rPr>
      </w:pPr>
    </w:p>
    <w:p w:rsidR="002E6BBD" w:rsidRDefault="002E6BBD" w:rsidP="002E6BBD">
      <w:pPr>
        <w:ind w:firstLine="709"/>
        <w:rPr>
          <w:bCs/>
          <w:i/>
          <w:u w:val="single"/>
        </w:rPr>
      </w:pPr>
      <w:r>
        <w:rPr>
          <w:bCs/>
          <w:i/>
          <w:u w:val="single"/>
        </w:rPr>
        <w:t>Ф</w:t>
      </w:r>
      <w:r w:rsidRPr="00006C4E">
        <w:rPr>
          <w:bCs/>
          <w:i/>
          <w:u w:val="single"/>
        </w:rPr>
        <w:t>изическая культура и спорт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 xml:space="preserve"> улучшение материально-спортивной базы 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организация досуга, активного отдыха, популяризация физической культуры и спорта на селе.</w:t>
      </w:r>
    </w:p>
    <w:p w:rsidR="006E1CF6" w:rsidRDefault="006E1CF6" w:rsidP="002E6BBD">
      <w:pPr>
        <w:ind w:firstLine="709"/>
        <w:rPr>
          <w:bCs/>
          <w:i/>
          <w:u w:val="single"/>
        </w:rPr>
      </w:pPr>
    </w:p>
    <w:p w:rsidR="002E6BBD" w:rsidRDefault="002E6BBD" w:rsidP="002E6BBD">
      <w:pPr>
        <w:ind w:firstLine="709"/>
        <w:rPr>
          <w:bCs/>
          <w:i/>
          <w:u w:val="single"/>
        </w:rPr>
      </w:pPr>
      <w:r>
        <w:rPr>
          <w:bCs/>
          <w:i/>
          <w:u w:val="single"/>
        </w:rPr>
        <w:t>З</w:t>
      </w:r>
      <w:r w:rsidRPr="00576C40">
        <w:rPr>
          <w:bCs/>
          <w:i/>
          <w:u w:val="single"/>
        </w:rPr>
        <w:t>драв</w:t>
      </w:r>
      <w:r>
        <w:rPr>
          <w:bCs/>
          <w:i/>
          <w:u w:val="single"/>
        </w:rPr>
        <w:t>о</w:t>
      </w:r>
      <w:r w:rsidRPr="00576C40">
        <w:rPr>
          <w:bCs/>
          <w:i/>
          <w:u w:val="single"/>
        </w:rPr>
        <w:t>охранение</w:t>
      </w:r>
    </w:p>
    <w:p w:rsidR="002E6BBD" w:rsidRPr="000F59B6" w:rsidRDefault="006E1CF6" w:rsidP="006E1CF6">
      <w:pPr>
        <w:pStyle w:val="ac"/>
        <w:spacing w:line="240" w:lineRule="auto"/>
      </w:pPr>
      <w:r>
        <w:t>-</w:t>
      </w:r>
      <w:r w:rsidR="002E6BBD">
        <w:t>д</w:t>
      </w:r>
      <w:r w:rsidR="002E6BBD" w:rsidRPr="000F59B6">
        <w:t>ефицит высококвалифицированных кадров среднего медицинского персонала</w:t>
      </w:r>
    </w:p>
    <w:p w:rsidR="002E6BBD" w:rsidRPr="000F59B6" w:rsidRDefault="006E1CF6" w:rsidP="006E1CF6">
      <w:pPr>
        <w:pStyle w:val="ac"/>
        <w:spacing w:line="240" w:lineRule="auto"/>
      </w:pPr>
      <w:r>
        <w:t>-</w:t>
      </w:r>
      <w:r w:rsidR="002E6BBD" w:rsidRPr="000F59B6">
        <w:t>физически и морально устаревшая материально-техническая база учреждений здравоохранения.</w:t>
      </w:r>
    </w:p>
    <w:p w:rsidR="002E6BBD" w:rsidRDefault="006E1CF6" w:rsidP="006E1CF6">
      <w:pPr>
        <w:pStyle w:val="ac"/>
        <w:spacing w:line="240" w:lineRule="auto"/>
      </w:pPr>
      <w:r>
        <w:t>-</w:t>
      </w:r>
      <w:r w:rsidR="002E6BBD" w:rsidRPr="000F59B6">
        <w:t>низкий уровень первичной медико-санитарной помощи, оказываемой в амбулаторных условиях.</w:t>
      </w:r>
    </w:p>
    <w:p w:rsidR="002E6BBD" w:rsidRDefault="006E1CF6" w:rsidP="006E1CF6">
      <w:pPr>
        <w:pStyle w:val="ac"/>
        <w:spacing w:line="240" w:lineRule="auto"/>
      </w:pPr>
      <w:r>
        <w:t>-</w:t>
      </w:r>
      <w:r w:rsidR="002E6BBD">
        <w:t xml:space="preserve">рост числа </w:t>
      </w:r>
      <w:r w:rsidR="002E6BBD" w:rsidRPr="000F59B6">
        <w:t>заболеваний социального характера (алкоголизм, наркомания).</w:t>
      </w:r>
    </w:p>
    <w:p w:rsidR="002E6BBD" w:rsidRPr="00BC78D5" w:rsidRDefault="006E1CF6" w:rsidP="006E1CF6">
      <w:pPr>
        <w:pStyle w:val="ac"/>
        <w:spacing w:line="240" w:lineRule="auto"/>
      </w:pPr>
      <w:r>
        <w:t>-</w:t>
      </w:r>
      <w:r w:rsidR="002E6BBD" w:rsidRPr="00655E84">
        <w:t>слабое развитие профилактическог</w:t>
      </w:r>
      <w:r w:rsidR="002E6BBD">
        <w:t>о направления в здравоохранении.</w:t>
      </w:r>
    </w:p>
    <w:p w:rsidR="002E6BBD" w:rsidRPr="008526B1" w:rsidRDefault="006E1CF6" w:rsidP="006E1CF6">
      <w:pPr>
        <w:pStyle w:val="ac"/>
        <w:spacing w:line="240" w:lineRule="auto"/>
        <w:rPr>
          <w:bCs/>
        </w:rPr>
      </w:pPr>
      <w:r>
        <w:t>-</w:t>
      </w:r>
      <w:r w:rsidR="002E6BBD">
        <w:t>н</w:t>
      </w:r>
      <w:r w:rsidR="002E6BBD" w:rsidRPr="00CF1B3D">
        <w:t xml:space="preserve">едостаточное развитие инфраструктуры сельской местности,  способствует оттоку молодых специалистов из </w:t>
      </w:r>
      <w:r w:rsidR="002E6BBD">
        <w:t>медицинских учреждений.</w:t>
      </w:r>
    </w:p>
    <w:p w:rsidR="002E6BBD" w:rsidRPr="005408ED" w:rsidRDefault="006E1CF6" w:rsidP="006E1CF6">
      <w:pPr>
        <w:pStyle w:val="ac"/>
        <w:spacing w:line="240" w:lineRule="auto"/>
        <w:rPr>
          <w:bCs/>
        </w:rPr>
      </w:pPr>
      <w:r>
        <w:rPr>
          <w:bCs/>
        </w:rPr>
        <w:t>-</w:t>
      </w:r>
      <w:r w:rsidR="002E6BBD">
        <w:rPr>
          <w:bCs/>
        </w:rPr>
        <w:t xml:space="preserve">обучение населения здоровому образу жизни, введение в воспитательные и образовательные программы основ безопасности жизнедеятельности, профилактики заболеваний. </w:t>
      </w:r>
    </w:p>
    <w:p w:rsidR="006E1CF6" w:rsidRDefault="006E1CF6" w:rsidP="002E6BBD">
      <w:pPr>
        <w:ind w:firstLine="709"/>
        <w:rPr>
          <w:bCs/>
          <w:i/>
          <w:u w:val="single"/>
        </w:rPr>
      </w:pPr>
    </w:p>
    <w:p w:rsidR="002E6BBD" w:rsidRDefault="002E6BBD" w:rsidP="002E6BBD">
      <w:pPr>
        <w:ind w:firstLine="709"/>
        <w:rPr>
          <w:bCs/>
          <w:i/>
          <w:u w:val="single"/>
        </w:rPr>
      </w:pPr>
      <w:r>
        <w:rPr>
          <w:bCs/>
          <w:i/>
          <w:u w:val="single"/>
        </w:rPr>
        <w:t>К</w:t>
      </w:r>
      <w:r w:rsidRPr="00B85932">
        <w:rPr>
          <w:bCs/>
          <w:i/>
          <w:u w:val="single"/>
        </w:rPr>
        <w:t>ультура</w:t>
      </w:r>
    </w:p>
    <w:p w:rsidR="002E6BBD" w:rsidRDefault="006E1CF6" w:rsidP="002E6BBD">
      <w:pPr>
        <w:rPr>
          <w:bCs/>
        </w:rPr>
      </w:pPr>
      <w:r>
        <w:rPr>
          <w:bCs/>
        </w:rPr>
        <w:lastRenderedPageBreak/>
        <w:t>-</w:t>
      </w:r>
      <w:r w:rsidR="002E6BBD">
        <w:rPr>
          <w:bCs/>
        </w:rPr>
        <w:t>оснащение  учреждения культуры специальным оборудованием;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актуализация фонда библиотек, их ежегодное обновление в соответствии с нормативами.</w:t>
      </w:r>
    </w:p>
    <w:p w:rsidR="006E1CF6" w:rsidRDefault="006E1CF6" w:rsidP="002E6BBD">
      <w:pPr>
        <w:ind w:firstLine="709"/>
        <w:rPr>
          <w:bCs/>
          <w:i/>
          <w:u w:val="single"/>
        </w:rPr>
      </w:pPr>
    </w:p>
    <w:p w:rsidR="002E6BBD" w:rsidRPr="005923E0" w:rsidRDefault="002E6BBD" w:rsidP="002E6BBD">
      <w:pPr>
        <w:ind w:firstLine="709"/>
        <w:rPr>
          <w:bCs/>
          <w:i/>
          <w:u w:val="single"/>
        </w:rPr>
      </w:pPr>
      <w:r>
        <w:rPr>
          <w:bCs/>
          <w:i/>
          <w:u w:val="single"/>
        </w:rPr>
        <w:t>М</w:t>
      </w:r>
      <w:r w:rsidRPr="005923E0">
        <w:rPr>
          <w:bCs/>
          <w:i/>
          <w:u w:val="single"/>
        </w:rPr>
        <w:t>олодежная политика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формирование условий для военно-патриотического, духовно-нравственного воспитания подростков и молодежи;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развитие поддержки молодых семей (улучшение жилищных условий);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содействие трудовой деятельности и устройству молодежи;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поддержка талантливых, одаренных детей, подростков, молодежи;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развитие системы интеллектуального и физического развития молодежи.</w:t>
      </w:r>
    </w:p>
    <w:p w:rsidR="006E1CF6" w:rsidRDefault="006E1CF6" w:rsidP="002E6BBD">
      <w:pPr>
        <w:ind w:firstLine="709"/>
        <w:rPr>
          <w:bCs/>
        </w:rPr>
      </w:pPr>
    </w:p>
    <w:p w:rsidR="002E6BBD" w:rsidRDefault="002E6BBD" w:rsidP="002E6BBD">
      <w:pPr>
        <w:ind w:firstLine="709"/>
        <w:rPr>
          <w:bCs/>
          <w:i/>
          <w:u w:val="single"/>
        </w:rPr>
      </w:pPr>
      <w:r>
        <w:rPr>
          <w:bCs/>
        </w:rPr>
        <w:t xml:space="preserve"> </w:t>
      </w:r>
      <w:r>
        <w:rPr>
          <w:bCs/>
          <w:i/>
          <w:u w:val="single"/>
        </w:rPr>
        <w:t>П</w:t>
      </w:r>
      <w:r w:rsidRPr="005923E0">
        <w:rPr>
          <w:bCs/>
          <w:i/>
          <w:u w:val="single"/>
        </w:rPr>
        <w:t>рофилактика социально-негативных явлений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пропаганда здорового образа жизни, организация активного досуга населения;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мероприятия по предупреждению правонарушений, преступлений, связанных с незаконным оборотом и потреблению наркотических средств и психотропных веществ.</w:t>
      </w:r>
    </w:p>
    <w:p w:rsidR="006E1CF6" w:rsidRDefault="006E1CF6" w:rsidP="002E6BBD">
      <w:pPr>
        <w:ind w:firstLine="709"/>
        <w:rPr>
          <w:bCs/>
          <w:i/>
          <w:u w:val="single"/>
        </w:rPr>
      </w:pPr>
    </w:p>
    <w:p w:rsidR="002E6BBD" w:rsidRPr="005923E0" w:rsidRDefault="002E6BBD" w:rsidP="002E6BBD">
      <w:pPr>
        <w:ind w:firstLine="709"/>
        <w:rPr>
          <w:bCs/>
          <w:i/>
          <w:u w:val="single"/>
        </w:rPr>
      </w:pPr>
      <w:r>
        <w:rPr>
          <w:bCs/>
          <w:i/>
          <w:u w:val="single"/>
        </w:rPr>
        <w:t>С</w:t>
      </w:r>
      <w:r w:rsidRPr="005923E0">
        <w:rPr>
          <w:bCs/>
          <w:i/>
          <w:u w:val="single"/>
        </w:rPr>
        <w:t>ельское хозяйство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 xml:space="preserve">повышение плодородия почвы; 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развитие растениеводства и животноводства;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профилактика инфекционных и паразитарных болезней.</w:t>
      </w:r>
    </w:p>
    <w:p w:rsidR="006E1CF6" w:rsidRDefault="006E1CF6" w:rsidP="002E6BBD">
      <w:pPr>
        <w:ind w:firstLine="709"/>
        <w:rPr>
          <w:bCs/>
          <w:i/>
          <w:u w:val="single"/>
        </w:rPr>
      </w:pPr>
    </w:p>
    <w:p w:rsidR="002E6BBD" w:rsidRPr="00AC7ABF" w:rsidRDefault="002E6BBD" w:rsidP="002E6BBD">
      <w:pPr>
        <w:ind w:firstLine="709"/>
        <w:rPr>
          <w:bCs/>
          <w:i/>
          <w:u w:val="single"/>
        </w:rPr>
      </w:pPr>
      <w:r w:rsidRPr="00AC7ABF">
        <w:rPr>
          <w:bCs/>
          <w:i/>
          <w:u w:val="single"/>
        </w:rPr>
        <w:t>Жилищно-коммунальный комплекс, транспорт и связь:</w:t>
      </w:r>
    </w:p>
    <w:p w:rsidR="002E6BBD" w:rsidRPr="00A71598" w:rsidRDefault="006E1CF6" w:rsidP="002E6BBD">
      <w:pPr>
        <w:rPr>
          <w:bCs/>
        </w:rPr>
      </w:pPr>
      <w:r>
        <w:rPr>
          <w:bCs/>
        </w:rPr>
        <w:t>-</w:t>
      </w:r>
      <w:r w:rsidR="002E6BBD" w:rsidRPr="00A71598">
        <w:rPr>
          <w:bCs/>
        </w:rPr>
        <w:t>повышение энергетической эффективности экономики муниципального образования, обеспечение полного учета и регулирования потребления энергетических ресурсов, снижение уровня их потерь.</w:t>
      </w:r>
    </w:p>
    <w:p w:rsidR="006E1CF6" w:rsidRDefault="006E1CF6" w:rsidP="002E6BBD">
      <w:pPr>
        <w:ind w:firstLine="709"/>
        <w:rPr>
          <w:bCs/>
          <w:i/>
          <w:u w:val="single"/>
        </w:rPr>
      </w:pPr>
    </w:p>
    <w:p w:rsidR="002E6BBD" w:rsidRDefault="002E6BBD" w:rsidP="002E6BBD">
      <w:pPr>
        <w:ind w:firstLine="709"/>
        <w:rPr>
          <w:bCs/>
          <w:i/>
          <w:u w:val="single"/>
        </w:rPr>
      </w:pPr>
      <w:r>
        <w:rPr>
          <w:bCs/>
          <w:i/>
          <w:u w:val="single"/>
        </w:rPr>
        <w:t>М</w:t>
      </w:r>
      <w:r w:rsidRPr="004251F2">
        <w:rPr>
          <w:bCs/>
          <w:i/>
          <w:u w:val="single"/>
        </w:rPr>
        <w:t>алое предпринимательство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поддержка развития приоритетных направлений субъектов малого предпринимательства</w:t>
      </w:r>
    </w:p>
    <w:p w:rsidR="006E1CF6" w:rsidRDefault="006E1CF6" w:rsidP="002E6BBD">
      <w:pPr>
        <w:ind w:firstLine="709"/>
        <w:rPr>
          <w:bCs/>
          <w:i/>
          <w:u w:val="single"/>
        </w:rPr>
      </w:pPr>
    </w:p>
    <w:p w:rsidR="002E6BBD" w:rsidRDefault="002E6BBD" w:rsidP="002E6BBD">
      <w:pPr>
        <w:ind w:firstLine="709"/>
        <w:rPr>
          <w:bCs/>
          <w:i/>
          <w:u w:val="single"/>
        </w:rPr>
      </w:pPr>
      <w:r>
        <w:rPr>
          <w:bCs/>
          <w:i/>
          <w:u w:val="single"/>
        </w:rPr>
        <w:t>Т</w:t>
      </w:r>
      <w:r w:rsidRPr="004251F2">
        <w:rPr>
          <w:bCs/>
          <w:i/>
          <w:u w:val="single"/>
        </w:rPr>
        <w:t>о</w:t>
      </w:r>
      <w:r>
        <w:rPr>
          <w:bCs/>
          <w:i/>
          <w:u w:val="single"/>
        </w:rPr>
        <w:t>р</w:t>
      </w:r>
      <w:r w:rsidRPr="004251F2">
        <w:rPr>
          <w:bCs/>
          <w:i/>
          <w:u w:val="single"/>
        </w:rPr>
        <w:t>говля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повышения уровня обслуживания</w:t>
      </w:r>
    </w:p>
    <w:p w:rsidR="006E1CF6" w:rsidRDefault="006E1CF6" w:rsidP="002E6BBD">
      <w:pPr>
        <w:ind w:firstLine="709"/>
        <w:rPr>
          <w:bCs/>
          <w:i/>
          <w:u w:val="single"/>
        </w:rPr>
      </w:pPr>
    </w:p>
    <w:p w:rsidR="002E6BBD" w:rsidRPr="004251F2" w:rsidRDefault="002E6BBD" w:rsidP="002E6BBD">
      <w:pPr>
        <w:ind w:firstLine="709"/>
        <w:rPr>
          <w:bCs/>
          <w:i/>
          <w:u w:val="single"/>
        </w:rPr>
      </w:pPr>
      <w:r>
        <w:rPr>
          <w:bCs/>
          <w:i/>
          <w:u w:val="single"/>
        </w:rPr>
        <w:t>О</w:t>
      </w:r>
      <w:r w:rsidRPr="004251F2">
        <w:rPr>
          <w:bCs/>
          <w:i/>
          <w:u w:val="single"/>
        </w:rPr>
        <w:t>храна окружающей среды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проведение регулярной отчистку территории населенных пунктов, борьба с незаконными свалками, утилизация отходов производства;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лесовосстановительные мероприятия;</w:t>
      </w:r>
    </w:p>
    <w:p w:rsidR="002E6BBD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рекультивация нарушенных земель;</w:t>
      </w:r>
    </w:p>
    <w:p w:rsidR="002E6BBD" w:rsidRPr="00363275" w:rsidRDefault="006E1CF6" w:rsidP="002E6BBD">
      <w:pPr>
        <w:rPr>
          <w:bCs/>
        </w:rPr>
      </w:pPr>
      <w:r>
        <w:rPr>
          <w:bCs/>
        </w:rPr>
        <w:t>-</w:t>
      </w:r>
      <w:r w:rsidR="002E6BBD">
        <w:rPr>
          <w:bCs/>
        </w:rPr>
        <w:t>повышения уровня экологической культуры и привлечение населения к решению проблем окружающей среды.</w:t>
      </w:r>
    </w:p>
    <w:p w:rsidR="002E6BBD" w:rsidRPr="00363275" w:rsidRDefault="002E6BBD" w:rsidP="002E6BBD">
      <w:pPr>
        <w:ind w:firstLine="709"/>
        <w:jc w:val="right"/>
        <w:rPr>
          <w:bCs/>
        </w:rPr>
      </w:pPr>
    </w:p>
    <w:p w:rsidR="002E6BBD" w:rsidRPr="00363275" w:rsidRDefault="002E6BBD" w:rsidP="002E6BBD">
      <w:pPr>
        <w:ind w:firstLine="709"/>
        <w:jc w:val="right"/>
        <w:rPr>
          <w:bCs/>
        </w:rPr>
      </w:pPr>
    </w:p>
    <w:p w:rsidR="002E6BBD" w:rsidRPr="00363275" w:rsidRDefault="002E6BBD" w:rsidP="002E6BBD">
      <w:pPr>
        <w:ind w:firstLine="709"/>
        <w:jc w:val="right"/>
        <w:rPr>
          <w:bCs/>
        </w:rPr>
      </w:pPr>
    </w:p>
    <w:p w:rsidR="002E6BBD" w:rsidRPr="00363275" w:rsidRDefault="002E6BBD" w:rsidP="002E6BBD">
      <w:pPr>
        <w:ind w:firstLine="709"/>
        <w:jc w:val="right"/>
        <w:rPr>
          <w:bCs/>
        </w:rPr>
        <w:sectPr w:rsidR="002E6BBD" w:rsidRPr="00363275" w:rsidSect="002E6BBD">
          <w:pgSz w:w="11906" w:h="16838"/>
          <w:pgMar w:top="1134" w:right="850" w:bottom="1134" w:left="1701" w:header="709" w:footer="262" w:gutter="0"/>
          <w:cols w:space="708"/>
          <w:docGrid w:linePitch="360"/>
        </w:sectPr>
      </w:pPr>
    </w:p>
    <w:p w:rsidR="002E6BBD" w:rsidRPr="006401DA" w:rsidRDefault="002E6BBD" w:rsidP="002E6BBD">
      <w:pPr>
        <w:ind w:firstLine="709"/>
        <w:jc w:val="center"/>
        <w:rPr>
          <w:b/>
          <w:bCs/>
          <w:sz w:val="28"/>
          <w:szCs w:val="28"/>
        </w:rPr>
      </w:pPr>
      <w:r w:rsidRPr="006401DA">
        <w:rPr>
          <w:b/>
          <w:bCs/>
          <w:sz w:val="28"/>
          <w:szCs w:val="28"/>
        </w:rPr>
        <w:lastRenderedPageBreak/>
        <w:t>План мероприятий</w:t>
      </w:r>
    </w:p>
    <w:p w:rsidR="002E6BBD" w:rsidRPr="0028336A" w:rsidRDefault="002E6BBD" w:rsidP="002E6BBD">
      <w:pPr>
        <w:ind w:firstLine="709"/>
        <w:jc w:val="right"/>
        <w:rPr>
          <w:bCs/>
        </w:rPr>
      </w:pPr>
      <w:r w:rsidRPr="0028336A">
        <w:rPr>
          <w:bCs/>
        </w:rPr>
        <w:t>Таблица 1</w:t>
      </w:r>
      <w:r w:rsidR="007910F7">
        <w:rPr>
          <w:bCs/>
        </w:rPr>
        <w:t>6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276"/>
        <w:gridCol w:w="1418"/>
        <w:gridCol w:w="1275"/>
        <w:gridCol w:w="1134"/>
        <w:gridCol w:w="1418"/>
        <w:gridCol w:w="992"/>
        <w:gridCol w:w="1276"/>
        <w:gridCol w:w="2551"/>
      </w:tblGrid>
      <w:tr w:rsidR="002E6BBD" w:rsidRPr="0063787B" w:rsidTr="002E6BBD">
        <w:tc>
          <w:tcPr>
            <w:tcW w:w="3510" w:type="dxa"/>
            <w:vMerge w:val="restart"/>
          </w:tcPr>
          <w:p w:rsidR="002E6BBD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Наименование</w:t>
            </w:r>
          </w:p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 xml:space="preserve"> мероприятия</w:t>
            </w:r>
          </w:p>
        </w:tc>
        <w:tc>
          <w:tcPr>
            <w:tcW w:w="7513" w:type="dxa"/>
            <w:gridSpan w:val="6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Объем финансирования (тыс</w:t>
            </w:r>
            <w:proofErr w:type="gramStart"/>
            <w:r w:rsidRPr="006401DA">
              <w:rPr>
                <w:bCs/>
              </w:rPr>
              <w:t>.р</w:t>
            </w:r>
            <w:proofErr w:type="gramEnd"/>
            <w:r w:rsidRPr="006401DA">
              <w:rPr>
                <w:bCs/>
              </w:rPr>
              <w:t>уб.)</w:t>
            </w:r>
          </w:p>
        </w:tc>
        <w:tc>
          <w:tcPr>
            <w:tcW w:w="1276" w:type="dxa"/>
            <w:vMerge w:val="restart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Срок реализации</w:t>
            </w:r>
          </w:p>
        </w:tc>
        <w:tc>
          <w:tcPr>
            <w:tcW w:w="2551" w:type="dxa"/>
            <w:vMerge w:val="restart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Ожидаемый результат</w:t>
            </w:r>
          </w:p>
        </w:tc>
      </w:tr>
      <w:tr w:rsidR="002E6BBD" w:rsidRPr="0063787B" w:rsidTr="002E6BBD">
        <w:tc>
          <w:tcPr>
            <w:tcW w:w="3510" w:type="dxa"/>
            <w:vMerge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всего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Федеральный бюджет</w:t>
            </w:r>
          </w:p>
        </w:tc>
        <w:tc>
          <w:tcPr>
            <w:tcW w:w="1275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Местный бюджет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Собственные средства предприятий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Кредиты банков</w:t>
            </w:r>
          </w:p>
        </w:tc>
        <w:tc>
          <w:tcPr>
            <w:tcW w:w="1276" w:type="dxa"/>
            <w:vMerge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</w:tr>
      <w:tr w:rsidR="002E6BBD" w:rsidRPr="0063787B" w:rsidTr="002E6BBD">
        <w:tc>
          <w:tcPr>
            <w:tcW w:w="3510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1</w:t>
            </w:r>
          </w:p>
        </w:tc>
        <w:tc>
          <w:tcPr>
            <w:tcW w:w="1276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2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3</w:t>
            </w:r>
          </w:p>
        </w:tc>
        <w:tc>
          <w:tcPr>
            <w:tcW w:w="1275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4</w:t>
            </w:r>
          </w:p>
        </w:tc>
        <w:tc>
          <w:tcPr>
            <w:tcW w:w="1134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5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6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7</w:t>
            </w:r>
          </w:p>
        </w:tc>
        <w:tc>
          <w:tcPr>
            <w:tcW w:w="1276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8</w:t>
            </w:r>
          </w:p>
        </w:tc>
        <w:tc>
          <w:tcPr>
            <w:tcW w:w="2551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9</w:t>
            </w:r>
          </w:p>
        </w:tc>
      </w:tr>
      <w:tr w:rsidR="002E6BBD" w:rsidRPr="0063787B" w:rsidTr="002E6BBD">
        <w:tc>
          <w:tcPr>
            <w:tcW w:w="14850" w:type="dxa"/>
            <w:gridSpan w:val="9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Культура</w:t>
            </w:r>
          </w:p>
        </w:tc>
      </w:tr>
      <w:tr w:rsidR="002E6BBD" w:rsidRPr="00301681" w:rsidTr="002E6BBD">
        <w:tc>
          <w:tcPr>
            <w:tcW w:w="3510" w:type="dxa"/>
          </w:tcPr>
          <w:p w:rsidR="002E6BBD" w:rsidRPr="00301681" w:rsidRDefault="002E6BBD" w:rsidP="002E6BBD">
            <w:pPr>
              <w:rPr>
                <w:bCs/>
              </w:rPr>
            </w:pPr>
            <w:r w:rsidRPr="00301681">
              <w:rPr>
                <w:bCs/>
              </w:rPr>
              <w:t xml:space="preserve">Оснащение  СДК </w:t>
            </w:r>
            <w:proofErr w:type="spellStart"/>
            <w:r w:rsidRPr="00301681">
              <w:rPr>
                <w:bCs/>
              </w:rPr>
              <w:t>с</w:t>
            </w:r>
            <w:proofErr w:type="gramStart"/>
            <w:r w:rsidRPr="00301681">
              <w:rPr>
                <w:bCs/>
              </w:rPr>
              <w:t>.Ф</w:t>
            </w:r>
            <w:proofErr w:type="gramEnd"/>
            <w:r w:rsidRPr="00301681">
              <w:rPr>
                <w:bCs/>
              </w:rPr>
              <w:t>илипповск</w:t>
            </w:r>
            <w:proofErr w:type="spellEnd"/>
            <w:r w:rsidRPr="00301681">
              <w:rPr>
                <w:bCs/>
              </w:rPr>
              <w:t xml:space="preserve"> световым и звуковым оборудованием</w:t>
            </w: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 xml:space="preserve">300 </w:t>
            </w:r>
          </w:p>
        </w:tc>
        <w:tc>
          <w:tcPr>
            <w:tcW w:w="1418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300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2019</w:t>
            </w:r>
          </w:p>
        </w:tc>
        <w:tc>
          <w:tcPr>
            <w:tcW w:w="2551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color w:val="000000"/>
              </w:rPr>
              <w:t>Повышение качества предоставляемых услуг</w:t>
            </w:r>
          </w:p>
        </w:tc>
      </w:tr>
      <w:tr w:rsidR="002E6BBD" w:rsidRPr="00301681" w:rsidTr="002E6BBD">
        <w:tc>
          <w:tcPr>
            <w:tcW w:w="3510" w:type="dxa"/>
          </w:tcPr>
          <w:p w:rsidR="002E6BBD" w:rsidRPr="00301681" w:rsidRDefault="002E6BBD" w:rsidP="002E6BBD">
            <w:pPr>
              <w:rPr>
                <w:bCs/>
              </w:rPr>
            </w:pPr>
            <w:r w:rsidRPr="00301681">
              <w:rPr>
                <w:bCs/>
              </w:rPr>
              <w:t xml:space="preserve">Ремонт здания СДК </w:t>
            </w:r>
            <w:proofErr w:type="spellStart"/>
            <w:r w:rsidRPr="00301681">
              <w:rPr>
                <w:bCs/>
              </w:rPr>
              <w:t>с</w:t>
            </w:r>
            <w:proofErr w:type="gramStart"/>
            <w:r w:rsidRPr="00301681">
              <w:rPr>
                <w:bCs/>
              </w:rPr>
              <w:t>.Ф</w:t>
            </w:r>
            <w:proofErr w:type="gramEnd"/>
            <w:r w:rsidRPr="00301681">
              <w:rPr>
                <w:bCs/>
              </w:rPr>
              <w:t>илипповск</w:t>
            </w:r>
            <w:proofErr w:type="spellEnd"/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 xml:space="preserve">420 </w:t>
            </w:r>
          </w:p>
        </w:tc>
        <w:tc>
          <w:tcPr>
            <w:tcW w:w="1418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 xml:space="preserve">420 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2019г</w:t>
            </w:r>
          </w:p>
        </w:tc>
        <w:tc>
          <w:tcPr>
            <w:tcW w:w="2551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Улучшение условий  для оказания предоставления услуг</w:t>
            </w:r>
          </w:p>
        </w:tc>
      </w:tr>
      <w:tr w:rsidR="002E6BBD" w:rsidRPr="00301681" w:rsidTr="002E6BBD">
        <w:tc>
          <w:tcPr>
            <w:tcW w:w="11023" w:type="dxa"/>
            <w:gridSpan w:val="7"/>
          </w:tcPr>
          <w:p w:rsidR="002E6BBD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 xml:space="preserve">                                                      </w:t>
            </w:r>
          </w:p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 xml:space="preserve">  </w:t>
            </w:r>
            <w:r>
              <w:rPr>
                <w:bCs/>
              </w:rPr>
              <w:t xml:space="preserve">                                                                 </w:t>
            </w:r>
            <w:r w:rsidRPr="006401DA">
              <w:rPr>
                <w:bCs/>
              </w:rPr>
              <w:t>Дорожное хозяйство</w:t>
            </w:r>
          </w:p>
        </w:tc>
        <w:tc>
          <w:tcPr>
            <w:tcW w:w="3827" w:type="dxa"/>
            <w:gridSpan w:val="2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</w:tr>
      <w:tr w:rsidR="002E6BBD" w:rsidRPr="00301681" w:rsidTr="002E6BBD">
        <w:tc>
          <w:tcPr>
            <w:tcW w:w="3510" w:type="dxa"/>
          </w:tcPr>
          <w:p w:rsidR="002E6BBD" w:rsidRPr="00301681" w:rsidRDefault="002E6BBD" w:rsidP="002E6BBD">
            <w:pPr>
              <w:rPr>
                <w:bCs/>
              </w:rPr>
            </w:pPr>
            <w:r w:rsidRPr="00301681">
              <w:rPr>
                <w:bCs/>
              </w:rPr>
              <w:t>Ремонт дорог</w:t>
            </w: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 xml:space="preserve">1585 </w:t>
            </w:r>
          </w:p>
        </w:tc>
        <w:tc>
          <w:tcPr>
            <w:tcW w:w="1418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1585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2020</w:t>
            </w:r>
          </w:p>
        </w:tc>
        <w:tc>
          <w:tcPr>
            <w:tcW w:w="2551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t>Повышение безопасности дорожного движения</w:t>
            </w:r>
          </w:p>
        </w:tc>
      </w:tr>
      <w:tr w:rsidR="002E6BBD" w:rsidRPr="00301681" w:rsidTr="002E6BBD">
        <w:tc>
          <w:tcPr>
            <w:tcW w:w="3510" w:type="dxa"/>
          </w:tcPr>
          <w:p w:rsidR="002E6BBD" w:rsidRPr="00301681" w:rsidRDefault="002E6BBD" w:rsidP="002E6BBD">
            <w:pPr>
              <w:rPr>
                <w:bCs/>
              </w:rPr>
            </w:pPr>
            <w:r w:rsidRPr="00301681">
              <w:rPr>
                <w:bCs/>
              </w:rPr>
              <w:t>Разработка проектно-сметной документации</w:t>
            </w: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 xml:space="preserve">104 </w:t>
            </w:r>
          </w:p>
        </w:tc>
        <w:tc>
          <w:tcPr>
            <w:tcW w:w="1418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104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2020</w:t>
            </w:r>
          </w:p>
        </w:tc>
        <w:tc>
          <w:tcPr>
            <w:tcW w:w="2551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t>Улучшение транспортной инфраструктуры</w:t>
            </w:r>
          </w:p>
        </w:tc>
      </w:tr>
      <w:tr w:rsidR="002E6BBD" w:rsidRPr="00301681" w:rsidTr="002E6BBD">
        <w:tc>
          <w:tcPr>
            <w:tcW w:w="3510" w:type="dxa"/>
          </w:tcPr>
          <w:p w:rsidR="002E6BBD" w:rsidRPr="00301681" w:rsidRDefault="002E6BBD" w:rsidP="002E6BBD">
            <w:pPr>
              <w:rPr>
                <w:bCs/>
              </w:rPr>
            </w:pPr>
            <w:r w:rsidRPr="00301681">
              <w:rPr>
                <w:bCs/>
              </w:rPr>
              <w:t>Обеспечение безопасности дорожного движения</w:t>
            </w: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133</w:t>
            </w:r>
          </w:p>
        </w:tc>
        <w:tc>
          <w:tcPr>
            <w:tcW w:w="1418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133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2020</w:t>
            </w:r>
          </w:p>
        </w:tc>
        <w:tc>
          <w:tcPr>
            <w:tcW w:w="2551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t>Повышение безопасности дорожного движения</w:t>
            </w:r>
          </w:p>
        </w:tc>
      </w:tr>
      <w:tr w:rsidR="002E6BBD" w:rsidRPr="00301681" w:rsidTr="002E6BBD">
        <w:tc>
          <w:tcPr>
            <w:tcW w:w="14850" w:type="dxa"/>
            <w:gridSpan w:val="9"/>
          </w:tcPr>
          <w:p w:rsidR="002E6BBD" w:rsidRDefault="002E6BBD" w:rsidP="002E6BBD">
            <w:pPr>
              <w:jc w:val="center"/>
              <w:rPr>
                <w:bCs/>
              </w:rPr>
            </w:pPr>
          </w:p>
          <w:p w:rsidR="002E6BBD" w:rsidRPr="006401DA" w:rsidRDefault="002E6BBD" w:rsidP="002E6B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6401DA">
              <w:rPr>
                <w:bCs/>
              </w:rPr>
              <w:t>Физическая культура и спорт</w:t>
            </w:r>
          </w:p>
        </w:tc>
      </w:tr>
      <w:tr w:rsidR="002E6BBD" w:rsidRPr="00301681" w:rsidTr="002E6BBD">
        <w:tc>
          <w:tcPr>
            <w:tcW w:w="3510" w:type="dxa"/>
          </w:tcPr>
          <w:p w:rsidR="002E6BBD" w:rsidRPr="00301681" w:rsidRDefault="002E6BBD" w:rsidP="002E6BBD">
            <w:pPr>
              <w:rPr>
                <w:bCs/>
              </w:rPr>
            </w:pPr>
            <w:r w:rsidRPr="00301681">
              <w:rPr>
                <w:bCs/>
              </w:rPr>
              <w:t xml:space="preserve">Строительство многофункциональной спортивной площадки </w:t>
            </w:r>
            <w:proofErr w:type="spellStart"/>
            <w:r w:rsidRPr="00301681">
              <w:rPr>
                <w:bCs/>
              </w:rPr>
              <w:lastRenderedPageBreak/>
              <w:t>с</w:t>
            </w:r>
            <w:proofErr w:type="gramStart"/>
            <w:r w:rsidRPr="00301681">
              <w:rPr>
                <w:bCs/>
              </w:rPr>
              <w:t>.Ф</w:t>
            </w:r>
            <w:proofErr w:type="gramEnd"/>
            <w:r w:rsidRPr="00301681">
              <w:rPr>
                <w:bCs/>
              </w:rPr>
              <w:t>илипповск</w:t>
            </w:r>
            <w:proofErr w:type="spellEnd"/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lastRenderedPageBreak/>
              <w:t>3800</w:t>
            </w:r>
          </w:p>
        </w:tc>
        <w:tc>
          <w:tcPr>
            <w:tcW w:w="1418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3500</w:t>
            </w:r>
          </w:p>
        </w:tc>
        <w:tc>
          <w:tcPr>
            <w:tcW w:w="1134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300</w:t>
            </w:r>
          </w:p>
        </w:tc>
        <w:tc>
          <w:tcPr>
            <w:tcW w:w="1418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2020</w:t>
            </w:r>
          </w:p>
        </w:tc>
        <w:tc>
          <w:tcPr>
            <w:tcW w:w="2551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 xml:space="preserve">Улучшение условий для занятия физической культурой </w:t>
            </w:r>
            <w:r w:rsidRPr="00301681">
              <w:rPr>
                <w:bCs/>
              </w:rPr>
              <w:lastRenderedPageBreak/>
              <w:t>и спортом</w:t>
            </w:r>
          </w:p>
        </w:tc>
      </w:tr>
      <w:tr w:rsidR="002E6BBD" w:rsidRPr="00301681" w:rsidTr="002E6BBD">
        <w:tc>
          <w:tcPr>
            <w:tcW w:w="14850" w:type="dxa"/>
            <w:gridSpan w:val="9"/>
          </w:tcPr>
          <w:p w:rsidR="002E6BBD" w:rsidRDefault="002E6BBD" w:rsidP="002E6BBD">
            <w:pPr>
              <w:jc w:val="center"/>
              <w:rPr>
                <w:bCs/>
              </w:rPr>
            </w:pPr>
          </w:p>
          <w:p w:rsidR="002E6BBD" w:rsidRPr="006401DA" w:rsidRDefault="002E6BBD" w:rsidP="002E6B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Pr="006401DA">
              <w:rPr>
                <w:bCs/>
              </w:rPr>
              <w:t>Коммунальная  инфраструктура</w:t>
            </w:r>
          </w:p>
        </w:tc>
      </w:tr>
      <w:tr w:rsidR="002E6BBD" w:rsidRPr="00301681" w:rsidTr="002E6BBD">
        <w:tc>
          <w:tcPr>
            <w:tcW w:w="3510" w:type="dxa"/>
          </w:tcPr>
          <w:p w:rsidR="002E6BBD" w:rsidRPr="00301681" w:rsidRDefault="002E6BBD" w:rsidP="002E6BBD">
            <w:pPr>
              <w:rPr>
                <w:bCs/>
              </w:rPr>
            </w:pPr>
            <w:r w:rsidRPr="00301681">
              <w:t>Организация зон санитарной охраны водозаборных скважин; текущий ремонт насосного оборудования скважин</w:t>
            </w: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600</w:t>
            </w:r>
          </w:p>
        </w:tc>
        <w:tc>
          <w:tcPr>
            <w:tcW w:w="1418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600</w:t>
            </w:r>
          </w:p>
        </w:tc>
        <w:tc>
          <w:tcPr>
            <w:tcW w:w="1418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bCs/>
              </w:rPr>
              <w:t>2018</w:t>
            </w:r>
          </w:p>
        </w:tc>
        <w:tc>
          <w:tcPr>
            <w:tcW w:w="2551" w:type="dxa"/>
          </w:tcPr>
          <w:p w:rsidR="002E6BBD" w:rsidRPr="00301681" w:rsidRDefault="002E6BBD" w:rsidP="002E6BBD">
            <w:pPr>
              <w:jc w:val="center"/>
              <w:rPr>
                <w:bCs/>
              </w:rPr>
            </w:pPr>
            <w:r w:rsidRPr="00301681">
              <w:rPr>
                <w:color w:val="000000"/>
              </w:rPr>
              <w:t>Обеспечение населения качественной питьевой водой</w:t>
            </w:r>
          </w:p>
        </w:tc>
      </w:tr>
    </w:tbl>
    <w:p w:rsidR="002E6BBD" w:rsidRPr="00301681" w:rsidRDefault="002E6BBD" w:rsidP="002E6BBD"/>
    <w:p w:rsidR="002E6BBD" w:rsidRPr="00301681" w:rsidRDefault="002E6BBD" w:rsidP="002E6BBD"/>
    <w:p w:rsidR="002E6BBD" w:rsidRDefault="002E6BBD" w:rsidP="002E6BBD">
      <w:pPr>
        <w:ind w:firstLine="709"/>
        <w:rPr>
          <w:b/>
          <w:bCs/>
          <w:sz w:val="28"/>
          <w:szCs w:val="28"/>
        </w:rPr>
        <w:sectPr w:rsidR="002E6BBD" w:rsidSect="002E6BBD">
          <w:pgSz w:w="16838" w:h="11906" w:orient="landscape"/>
          <w:pgMar w:top="851" w:right="851" w:bottom="1701" w:left="1134" w:header="709" w:footer="261" w:gutter="0"/>
          <w:cols w:space="708"/>
          <w:docGrid w:linePitch="360"/>
        </w:sectPr>
      </w:pPr>
    </w:p>
    <w:p w:rsidR="002E6BBD" w:rsidRPr="006401DA" w:rsidRDefault="002E6BBD" w:rsidP="002E6BBD">
      <w:pPr>
        <w:ind w:firstLine="709"/>
        <w:jc w:val="center"/>
        <w:rPr>
          <w:bCs/>
        </w:rPr>
      </w:pPr>
      <w:r w:rsidRPr="006401DA">
        <w:rPr>
          <w:bCs/>
        </w:rPr>
        <w:lastRenderedPageBreak/>
        <w:t>Объемы и источники финансирования программы</w:t>
      </w:r>
    </w:p>
    <w:p w:rsidR="002E6BBD" w:rsidRPr="006401DA" w:rsidRDefault="007910F7" w:rsidP="002E6BBD">
      <w:pPr>
        <w:ind w:firstLine="709"/>
        <w:jc w:val="right"/>
        <w:rPr>
          <w:bCs/>
        </w:rPr>
      </w:pPr>
      <w:r>
        <w:rPr>
          <w:bCs/>
        </w:rPr>
        <w:t>Таблица 17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992"/>
        <w:gridCol w:w="851"/>
        <w:gridCol w:w="992"/>
        <w:gridCol w:w="850"/>
        <w:gridCol w:w="1134"/>
        <w:gridCol w:w="801"/>
        <w:gridCol w:w="1080"/>
      </w:tblGrid>
      <w:tr w:rsidR="002E6BBD" w:rsidRPr="006401DA" w:rsidTr="002E6BBD">
        <w:tc>
          <w:tcPr>
            <w:tcW w:w="3227" w:type="dxa"/>
            <w:vMerge w:val="restart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Источники</w:t>
            </w:r>
          </w:p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финансирования</w:t>
            </w:r>
          </w:p>
        </w:tc>
        <w:tc>
          <w:tcPr>
            <w:tcW w:w="6700" w:type="dxa"/>
            <w:gridSpan w:val="7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Годы реализации программы, тыс. руб.</w:t>
            </w:r>
          </w:p>
        </w:tc>
      </w:tr>
      <w:tr w:rsidR="002E6BBD" w:rsidRPr="006401DA" w:rsidTr="002E6BBD">
        <w:tc>
          <w:tcPr>
            <w:tcW w:w="3227" w:type="dxa"/>
            <w:vMerge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2017</w:t>
            </w:r>
          </w:p>
        </w:tc>
        <w:tc>
          <w:tcPr>
            <w:tcW w:w="851" w:type="dxa"/>
            <w:vAlign w:val="center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2018</w:t>
            </w:r>
          </w:p>
        </w:tc>
        <w:tc>
          <w:tcPr>
            <w:tcW w:w="992" w:type="dxa"/>
            <w:vAlign w:val="center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2019</w:t>
            </w:r>
          </w:p>
        </w:tc>
        <w:tc>
          <w:tcPr>
            <w:tcW w:w="850" w:type="dxa"/>
            <w:vAlign w:val="center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2020</w:t>
            </w:r>
          </w:p>
        </w:tc>
        <w:tc>
          <w:tcPr>
            <w:tcW w:w="1134" w:type="dxa"/>
            <w:vAlign w:val="center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2021</w:t>
            </w:r>
          </w:p>
        </w:tc>
        <w:tc>
          <w:tcPr>
            <w:tcW w:w="801" w:type="dxa"/>
            <w:vAlign w:val="center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2022</w:t>
            </w:r>
          </w:p>
        </w:tc>
        <w:tc>
          <w:tcPr>
            <w:tcW w:w="1080" w:type="dxa"/>
            <w:vAlign w:val="center"/>
          </w:tcPr>
          <w:p w:rsidR="002E6BBD" w:rsidRPr="006401DA" w:rsidRDefault="002E6BBD" w:rsidP="002E6BBD">
            <w:pPr>
              <w:jc w:val="center"/>
              <w:rPr>
                <w:bCs/>
              </w:rPr>
            </w:pPr>
            <w:r w:rsidRPr="006401DA">
              <w:rPr>
                <w:bCs/>
              </w:rPr>
              <w:t>Итого</w:t>
            </w:r>
          </w:p>
        </w:tc>
      </w:tr>
      <w:tr w:rsidR="002E6BBD" w:rsidRPr="006401DA" w:rsidTr="002E6BBD">
        <w:tc>
          <w:tcPr>
            <w:tcW w:w="3227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Объем финансирования, всего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2140</w:t>
            </w:r>
          </w:p>
        </w:tc>
        <w:tc>
          <w:tcPr>
            <w:tcW w:w="851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1000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720</w:t>
            </w:r>
          </w:p>
        </w:tc>
        <w:tc>
          <w:tcPr>
            <w:tcW w:w="850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5622</w:t>
            </w:r>
          </w:p>
        </w:tc>
        <w:tc>
          <w:tcPr>
            <w:tcW w:w="1134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0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080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9482</w:t>
            </w:r>
          </w:p>
        </w:tc>
      </w:tr>
      <w:tr w:rsidR="002E6BBD" w:rsidRPr="006401DA" w:rsidTr="002E6BBD">
        <w:tc>
          <w:tcPr>
            <w:tcW w:w="3227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федеральный бюджет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134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0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08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</w:tr>
      <w:tr w:rsidR="002E6BBD" w:rsidRPr="006401DA" w:rsidTr="002E6BBD">
        <w:tc>
          <w:tcPr>
            <w:tcW w:w="3227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областной бюджет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2000</w:t>
            </w:r>
          </w:p>
        </w:tc>
        <w:tc>
          <w:tcPr>
            <w:tcW w:w="85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0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3500</w:t>
            </w:r>
          </w:p>
        </w:tc>
        <w:tc>
          <w:tcPr>
            <w:tcW w:w="1134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0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080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5500</w:t>
            </w:r>
          </w:p>
        </w:tc>
      </w:tr>
      <w:tr w:rsidR="002E6BBD" w:rsidRPr="006401DA" w:rsidTr="002E6BBD">
        <w:tc>
          <w:tcPr>
            <w:tcW w:w="3227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140</w:t>
            </w:r>
          </w:p>
        </w:tc>
        <w:tc>
          <w:tcPr>
            <w:tcW w:w="851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1000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720</w:t>
            </w:r>
          </w:p>
        </w:tc>
        <w:tc>
          <w:tcPr>
            <w:tcW w:w="850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2122</w:t>
            </w:r>
          </w:p>
        </w:tc>
        <w:tc>
          <w:tcPr>
            <w:tcW w:w="1134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0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080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3982</w:t>
            </w:r>
          </w:p>
        </w:tc>
      </w:tr>
      <w:tr w:rsidR="002E6BBD" w:rsidRPr="006401DA" w:rsidTr="002E6BBD">
        <w:tc>
          <w:tcPr>
            <w:tcW w:w="3227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 xml:space="preserve">бюджеты </w:t>
            </w:r>
            <w:r w:rsidRPr="006401DA">
              <w:t>муниципального образования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134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0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08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</w:tr>
      <w:tr w:rsidR="002E6BBD" w:rsidRPr="006401DA" w:rsidTr="002E6BBD">
        <w:tc>
          <w:tcPr>
            <w:tcW w:w="3227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собственные средства предприятий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134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0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08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</w:tr>
      <w:tr w:rsidR="002E6BBD" w:rsidRPr="006401DA" w:rsidTr="002E6BBD">
        <w:tc>
          <w:tcPr>
            <w:tcW w:w="3227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кредиты банков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134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0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08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</w:tr>
      <w:tr w:rsidR="002E6BBD" w:rsidRPr="006401DA" w:rsidTr="002E6BBD">
        <w:tc>
          <w:tcPr>
            <w:tcW w:w="3227" w:type="dxa"/>
          </w:tcPr>
          <w:p w:rsidR="002E6BBD" w:rsidRPr="006401DA" w:rsidRDefault="002E6BBD" w:rsidP="002E6BBD">
            <w:pPr>
              <w:rPr>
                <w:bCs/>
              </w:rPr>
            </w:pPr>
            <w:r w:rsidRPr="006401DA">
              <w:rPr>
                <w:bCs/>
              </w:rPr>
              <w:t>прочие</w:t>
            </w: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992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5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134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801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  <w:tc>
          <w:tcPr>
            <w:tcW w:w="1080" w:type="dxa"/>
          </w:tcPr>
          <w:p w:rsidR="002E6BBD" w:rsidRPr="006401DA" w:rsidRDefault="002E6BBD" w:rsidP="002E6BBD">
            <w:pPr>
              <w:rPr>
                <w:bCs/>
              </w:rPr>
            </w:pPr>
          </w:p>
        </w:tc>
      </w:tr>
    </w:tbl>
    <w:p w:rsidR="002E6BBD" w:rsidRPr="006401DA" w:rsidRDefault="002E6BBD" w:rsidP="002E6BBD">
      <w:pPr>
        <w:jc w:val="center"/>
        <w:rPr>
          <w:b/>
          <w:bCs/>
          <w:lang w:val="en-US"/>
        </w:rPr>
      </w:pPr>
    </w:p>
    <w:p w:rsidR="002E6BBD" w:rsidRDefault="002E6BBD" w:rsidP="002E6BBD">
      <w:pPr>
        <w:rPr>
          <w:sz w:val="20"/>
          <w:szCs w:val="20"/>
        </w:rPr>
      </w:pPr>
    </w:p>
    <w:p w:rsidR="002E6BBD" w:rsidRPr="0001495B" w:rsidRDefault="002E6BBD" w:rsidP="002E6BBD">
      <w:pPr>
        <w:rPr>
          <w:sz w:val="20"/>
          <w:szCs w:val="20"/>
        </w:rPr>
      </w:pPr>
    </w:p>
    <w:p w:rsidR="002E6BBD" w:rsidRDefault="002E6BBD" w:rsidP="002E6BBD">
      <w:pPr>
        <w:ind w:firstLine="567"/>
        <w:rPr>
          <w:sz w:val="28"/>
          <w:szCs w:val="28"/>
        </w:rPr>
      </w:pPr>
    </w:p>
    <w:p w:rsidR="002E6BBD" w:rsidRDefault="002E6BBD" w:rsidP="002E6BBD">
      <w:pPr>
        <w:ind w:firstLine="567"/>
        <w:rPr>
          <w:sz w:val="28"/>
          <w:szCs w:val="28"/>
        </w:rPr>
      </w:pPr>
    </w:p>
    <w:p w:rsidR="002E6BBD" w:rsidRDefault="002E6BBD" w:rsidP="002E6BBD">
      <w:pPr>
        <w:ind w:firstLine="567"/>
        <w:rPr>
          <w:sz w:val="28"/>
          <w:szCs w:val="28"/>
        </w:rPr>
      </w:pPr>
    </w:p>
    <w:p w:rsidR="002E6BBD" w:rsidRDefault="002E6BBD" w:rsidP="002E6BBD">
      <w:pPr>
        <w:ind w:firstLine="567"/>
        <w:rPr>
          <w:sz w:val="28"/>
          <w:szCs w:val="28"/>
        </w:rPr>
      </w:pPr>
    </w:p>
    <w:p w:rsidR="002E6BBD" w:rsidRDefault="002E6BBD" w:rsidP="002E6BBD">
      <w:pPr>
        <w:ind w:firstLine="567"/>
        <w:rPr>
          <w:sz w:val="28"/>
          <w:szCs w:val="28"/>
        </w:rPr>
      </w:pPr>
    </w:p>
    <w:p w:rsidR="002E6BBD" w:rsidRDefault="002E6BBD" w:rsidP="002E6BBD">
      <w:pPr>
        <w:ind w:firstLine="567"/>
        <w:rPr>
          <w:sz w:val="28"/>
          <w:szCs w:val="28"/>
        </w:rPr>
      </w:pPr>
    </w:p>
    <w:p w:rsidR="004E47A3" w:rsidRDefault="004E47A3"/>
    <w:sectPr w:rsidR="004E47A3" w:rsidSect="008A068F">
      <w:pgSz w:w="11906" w:h="16838"/>
      <w:pgMar w:top="1134" w:right="3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ACF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D500C"/>
    <w:multiLevelType w:val="hybridMultilevel"/>
    <w:tmpl w:val="EA9AA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55F7"/>
    <w:multiLevelType w:val="hybridMultilevel"/>
    <w:tmpl w:val="1EC82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630E8"/>
    <w:multiLevelType w:val="hybridMultilevel"/>
    <w:tmpl w:val="94DAD2E8"/>
    <w:lvl w:ilvl="0" w:tplc="B31CA856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4F56C31"/>
    <w:multiLevelType w:val="hybridMultilevel"/>
    <w:tmpl w:val="1CB6EA60"/>
    <w:lvl w:ilvl="0" w:tplc="F64C4C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9D024BB"/>
    <w:multiLevelType w:val="multilevel"/>
    <w:tmpl w:val="A946810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80061F"/>
    <w:multiLevelType w:val="hybridMultilevel"/>
    <w:tmpl w:val="CEFAC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60F92"/>
    <w:multiLevelType w:val="hybridMultilevel"/>
    <w:tmpl w:val="08367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1E82D59"/>
    <w:multiLevelType w:val="hybridMultilevel"/>
    <w:tmpl w:val="9B1AC428"/>
    <w:lvl w:ilvl="0" w:tplc="D2FE02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6BBD"/>
    <w:rsid w:val="000E14CE"/>
    <w:rsid w:val="001051DE"/>
    <w:rsid w:val="001160B7"/>
    <w:rsid w:val="00264AE3"/>
    <w:rsid w:val="00281BBC"/>
    <w:rsid w:val="002E6BBD"/>
    <w:rsid w:val="002F3DDC"/>
    <w:rsid w:val="0046429A"/>
    <w:rsid w:val="00492E02"/>
    <w:rsid w:val="004E47A3"/>
    <w:rsid w:val="00536E86"/>
    <w:rsid w:val="005B74F9"/>
    <w:rsid w:val="00637957"/>
    <w:rsid w:val="00644D03"/>
    <w:rsid w:val="00666C3C"/>
    <w:rsid w:val="006C22A6"/>
    <w:rsid w:val="006C5373"/>
    <w:rsid w:val="006E1CF6"/>
    <w:rsid w:val="007202E9"/>
    <w:rsid w:val="007910F7"/>
    <w:rsid w:val="00884408"/>
    <w:rsid w:val="008A068F"/>
    <w:rsid w:val="00A63335"/>
    <w:rsid w:val="00AF1DFE"/>
    <w:rsid w:val="00F11173"/>
    <w:rsid w:val="00F8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E6BBD"/>
    <w:pPr>
      <w:keepNext/>
      <w:spacing w:line="360" w:lineRule="exact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2E6BBD"/>
    <w:pPr>
      <w:keepNext/>
      <w:spacing w:before="240" w:after="60" w:line="360" w:lineRule="exact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2E6BBD"/>
    <w:pPr>
      <w:keepNext/>
      <w:spacing w:before="240" w:after="60" w:line="360" w:lineRule="exac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6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2E6BB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Title"/>
    <w:basedOn w:val="a0"/>
    <w:link w:val="a5"/>
    <w:qFormat/>
    <w:rsid w:val="002E6BBD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1"/>
    <w:link w:val="a4"/>
    <w:rsid w:val="002E6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2E6B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semiHidden/>
    <w:rsid w:val="002E6BB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6">
    <w:name w:val="Hyperlink"/>
    <w:basedOn w:val="a1"/>
    <w:rsid w:val="002E6BBD"/>
    <w:rPr>
      <w:color w:val="0000FF"/>
      <w:u w:val="single"/>
    </w:rPr>
  </w:style>
  <w:style w:type="paragraph" w:styleId="a7">
    <w:name w:val="header"/>
    <w:basedOn w:val="a0"/>
    <w:link w:val="a8"/>
    <w:rsid w:val="002E6BBD"/>
    <w:pPr>
      <w:tabs>
        <w:tab w:val="center" w:pos="4677"/>
        <w:tab w:val="right" w:pos="9355"/>
      </w:tabs>
      <w:spacing w:line="360" w:lineRule="exact"/>
      <w:jc w:val="both"/>
    </w:pPr>
  </w:style>
  <w:style w:type="character" w:customStyle="1" w:styleId="a8">
    <w:name w:val="Верхний колонтитул Знак"/>
    <w:basedOn w:val="a1"/>
    <w:link w:val="a7"/>
    <w:rsid w:val="002E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2E6BBD"/>
    <w:pPr>
      <w:tabs>
        <w:tab w:val="center" w:pos="4677"/>
        <w:tab w:val="right" w:pos="9355"/>
      </w:tabs>
      <w:spacing w:line="360" w:lineRule="exact"/>
      <w:jc w:val="both"/>
    </w:pPr>
  </w:style>
  <w:style w:type="character" w:customStyle="1" w:styleId="aa">
    <w:name w:val="Нижний колонтитул Знак"/>
    <w:basedOn w:val="a1"/>
    <w:link w:val="a9"/>
    <w:rsid w:val="002E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qFormat/>
    <w:rsid w:val="002E6BBD"/>
    <w:pPr>
      <w:spacing w:after="200" w:line="276" w:lineRule="auto"/>
      <w:jc w:val="both"/>
    </w:pPr>
    <w:rPr>
      <w:rFonts w:eastAsia="Calibri"/>
      <w:b/>
      <w:bCs/>
      <w:sz w:val="20"/>
      <w:szCs w:val="20"/>
      <w:lang w:eastAsia="en-US"/>
    </w:rPr>
  </w:style>
  <w:style w:type="paragraph" w:styleId="a">
    <w:name w:val="List Bullet"/>
    <w:basedOn w:val="a0"/>
    <w:rsid w:val="002E6BBD"/>
    <w:pPr>
      <w:numPr>
        <w:numId w:val="3"/>
      </w:numPr>
      <w:spacing w:line="360" w:lineRule="exact"/>
      <w:jc w:val="both"/>
    </w:pPr>
  </w:style>
  <w:style w:type="paragraph" w:styleId="ac">
    <w:name w:val="No Spacing"/>
    <w:link w:val="ad"/>
    <w:qFormat/>
    <w:rsid w:val="002E6BBD"/>
    <w:pPr>
      <w:spacing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2E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rsid w:val="002E6BBD"/>
    <w:pPr>
      <w:spacing w:line="360" w:lineRule="exact"/>
      <w:ind w:left="240"/>
      <w:jc w:val="both"/>
    </w:pPr>
    <w:rPr>
      <w:smallCaps/>
      <w:sz w:val="20"/>
      <w:szCs w:val="20"/>
    </w:rPr>
  </w:style>
  <w:style w:type="paragraph" w:customStyle="1" w:styleId="11">
    <w:name w:val="Абзац списка1"/>
    <w:basedOn w:val="a0"/>
    <w:rsid w:val="002E6BB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e">
    <w:name w:val="Ñòèëü"/>
    <w:rsid w:val="002E6BBD"/>
    <w:pPr>
      <w:widowControl w:val="0"/>
      <w:spacing w:line="360" w:lineRule="exact"/>
      <w:jc w:val="both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2017-12-26T05:56:00Z</cp:lastPrinted>
  <dcterms:created xsi:type="dcterms:W3CDTF">2017-12-20T08:11:00Z</dcterms:created>
  <dcterms:modified xsi:type="dcterms:W3CDTF">2017-12-26T05:56:00Z</dcterms:modified>
</cp:coreProperties>
</file>