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RPr="00B4760A" w:rsidTr="002D2B22">
        <w:trPr>
          <w:trHeight w:val="426"/>
        </w:trPr>
        <w:tc>
          <w:tcPr>
            <w:tcW w:w="1476" w:type="dxa"/>
          </w:tcPr>
          <w:p w:rsidR="00462A05" w:rsidRPr="00B4760A" w:rsidRDefault="00462A05" w:rsidP="00E926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7" w:type="dxa"/>
          </w:tcPr>
          <w:p w:rsidR="00462A05" w:rsidRPr="00B4760A" w:rsidRDefault="00462A05" w:rsidP="00E9260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462A05" w:rsidRPr="00B4760A" w:rsidRDefault="00462A05" w:rsidP="00E9260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B66F0" w:rsidRDefault="00FB66F0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F75719" w:rsidRDefault="00F75719" w:rsidP="00DF400E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F75719" w:rsidRDefault="00F75719" w:rsidP="00DF400E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F75719" w:rsidRDefault="00F75719" w:rsidP="00DF400E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CC5C76" w:rsidP="00DF400E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DF400E">
              <w:rPr>
                <w:rFonts w:cs="Times New Roman"/>
                <w:sz w:val="24"/>
                <w:szCs w:val="24"/>
              </w:rPr>
              <w:t xml:space="preserve"> апреля</w:t>
            </w:r>
            <w:r w:rsidR="00173627">
              <w:rPr>
                <w:rFonts w:cs="Times New Roman"/>
                <w:sz w:val="24"/>
                <w:szCs w:val="24"/>
              </w:rPr>
              <w:t xml:space="preserve"> </w:t>
            </w:r>
            <w:r w:rsidR="00FB66F0">
              <w:rPr>
                <w:rFonts w:cs="Times New Roman"/>
                <w:sz w:val="24"/>
                <w:szCs w:val="24"/>
              </w:rPr>
              <w:t>202</w:t>
            </w:r>
            <w:r w:rsidR="004D20AD">
              <w:rPr>
                <w:rFonts w:cs="Times New Roman"/>
                <w:sz w:val="24"/>
                <w:szCs w:val="24"/>
              </w:rPr>
              <w:t>3</w:t>
            </w:r>
            <w:r w:rsidR="00FB66F0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543FD" w:rsidRDefault="00C543FD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B4760A" w:rsidRPr="00B4760A" w:rsidRDefault="00B4760A" w:rsidP="00DF400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CC5C76" w:rsidRPr="00CC5C76" w:rsidRDefault="00CC5C76" w:rsidP="00CC5C76">
      <w:pPr>
        <w:spacing w:after="120" w:line="240" w:lineRule="auto"/>
        <w:jc w:val="both"/>
        <w:rPr>
          <w:rFonts w:ascii="Arial" w:hAnsi="Arial" w:cs="Arial"/>
          <w:b/>
        </w:rPr>
      </w:pPr>
      <w:r w:rsidRPr="00CC5C76">
        <w:rPr>
          <w:rFonts w:ascii="Arial" w:hAnsi="Arial" w:cs="Arial"/>
          <w:b/>
        </w:rPr>
        <w:t>Как в Иркутской области внедряется гаражная амнистия?</w:t>
      </w:r>
    </w:p>
    <w:p w:rsidR="00CC5C76" w:rsidRPr="00CC5C76" w:rsidRDefault="00CC5C76" w:rsidP="00CC5C76">
      <w:pPr>
        <w:spacing w:after="120" w:line="240" w:lineRule="auto"/>
        <w:jc w:val="both"/>
        <w:rPr>
          <w:rFonts w:ascii="Arial" w:hAnsi="Arial" w:cs="Arial"/>
        </w:rPr>
      </w:pPr>
    </w:p>
    <w:p w:rsidR="00CC5C76" w:rsidRPr="00CC5C76" w:rsidRDefault="00924F99" w:rsidP="00CC5C7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CC5C76" w:rsidRPr="00CC5C76">
        <w:rPr>
          <w:rFonts w:ascii="Arial" w:hAnsi="Arial" w:cs="Arial"/>
        </w:rPr>
        <w:t>езависимые эксперты Общественного совета изучили ход реализации в Иркутской области гаражной амнистии.</w:t>
      </w:r>
    </w:p>
    <w:p w:rsidR="00CC5C76" w:rsidRPr="00CC5C76" w:rsidRDefault="00CC5C76" w:rsidP="00CC5C76">
      <w:pPr>
        <w:spacing w:after="120" w:line="240" w:lineRule="auto"/>
        <w:jc w:val="both"/>
        <w:rPr>
          <w:rFonts w:ascii="Arial" w:hAnsi="Arial" w:cs="Arial"/>
        </w:rPr>
      </w:pPr>
      <w:r w:rsidRPr="00CC5C76">
        <w:rPr>
          <w:rFonts w:ascii="Arial" w:hAnsi="Arial" w:cs="Arial"/>
        </w:rPr>
        <w:t xml:space="preserve">В результате было установлено, что всего с момента вступления в силу закона о гаражной амнистии в упрощенном порядке жителями Иркутской области были оформлены права на 1590 земельных участка общей площадью более 56 000 квадратных метров, а также на 2 818 гаражей. </w:t>
      </w:r>
    </w:p>
    <w:p w:rsidR="00CC5C76" w:rsidRPr="00CC5C76" w:rsidRDefault="00CC5C76" w:rsidP="00CC5C76">
      <w:pPr>
        <w:spacing w:after="120" w:line="240" w:lineRule="auto"/>
        <w:jc w:val="both"/>
        <w:rPr>
          <w:rFonts w:ascii="Arial" w:hAnsi="Arial" w:cs="Arial"/>
        </w:rPr>
      </w:pPr>
      <w:r w:rsidRPr="00CC5C76">
        <w:rPr>
          <w:rFonts w:ascii="Arial" w:hAnsi="Arial" w:cs="Arial"/>
        </w:rPr>
        <w:t>Из них за первые три месяца 2023 года жители области оформили уже 358 земельных участков (площадью почти 14 000 квадратных ме</w:t>
      </w:r>
      <w:r>
        <w:rPr>
          <w:rFonts w:ascii="Arial" w:hAnsi="Arial" w:cs="Arial"/>
        </w:rPr>
        <w:t>тр</w:t>
      </w:r>
      <w:r w:rsidRPr="00CC5C76">
        <w:rPr>
          <w:rFonts w:ascii="Arial" w:hAnsi="Arial" w:cs="Arial"/>
        </w:rPr>
        <w:t>ов) и 551 гараж.</w:t>
      </w:r>
    </w:p>
    <w:p w:rsidR="00CC5C76" w:rsidRPr="00CC5C76" w:rsidRDefault="00CC5C76" w:rsidP="00CC5C76">
      <w:pPr>
        <w:spacing w:after="120" w:line="240" w:lineRule="auto"/>
        <w:jc w:val="both"/>
        <w:rPr>
          <w:rFonts w:ascii="Arial" w:hAnsi="Arial" w:cs="Arial"/>
        </w:rPr>
      </w:pPr>
      <w:r w:rsidRPr="00CC5C76">
        <w:rPr>
          <w:rFonts w:ascii="Arial" w:hAnsi="Arial" w:cs="Arial"/>
        </w:rPr>
        <w:t xml:space="preserve">При этом необходимо отметить, что Иркутская область по итогам 2022 года </w:t>
      </w:r>
      <w:r w:rsidR="00924F99">
        <w:rPr>
          <w:rFonts w:ascii="Arial" w:hAnsi="Arial" w:cs="Arial"/>
        </w:rPr>
        <w:t>заняла 4 место среди</w:t>
      </w:r>
      <w:r w:rsidRPr="00CC5C76">
        <w:rPr>
          <w:rFonts w:ascii="Arial" w:hAnsi="Arial" w:cs="Arial"/>
        </w:rPr>
        <w:t xml:space="preserve"> регионов-лидеров по реализации </w:t>
      </w:r>
      <w:r w:rsidR="00924F99">
        <w:rPr>
          <w:rFonts w:ascii="Arial" w:hAnsi="Arial" w:cs="Arial"/>
        </w:rPr>
        <w:t>гаражной амнистии</w:t>
      </w:r>
      <w:bookmarkStart w:id="0" w:name="_GoBack"/>
      <w:bookmarkEnd w:id="0"/>
      <w:r w:rsidRPr="00CC5C76">
        <w:rPr>
          <w:rFonts w:ascii="Arial" w:hAnsi="Arial" w:cs="Arial"/>
        </w:rPr>
        <w:t xml:space="preserve"> в России.</w:t>
      </w:r>
    </w:p>
    <w:p w:rsidR="00CC5C76" w:rsidRPr="00CC5C76" w:rsidRDefault="00CC5C76" w:rsidP="00CC5C76">
      <w:pPr>
        <w:spacing w:after="120" w:line="240" w:lineRule="auto"/>
        <w:jc w:val="both"/>
        <w:rPr>
          <w:rFonts w:ascii="Arial" w:hAnsi="Arial" w:cs="Arial"/>
        </w:rPr>
      </w:pPr>
      <w:r w:rsidRPr="00CC5C76">
        <w:rPr>
          <w:rFonts w:ascii="Arial" w:hAnsi="Arial" w:cs="Arial"/>
        </w:rPr>
        <w:t>По</w:t>
      </w:r>
      <w:r w:rsidR="00924F99">
        <w:rPr>
          <w:rFonts w:ascii="Arial" w:hAnsi="Arial" w:cs="Arial"/>
        </w:rPr>
        <w:t xml:space="preserve"> итогам состоявшегося заседания </w:t>
      </w:r>
      <w:r w:rsidRPr="00CC5C76">
        <w:rPr>
          <w:rFonts w:ascii="Arial" w:hAnsi="Arial" w:cs="Arial"/>
        </w:rPr>
        <w:t>председател</w:t>
      </w:r>
      <w:r w:rsidR="00924F99">
        <w:rPr>
          <w:rFonts w:ascii="Arial" w:hAnsi="Arial" w:cs="Arial"/>
        </w:rPr>
        <w:t>ь</w:t>
      </w:r>
      <w:r w:rsidRPr="00CC5C76">
        <w:rPr>
          <w:rFonts w:ascii="Arial" w:hAnsi="Arial" w:cs="Arial"/>
        </w:rPr>
        <w:t xml:space="preserve"> Общественного совета, начальник методического отдела Нотариальной палаты Иркутской области Меринов</w:t>
      </w:r>
      <w:r w:rsidR="00924F99">
        <w:rPr>
          <w:rFonts w:ascii="Arial" w:hAnsi="Arial" w:cs="Arial"/>
        </w:rPr>
        <w:t>а</w:t>
      </w:r>
      <w:r w:rsidRPr="00CC5C76">
        <w:rPr>
          <w:rFonts w:ascii="Arial" w:hAnsi="Arial" w:cs="Arial"/>
        </w:rPr>
        <w:t xml:space="preserve"> Виктори</w:t>
      </w:r>
      <w:r w:rsidR="00924F99">
        <w:rPr>
          <w:rFonts w:ascii="Arial" w:hAnsi="Arial" w:cs="Arial"/>
        </w:rPr>
        <w:t>я</w:t>
      </w:r>
      <w:r w:rsidRPr="00CC5C76">
        <w:rPr>
          <w:rFonts w:ascii="Arial" w:hAnsi="Arial" w:cs="Arial"/>
        </w:rPr>
        <w:t xml:space="preserve"> Леонидовн</w:t>
      </w:r>
      <w:r w:rsidR="00924F99">
        <w:rPr>
          <w:rFonts w:ascii="Arial" w:hAnsi="Arial" w:cs="Arial"/>
        </w:rPr>
        <w:t>а отметила:</w:t>
      </w:r>
      <w:r w:rsidRPr="00CC5C76">
        <w:rPr>
          <w:rFonts w:ascii="Arial" w:hAnsi="Arial" w:cs="Arial"/>
        </w:rPr>
        <w:t xml:space="preserve"> </w:t>
      </w:r>
      <w:r w:rsidR="00924F99">
        <w:rPr>
          <w:rFonts w:ascii="Arial" w:hAnsi="Arial" w:cs="Arial"/>
        </w:rPr>
        <w:t>«</w:t>
      </w:r>
      <w:r w:rsidRPr="00CC5C76">
        <w:rPr>
          <w:rFonts w:ascii="Arial" w:hAnsi="Arial" w:cs="Arial"/>
        </w:rPr>
        <w:t>члены Общественного совета были проинформированы о том, что упрощенный порядок позволяет оформить право не только на гараж, принадлежащий гражданину, но и бесплатно и без проведения торгов получить право на земельный участок под гаражом. Государственный кадастровый учет и регистрация права собственности на участок и гараж при этом происходят одновременно</w:t>
      </w:r>
      <w:r w:rsidR="00924F99">
        <w:rPr>
          <w:rFonts w:ascii="Arial" w:hAnsi="Arial" w:cs="Arial"/>
        </w:rPr>
        <w:t>»</w:t>
      </w:r>
      <w:r w:rsidRPr="00CC5C76">
        <w:rPr>
          <w:rFonts w:ascii="Arial" w:hAnsi="Arial" w:cs="Arial"/>
        </w:rPr>
        <w:t>.</w:t>
      </w:r>
    </w:p>
    <w:p w:rsidR="00CC5C76" w:rsidRPr="00CC5C76" w:rsidRDefault="00CC5C76" w:rsidP="00CC5C76">
      <w:pPr>
        <w:spacing w:after="120" w:line="240" w:lineRule="auto"/>
        <w:jc w:val="both"/>
        <w:rPr>
          <w:rFonts w:ascii="Arial" w:hAnsi="Arial" w:cs="Arial"/>
        </w:rPr>
      </w:pPr>
    </w:p>
    <w:p w:rsidR="00B4760A" w:rsidRPr="00995E7C" w:rsidRDefault="00CC5C76" w:rsidP="00CC5C76">
      <w:pPr>
        <w:spacing w:after="120" w:line="240" w:lineRule="auto"/>
        <w:jc w:val="both"/>
        <w:rPr>
          <w:rFonts w:ascii="Arial" w:hAnsi="Arial" w:cs="Arial"/>
        </w:rPr>
      </w:pPr>
      <w:r w:rsidRPr="00CC5C76">
        <w:rPr>
          <w:rFonts w:ascii="Arial" w:hAnsi="Arial" w:cs="Arial"/>
        </w:rPr>
        <w:t>Справочно: Гаражная амнистия в России действует с 1 сентября 2021 года по 1 сентября 2026 года.</w:t>
      </w:r>
    </w:p>
    <w:p w:rsidR="00A46480" w:rsidRPr="00B4760A" w:rsidRDefault="00A46480" w:rsidP="00CC5C76">
      <w:pPr>
        <w:spacing w:after="120" w:line="276" w:lineRule="auto"/>
        <w:jc w:val="both"/>
        <w:rPr>
          <w:rFonts w:ascii="Arial" w:hAnsi="Arial" w:cs="Arial"/>
        </w:rPr>
      </w:pPr>
    </w:p>
    <w:p w:rsidR="00A46480" w:rsidRPr="00B4760A" w:rsidRDefault="00A46480" w:rsidP="00FC5CF0">
      <w:pPr>
        <w:spacing w:after="0" w:line="276" w:lineRule="auto"/>
        <w:jc w:val="both"/>
        <w:rPr>
          <w:rFonts w:ascii="Arial" w:hAnsi="Arial" w:cs="Arial"/>
          <w:i/>
        </w:rPr>
      </w:pPr>
      <w:r w:rsidRPr="00B4760A">
        <w:rPr>
          <w:rFonts w:ascii="Arial" w:hAnsi="Arial" w:cs="Arial"/>
          <w:i/>
        </w:rPr>
        <w:t>Пресс-служба Управления Росреестра по Иркутской области</w:t>
      </w:r>
    </w:p>
    <w:p w:rsidR="00A46480" w:rsidRPr="00B4760A" w:rsidRDefault="00A46480" w:rsidP="00FC5CF0">
      <w:pPr>
        <w:spacing w:after="0" w:line="276" w:lineRule="auto"/>
        <w:jc w:val="both"/>
        <w:rPr>
          <w:rFonts w:ascii="Arial" w:hAnsi="Arial" w:cs="Arial"/>
          <w:i/>
        </w:rPr>
      </w:pPr>
    </w:p>
    <w:p w:rsidR="00D55626" w:rsidRPr="00F75719" w:rsidRDefault="00924F99" w:rsidP="00F75719">
      <w:pPr>
        <w:spacing w:after="0"/>
        <w:jc w:val="both"/>
        <w:rPr>
          <w:rFonts w:ascii="Arial" w:hAnsi="Arial" w:cs="Arial"/>
        </w:rPr>
      </w:pPr>
      <w:r w:rsidRPr="00CC5C76">
        <w:rPr>
          <w:rFonts w:ascii="Arial" w:hAnsi="Arial" w:cs="Arial"/>
        </w:rPr>
        <w:t>Состоялось первое в 2023 году заседание Общественного совета при Управлении Росреестра по Иркутской области.</w:t>
      </w:r>
    </w:p>
    <w:p w:rsidR="00211724" w:rsidRDefault="00211724" w:rsidP="00211724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</w:p>
    <w:p w:rsidR="00211724" w:rsidRDefault="00211724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602DB9" w:rsidRDefault="00602DB9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602DB9" w:rsidRDefault="00602DB9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602DB9" w:rsidRPr="009A4EDF" w:rsidRDefault="00602DB9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602DB9" w:rsidRPr="009A4EDF" w:rsidSect="008C0C9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6638"/>
    <w:multiLevelType w:val="multilevel"/>
    <w:tmpl w:val="9CB2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65581"/>
    <w:rsid w:val="000D0F60"/>
    <w:rsid w:val="000D47C6"/>
    <w:rsid w:val="000D6B75"/>
    <w:rsid w:val="000F0443"/>
    <w:rsid w:val="00111C4C"/>
    <w:rsid w:val="0012234E"/>
    <w:rsid w:val="00144484"/>
    <w:rsid w:val="00163688"/>
    <w:rsid w:val="00173627"/>
    <w:rsid w:val="00177237"/>
    <w:rsid w:val="00195E0C"/>
    <w:rsid w:val="001A1627"/>
    <w:rsid w:val="001A5D70"/>
    <w:rsid w:val="001B0B3C"/>
    <w:rsid w:val="001C5260"/>
    <w:rsid w:val="001E3D02"/>
    <w:rsid w:val="001E61ED"/>
    <w:rsid w:val="002031CB"/>
    <w:rsid w:val="00211724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D2B22"/>
    <w:rsid w:val="002E4D56"/>
    <w:rsid w:val="002F5A10"/>
    <w:rsid w:val="002F72E9"/>
    <w:rsid w:val="002F7B0A"/>
    <w:rsid w:val="00302921"/>
    <w:rsid w:val="0031395F"/>
    <w:rsid w:val="00345892"/>
    <w:rsid w:val="00352529"/>
    <w:rsid w:val="003530E3"/>
    <w:rsid w:val="00361596"/>
    <w:rsid w:val="003773EE"/>
    <w:rsid w:val="003A37AC"/>
    <w:rsid w:val="003B5D44"/>
    <w:rsid w:val="003C7EF5"/>
    <w:rsid w:val="003E53AA"/>
    <w:rsid w:val="003F1151"/>
    <w:rsid w:val="003F54B7"/>
    <w:rsid w:val="003F6702"/>
    <w:rsid w:val="0040566D"/>
    <w:rsid w:val="00411DE5"/>
    <w:rsid w:val="00430651"/>
    <w:rsid w:val="004606B1"/>
    <w:rsid w:val="00462A05"/>
    <w:rsid w:val="00464307"/>
    <w:rsid w:val="0047381B"/>
    <w:rsid w:val="00480D62"/>
    <w:rsid w:val="0048306C"/>
    <w:rsid w:val="00487F57"/>
    <w:rsid w:val="00490323"/>
    <w:rsid w:val="00492179"/>
    <w:rsid w:val="004B22F1"/>
    <w:rsid w:val="004B2E0D"/>
    <w:rsid w:val="004B5D20"/>
    <w:rsid w:val="004D20AD"/>
    <w:rsid w:val="004D4CA2"/>
    <w:rsid w:val="004D6247"/>
    <w:rsid w:val="004E35A7"/>
    <w:rsid w:val="004F3559"/>
    <w:rsid w:val="00504B70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834A5"/>
    <w:rsid w:val="00586C24"/>
    <w:rsid w:val="005A3097"/>
    <w:rsid w:val="005B5A40"/>
    <w:rsid w:val="005F4205"/>
    <w:rsid w:val="00602DB9"/>
    <w:rsid w:val="006051F9"/>
    <w:rsid w:val="00612666"/>
    <w:rsid w:val="006527D5"/>
    <w:rsid w:val="00662FA1"/>
    <w:rsid w:val="00666B9B"/>
    <w:rsid w:val="00695618"/>
    <w:rsid w:val="006A1C36"/>
    <w:rsid w:val="006A7444"/>
    <w:rsid w:val="006B4717"/>
    <w:rsid w:val="006C315C"/>
    <w:rsid w:val="006E1500"/>
    <w:rsid w:val="006F6F98"/>
    <w:rsid w:val="00727F83"/>
    <w:rsid w:val="007554C1"/>
    <w:rsid w:val="00762E7E"/>
    <w:rsid w:val="00765D9D"/>
    <w:rsid w:val="00767A6E"/>
    <w:rsid w:val="00781659"/>
    <w:rsid w:val="00784014"/>
    <w:rsid w:val="007A5F4A"/>
    <w:rsid w:val="007C1013"/>
    <w:rsid w:val="007D18E6"/>
    <w:rsid w:val="007F2249"/>
    <w:rsid w:val="008039E5"/>
    <w:rsid w:val="008043B6"/>
    <w:rsid w:val="00811842"/>
    <w:rsid w:val="00825751"/>
    <w:rsid w:val="00826876"/>
    <w:rsid w:val="00836FF2"/>
    <w:rsid w:val="00842741"/>
    <w:rsid w:val="0084790B"/>
    <w:rsid w:val="00865B98"/>
    <w:rsid w:val="00885588"/>
    <w:rsid w:val="00885ACF"/>
    <w:rsid w:val="00891D79"/>
    <w:rsid w:val="008920C7"/>
    <w:rsid w:val="008964FB"/>
    <w:rsid w:val="008A1A83"/>
    <w:rsid w:val="008A48F6"/>
    <w:rsid w:val="008B5D51"/>
    <w:rsid w:val="008B68E1"/>
    <w:rsid w:val="008C0C9A"/>
    <w:rsid w:val="008E0A69"/>
    <w:rsid w:val="008E5CBB"/>
    <w:rsid w:val="008F29D7"/>
    <w:rsid w:val="0091174D"/>
    <w:rsid w:val="00924F99"/>
    <w:rsid w:val="0097589D"/>
    <w:rsid w:val="00977AD2"/>
    <w:rsid w:val="0098459C"/>
    <w:rsid w:val="00995E7C"/>
    <w:rsid w:val="009A4EDF"/>
    <w:rsid w:val="009A71B3"/>
    <w:rsid w:val="009C13CC"/>
    <w:rsid w:val="009C322F"/>
    <w:rsid w:val="009E787C"/>
    <w:rsid w:val="00A00311"/>
    <w:rsid w:val="00A12CD8"/>
    <w:rsid w:val="00A15B55"/>
    <w:rsid w:val="00A23B53"/>
    <w:rsid w:val="00A31950"/>
    <w:rsid w:val="00A31E41"/>
    <w:rsid w:val="00A34386"/>
    <w:rsid w:val="00A42B3E"/>
    <w:rsid w:val="00A46480"/>
    <w:rsid w:val="00A50C1D"/>
    <w:rsid w:val="00A52960"/>
    <w:rsid w:val="00A55729"/>
    <w:rsid w:val="00A60359"/>
    <w:rsid w:val="00A6447A"/>
    <w:rsid w:val="00A828B6"/>
    <w:rsid w:val="00A83DD2"/>
    <w:rsid w:val="00AA0E3F"/>
    <w:rsid w:val="00AA3242"/>
    <w:rsid w:val="00AA3ABC"/>
    <w:rsid w:val="00AA6C1B"/>
    <w:rsid w:val="00AC4C1D"/>
    <w:rsid w:val="00AE02B9"/>
    <w:rsid w:val="00AE5D74"/>
    <w:rsid w:val="00AF52BF"/>
    <w:rsid w:val="00B04E90"/>
    <w:rsid w:val="00B26727"/>
    <w:rsid w:val="00B27FCD"/>
    <w:rsid w:val="00B4760A"/>
    <w:rsid w:val="00B60E7A"/>
    <w:rsid w:val="00B81DC5"/>
    <w:rsid w:val="00B960C4"/>
    <w:rsid w:val="00B96F7C"/>
    <w:rsid w:val="00BA00C4"/>
    <w:rsid w:val="00BE686A"/>
    <w:rsid w:val="00BF4DD5"/>
    <w:rsid w:val="00C342E3"/>
    <w:rsid w:val="00C543FD"/>
    <w:rsid w:val="00C62838"/>
    <w:rsid w:val="00C633AA"/>
    <w:rsid w:val="00C81176"/>
    <w:rsid w:val="00C94D88"/>
    <w:rsid w:val="00CB26B9"/>
    <w:rsid w:val="00CB2AB5"/>
    <w:rsid w:val="00CB58A3"/>
    <w:rsid w:val="00CB766C"/>
    <w:rsid w:val="00CC10C4"/>
    <w:rsid w:val="00CC5C76"/>
    <w:rsid w:val="00CD2293"/>
    <w:rsid w:val="00D0032C"/>
    <w:rsid w:val="00D35407"/>
    <w:rsid w:val="00D50B50"/>
    <w:rsid w:val="00D519EC"/>
    <w:rsid w:val="00D55626"/>
    <w:rsid w:val="00D62337"/>
    <w:rsid w:val="00D67CA2"/>
    <w:rsid w:val="00D8033C"/>
    <w:rsid w:val="00D8280C"/>
    <w:rsid w:val="00D85C3F"/>
    <w:rsid w:val="00D96775"/>
    <w:rsid w:val="00DD0920"/>
    <w:rsid w:val="00DE587F"/>
    <w:rsid w:val="00DE7378"/>
    <w:rsid w:val="00DF0837"/>
    <w:rsid w:val="00DF400E"/>
    <w:rsid w:val="00E074F7"/>
    <w:rsid w:val="00E142DA"/>
    <w:rsid w:val="00E175B8"/>
    <w:rsid w:val="00E23287"/>
    <w:rsid w:val="00E3101D"/>
    <w:rsid w:val="00E6240E"/>
    <w:rsid w:val="00E64D46"/>
    <w:rsid w:val="00E711C9"/>
    <w:rsid w:val="00E9260A"/>
    <w:rsid w:val="00EB0B33"/>
    <w:rsid w:val="00EB0D04"/>
    <w:rsid w:val="00EC2C85"/>
    <w:rsid w:val="00EC603C"/>
    <w:rsid w:val="00ED2E8C"/>
    <w:rsid w:val="00ED66CE"/>
    <w:rsid w:val="00EE2E09"/>
    <w:rsid w:val="00EF2BD2"/>
    <w:rsid w:val="00EF5C69"/>
    <w:rsid w:val="00F0185A"/>
    <w:rsid w:val="00F15D24"/>
    <w:rsid w:val="00F16C64"/>
    <w:rsid w:val="00F17F10"/>
    <w:rsid w:val="00F23C50"/>
    <w:rsid w:val="00F23FC4"/>
    <w:rsid w:val="00F416B3"/>
    <w:rsid w:val="00F5763B"/>
    <w:rsid w:val="00F701F9"/>
    <w:rsid w:val="00F75719"/>
    <w:rsid w:val="00FB66F0"/>
    <w:rsid w:val="00FC5CF0"/>
    <w:rsid w:val="00FD2FD2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7606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3</cp:revision>
  <cp:lastPrinted>2023-04-05T04:50:00Z</cp:lastPrinted>
  <dcterms:created xsi:type="dcterms:W3CDTF">2023-04-05T04:50:00Z</dcterms:created>
  <dcterms:modified xsi:type="dcterms:W3CDTF">2023-04-05T05:18:00Z</dcterms:modified>
</cp:coreProperties>
</file>