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9A650" w14:textId="175937CA" w:rsidR="000D5BF3" w:rsidRPr="000D5BF3" w:rsidRDefault="000D5BF3" w:rsidP="000D5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A7F67A" wp14:editId="6E336DE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17800" cy="3035300"/>
            <wp:effectExtent l="0" t="0" r="6350" b="0"/>
            <wp:wrapTight wrapText="bothSides">
              <wp:wrapPolygon edited="0">
                <wp:start x="0" y="0"/>
                <wp:lineTo x="0" y="21419"/>
                <wp:lineTo x="21499" y="21419"/>
                <wp:lineTo x="2149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BF3">
        <w:rPr>
          <w:rFonts w:ascii="Times New Roman" w:hAnsi="Times New Roman" w:cs="Times New Roman"/>
          <w:sz w:val="28"/>
          <w:szCs w:val="28"/>
        </w:rPr>
        <w:t xml:space="preserve">     По официальной информации ГУ МЧС России по Иркутской области, </w:t>
      </w:r>
      <w:r w:rsidRPr="000D5BF3">
        <w:rPr>
          <w:rFonts w:ascii="Times New Roman" w:hAnsi="Times New Roman" w:cs="Times New Roman"/>
          <w:sz w:val="28"/>
          <w:szCs w:val="28"/>
        </w:rPr>
        <w:t>23 мая, в 2 часа 50 минут, в пожарно-спасательную службу поступило сообщение о пожаре в двухквартирном деревянном доме на ул</w:t>
      </w:r>
      <w:r w:rsidRPr="000D5BF3">
        <w:rPr>
          <w:rFonts w:ascii="Times New Roman" w:hAnsi="Times New Roman" w:cs="Times New Roman"/>
          <w:sz w:val="28"/>
          <w:szCs w:val="28"/>
        </w:rPr>
        <w:t>.</w:t>
      </w:r>
      <w:r w:rsidRPr="000D5BF3">
        <w:rPr>
          <w:rFonts w:ascii="Times New Roman" w:hAnsi="Times New Roman" w:cs="Times New Roman"/>
          <w:sz w:val="28"/>
          <w:szCs w:val="28"/>
        </w:rPr>
        <w:t xml:space="preserve"> Мостостроителей в п</w:t>
      </w:r>
      <w:r w:rsidRPr="000D5BF3">
        <w:rPr>
          <w:rFonts w:ascii="Times New Roman" w:hAnsi="Times New Roman" w:cs="Times New Roman"/>
          <w:sz w:val="28"/>
          <w:szCs w:val="28"/>
        </w:rPr>
        <w:t>,</w:t>
      </w:r>
      <w:r w:rsidRPr="000D5BF3">
        <w:rPr>
          <w:rFonts w:ascii="Times New Roman" w:hAnsi="Times New Roman" w:cs="Times New Roman"/>
          <w:sz w:val="28"/>
          <w:szCs w:val="28"/>
        </w:rPr>
        <w:t xml:space="preserve"> Магистральный. К месту пожара были направлены два пожарных расчёта МЧС России, а также приспособленная техника муниципального образования.</w:t>
      </w:r>
    </w:p>
    <w:p w14:paraId="605E1C82" w14:textId="43E9ED90" w:rsidR="000D5BF3" w:rsidRPr="000D5BF3" w:rsidRDefault="000D5BF3" w:rsidP="000D5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BF3">
        <w:rPr>
          <w:rFonts w:ascii="Times New Roman" w:hAnsi="Times New Roman" w:cs="Times New Roman"/>
          <w:sz w:val="28"/>
          <w:szCs w:val="28"/>
        </w:rPr>
        <w:t xml:space="preserve">     </w:t>
      </w:r>
      <w:r w:rsidRPr="000D5BF3">
        <w:rPr>
          <w:rFonts w:ascii="Times New Roman" w:hAnsi="Times New Roman" w:cs="Times New Roman"/>
          <w:sz w:val="28"/>
          <w:szCs w:val="28"/>
        </w:rPr>
        <w:t>Пожар был обнаружен поздно, огонь успел распространиться на весь жилой дом и хозяйственные постройки. Из соседней квартиры самостоятельно эвакуировались шесть человек. На момент прибытия первого пожарно-спасательного подразделения строения были полностью охвачены огнем на площади 278 квадратных метров, произошло обрушение строительных конструкций. В 5 часов 51 минуту открытый огонь был потушен.</w:t>
      </w:r>
    </w:p>
    <w:p w14:paraId="15789214" w14:textId="6AB0E39A" w:rsidR="000D5BF3" w:rsidRPr="000D5BF3" w:rsidRDefault="000D5BF3" w:rsidP="000D5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BF3">
        <w:rPr>
          <w:rFonts w:ascii="Times New Roman" w:hAnsi="Times New Roman" w:cs="Times New Roman"/>
          <w:sz w:val="28"/>
          <w:szCs w:val="28"/>
        </w:rPr>
        <w:t xml:space="preserve">     </w:t>
      </w:r>
      <w:r w:rsidRPr="000D5BF3">
        <w:rPr>
          <w:rFonts w:ascii="Times New Roman" w:hAnsi="Times New Roman" w:cs="Times New Roman"/>
          <w:sz w:val="28"/>
          <w:szCs w:val="28"/>
        </w:rPr>
        <w:t>При ликвидации последствий пожара под обрушившимися конструкциями в квартире были обнаружены трое погибших: женщина 1983 года рождения и двое её детей, мальчик 2010 года рождения и девочка 2015 года рождения. Хозяин квартиры, находившийся на ночном дежурстве, прибыл в ходе тушения пожара. Известно, что квартира не была оборудована автономным пожарным извещателем, и узнать о начавшемся пожаре в их жилье люди не смогли.</w:t>
      </w:r>
    </w:p>
    <w:p w14:paraId="332C56A3" w14:textId="77777777" w:rsidR="000D5BF3" w:rsidRPr="000D5BF3" w:rsidRDefault="000D5BF3" w:rsidP="000D5BF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BF3">
        <w:rPr>
          <w:rFonts w:ascii="Times New Roman" w:hAnsi="Times New Roman" w:cs="Times New Roman"/>
          <w:sz w:val="28"/>
          <w:szCs w:val="28"/>
        </w:rPr>
        <w:t xml:space="preserve">     О</w:t>
      </w:r>
      <w:r w:rsidRPr="000D5BF3">
        <w:rPr>
          <w:rFonts w:ascii="Times New Roman" w:hAnsi="Times New Roman" w:cs="Times New Roman"/>
          <w:sz w:val="28"/>
          <w:szCs w:val="28"/>
          <w:shd w:val="clear" w:color="auto" w:fill="FFFFFF"/>
        </w:rPr>
        <w:t>бстоятельств</w:t>
      </w:r>
      <w:r w:rsidRPr="000D5BF3">
        <w:rPr>
          <w:rFonts w:ascii="Times New Roman" w:hAnsi="Times New Roman" w:cs="Times New Roman"/>
          <w:sz w:val="28"/>
          <w:szCs w:val="28"/>
          <w:shd w:val="clear" w:color="auto" w:fill="FFFFFF"/>
        </w:rPr>
        <w:t>а и причина</w:t>
      </w:r>
      <w:r w:rsidRPr="000D5B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пожара, на котором погибла женщина и двое детей</w:t>
      </w:r>
      <w:r w:rsidRPr="000D5B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устанавливаются.</w:t>
      </w:r>
    </w:p>
    <w:p w14:paraId="21B4FCE5" w14:textId="69E28C46" w:rsidR="000D5BF3" w:rsidRPr="000D5BF3" w:rsidRDefault="000D5BF3" w:rsidP="000D5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BF3">
        <w:rPr>
          <w:rFonts w:ascii="Times New Roman" w:hAnsi="Times New Roman" w:cs="Times New Roman"/>
          <w:sz w:val="28"/>
          <w:szCs w:val="28"/>
        </w:rPr>
        <w:t xml:space="preserve"> </w:t>
      </w:r>
      <w:r w:rsidRPr="000D5BF3">
        <w:rPr>
          <w:rFonts w:ascii="Times New Roman" w:hAnsi="Times New Roman" w:cs="Times New Roman"/>
          <w:sz w:val="28"/>
          <w:szCs w:val="28"/>
        </w:rPr>
        <w:t>22 мая в посёлке Утулик Слюдянского района произошёл пожар на улице Пушкина. Загорелись жилой дом и надворные постройки, существовала угроза соседним строениям. Сообщение о пожаре поступило в пожарно-спасательную службу в 04:07. По указанному адресу были направлены три пожарных расчёта. До их прибытия из дома эвакуировались двое взрослых жильцов с ребёнком.</w:t>
      </w:r>
    </w:p>
    <w:p w14:paraId="37569A1C" w14:textId="3E88E5CC" w:rsidR="000D5BF3" w:rsidRPr="000D5BF3" w:rsidRDefault="000D5BF3" w:rsidP="000D5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5BF3">
        <w:rPr>
          <w:rFonts w:ascii="Times New Roman" w:hAnsi="Times New Roman" w:cs="Times New Roman"/>
          <w:sz w:val="28"/>
          <w:szCs w:val="28"/>
        </w:rPr>
        <w:t>На момент прибытия пожарных одноэтажный деревянный дом и хозяйственные постройки были полностью охвачены огнем, произошло частичное обрушение кровли. В течение 20 минут продолжалось тушение пожара, последствия произошедшего были ликвидированы днём. В результате жилой дом, летняя кухня и баня повреждены огнём по всей площади – 79 квадратных метров.</w:t>
      </w:r>
    </w:p>
    <w:p w14:paraId="1062F180" w14:textId="2E98FBBA" w:rsidR="000D5BF3" w:rsidRPr="000D5BF3" w:rsidRDefault="000D5BF3" w:rsidP="000D5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5BF3">
        <w:rPr>
          <w:rFonts w:ascii="Times New Roman" w:hAnsi="Times New Roman" w:cs="Times New Roman"/>
          <w:sz w:val="28"/>
          <w:szCs w:val="28"/>
        </w:rPr>
        <w:t>Работавшие на месте пожара дознаватели МЧС России установили, что причиной возгорания послужило тепловое проявление электрического тока.</w:t>
      </w:r>
    </w:p>
    <w:p w14:paraId="3ED7805C" w14:textId="0021141C" w:rsidR="000D5BF3" w:rsidRDefault="000D5BF3" w:rsidP="000D5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BF3">
        <w:rPr>
          <w:rFonts w:ascii="Times New Roman" w:hAnsi="Times New Roman" w:cs="Times New Roman"/>
          <w:sz w:val="28"/>
          <w:szCs w:val="28"/>
        </w:rPr>
        <w:t xml:space="preserve">Пожар по этой же причине произошёл по этому адресу в конце апреля. Тогда огнём были повреждены гараж, мастерская и птичник. Государственные инспекторы по пожарному надзору, установив причину пожара, провели с </w:t>
      </w:r>
      <w:r w:rsidRPr="000D5BF3">
        <w:rPr>
          <w:rFonts w:ascii="Times New Roman" w:hAnsi="Times New Roman" w:cs="Times New Roman"/>
          <w:sz w:val="28"/>
          <w:szCs w:val="28"/>
        </w:rPr>
        <w:lastRenderedPageBreak/>
        <w:t>хозяином профилактическую беседу, посоветовав отремонтировать ветхую проводку и не допускать соединения медных и алюминиевых проводов. Однако собственник не прислушался к советам, и пожар повторился. Семья из трёх человек лишилась жилья.</w:t>
      </w:r>
    </w:p>
    <w:p w14:paraId="100D2382" w14:textId="3423B1A3" w:rsidR="003729D8" w:rsidRPr="003729D8" w:rsidRDefault="003729D8" w:rsidP="003729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</w:t>
      </w:r>
      <w:bookmarkStart w:id="0" w:name="_Hlk135813729"/>
    </w:p>
    <w:bookmarkEnd w:id="0"/>
    <w:p w14:paraId="6C64207C" w14:textId="095B322F" w:rsidR="000D5BF3" w:rsidRPr="000D5BF3" w:rsidRDefault="000D5BF3" w:rsidP="000D5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Уважаемые граждане, запомните,</w:t>
      </w:r>
      <w:r w:rsidRPr="000D5BF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безопасность откладывать на завтра нельзя! Халатное отношение к вопросам пожарной безопасности может стоить жизни и привести к потере имущества!</w:t>
      </w:r>
      <w:r w:rsidR="003729D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Телефон службы спасения -112, 101.</w:t>
      </w:r>
    </w:p>
    <w:p w14:paraId="72AF2E82" w14:textId="77777777" w:rsidR="000D5BF3" w:rsidRDefault="000D5BF3" w:rsidP="000D5BF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14:paraId="77E71A93" w14:textId="77777777" w:rsidR="000D5BF3" w:rsidRDefault="000D5BF3" w:rsidP="000D5BF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14:paraId="2C863FFB" w14:textId="45981EEC" w:rsidR="000D5BF3" w:rsidRDefault="000D5BF3" w:rsidP="000D5BF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01431F">
        <w:rPr>
          <w:rFonts w:ascii="Times New Roman" w:hAnsi="Times New Roman" w:cs="Times New Roman"/>
          <w:sz w:val="20"/>
          <w:szCs w:val="20"/>
        </w:rPr>
        <w:t>Инструктор</w:t>
      </w:r>
      <w:r>
        <w:rPr>
          <w:rFonts w:ascii="Times New Roman" w:hAnsi="Times New Roman" w:cs="Times New Roman"/>
          <w:sz w:val="20"/>
          <w:szCs w:val="20"/>
        </w:rPr>
        <w:t xml:space="preserve"> ОГКУ «ПСС Иркутской области»</w:t>
      </w:r>
    </w:p>
    <w:p w14:paraId="35515467" w14:textId="77777777" w:rsidR="000D5BF3" w:rsidRPr="0001431F" w:rsidRDefault="000D5BF3" w:rsidP="000D5BF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01431F">
        <w:rPr>
          <w:rFonts w:ascii="Times New Roman" w:hAnsi="Times New Roman" w:cs="Times New Roman"/>
          <w:sz w:val="20"/>
          <w:szCs w:val="20"/>
        </w:rPr>
        <w:t xml:space="preserve"> ПЧ-115 с. Тулюшка Е.Г. Степанюк</w:t>
      </w:r>
    </w:p>
    <w:p w14:paraId="0C1FD38E" w14:textId="77777777" w:rsidR="000D5BF3" w:rsidRDefault="000D5BF3" w:rsidP="000D5BF3">
      <w:pPr>
        <w:rPr>
          <w:rFonts w:ascii="Times New Roman" w:hAnsi="Times New Roman" w:cs="Times New Roman"/>
          <w:sz w:val="28"/>
          <w:szCs w:val="28"/>
        </w:rPr>
      </w:pPr>
    </w:p>
    <w:p w14:paraId="66BEF9F8" w14:textId="583F37CC" w:rsidR="005F7FCB" w:rsidRPr="000D5BF3" w:rsidRDefault="005F7FCB" w:rsidP="000D5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5F7FCB" w:rsidRPr="000D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0B"/>
    <w:rsid w:val="000D5BF3"/>
    <w:rsid w:val="003729D8"/>
    <w:rsid w:val="005F7FCB"/>
    <w:rsid w:val="0088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BD7D"/>
  <w15:chartTrackingRefBased/>
  <w15:docId w15:val="{8586D09E-3FF6-4BD6-9430-1DF22422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B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5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2023-05-24T01:25:00Z</dcterms:created>
  <dcterms:modified xsi:type="dcterms:W3CDTF">2023-05-24T01:42:00Z</dcterms:modified>
</cp:coreProperties>
</file>