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7C" w:rsidRDefault="005D107C" w:rsidP="00F86135">
      <w:pPr>
        <w:jc w:val="center"/>
        <w:rPr>
          <w:sz w:val="28"/>
          <w:szCs w:val="28"/>
        </w:rPr>
      </w:pPr>
    </w:p>
    <w:p w:rsidR="00F86135" w:rsidRDefault="00F86135" w:rsidP="00F8613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86135" w:rsidRDefault="00F86135" w:rsidP="00F86135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F86135" w:rsidRDefault="00F86135" w:rsidP="00F86135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F86135" w:rsidRDefault="00F86135" w:rsidP="00F86135">
      <w:pPr>
        <w:jc w:val="center"/>
        <w:rPr>
          <w:sz w:val="28"/>
          <w:szCs w:val="28"/>
        </w:rPr>
      </w:pPr>
    </w:p>
    <w:p w:rsidR="00F86135" w:rsidRDefault="00F86135" w:rsidP="00F861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86135" w:rsidRDefault="00F86135" w:rsidP="00F86135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F86135" w:rsidRDefault="00F86135" w:rsidP="00F86135">
      <w:pPr>
        <w:pStyle w:val="6"/>
        <w:jc w:val="center"/>
        <w:rPr>
          <w:sz w:val="36"/>
          <w:szCs w:val="36"/>
        </w:rPr>
      </w:pPr>
      <w:r>
        <w:rPr>
          <w:sz w:val="36"/>
          <w:szCs w:val="36"/>
        </w:rPr>
        <w:t>П О С Т А Н О В Л Е Н И Е</w:t>
      </w:r>
    </w:p>
    <w:p w:rsidR="00F86135" w:rsidRDefault="00F86135" w:rsidP="00F86135">
      <w:pPr>
        <w:jc w:val="center"/>
        <w:rPr>
          <w:b/>
          <w:bCs/>
          <w:sz w:val="28"/>
          <w:szCs w:val="28"/>
        </w:rPr>
      </w:pPr>
    </w:p>
    <w:p w:rsidR="00F86135" w:rsidRPr="001D36B2" w:rsidRDefault="001D36B2" w:rsidP="00F86135">
      <w:pPr>
        <w:jc w:val="center"/>
        <w:rPr>
          <w:sz w:val="28"/>
          <w:szCs w:val="28"/>
        </w:rPr>
      </w:pPr>
      <w:r w:rsidRPr="001D36B2">
        <w:rPr>
          <w:sz w:val="28"/>
          <w:szCs w:val="28"/>
        </w:rPr>
        <w:t>30.0</w:t>
      </w:r>
      <w:r>
        <w:rPr>
          <w:sz w:val="28"/>
          <w:szCs w:val="28"/>
        </w:rPr>
        <w:t>3</w:t>
      </w:r>
      <w:r w:rsidR="00F86135" w:rsidRPr="001D36B2">
        <w:rPr>
          <w:sz w:val="28"/>
          <w:szCs w:val="28"/>
        </w:rPr>
        <w:t>.2016 г       с. Филипповск        №</w:t>
      </w:r>
      <w:r w:rsidRPr="001D36B2">
        <w:rPr>
          <w:sz w:val="28"/>
          <w:szCs w:val="28"/>
        </w:rPr>
        <w:t>21</w:t>
      </w:r>
    </w:p>
    <w:p w:rsid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86135" w:rsidRDefault="00EF6D21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введении особого противопожарного режима </w:t>
      </w:r>
    </w:p>
    <w:p w:rsidR="00F86135" w:rsidRPr="001D36B2" w:rsidRDefault="00EF6D21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Филипповского муниципального образования</w:t>
      </w:r>
    </w:p>
    <w:p w:rsidR="00F86135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6D21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В период с начала 2016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по настоящее время в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Филипповском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муниципальном образов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ании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резко повысился уровень п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ожарной опасности.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 исполнение Федеральных законов «Об общих принципах организации местного самоуправления в РФ» № 131-ФЗ от 06.10.2003 и «О пожарной безопасности» № 69-ФЗ от 21.12.1994, в соответствии с Порядком установления особого противопожарного режима на территории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Филипповского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</w:t>
      </w:r>
      <w:r w:rsidR="001D36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ания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утвержденного распоряжением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администрации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 целях повышения противопожарной устойчивости населенных пунктов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Филипповского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руководствуясь ст.23,46 Устава Филипповского муниципального образования,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EF6D21" w:rsidRDefault="00EF6D21" w:rsidP="00F8613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86135" w:rsidRDefault="00F86135" w:rsidP="00F861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F86135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D21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Установить на территории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Филипповского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ния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особый пр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1D36B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тивопожарный режим с  1 апреля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до особого распоряжения.</w:t>
      </w:r>
    </w:p>
    <w:p w:rsidR="00EF6D21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Для руководства, организации взаимодействия, подготовки и проведения мероприятий по обеспечению особого противопожарного режима обязанности комиссии по борьбе с пожарами   возложить на Комиссию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Филипповского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ания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 </w:t>
      </w:r>
    </w:p>
    <w:p w:rsidR="00EF6D21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Утвердить Перечень мероприятий особого противопожарного режима на территории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Филипповского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ного образования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(приложение).</w:t>
      </w:r>
    </w:p>
    <w:p w:rsidR="00EF6D21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Филипповского муниципального образования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        </w:t>
      </w:r>
    </w:p>
    <w:p w:rsidR="00EF6D21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Настоящее п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остановление опубликовать в «Информационном вестнике»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Контроль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исполнения данного постановления оставляю за собой.</w:t>
      </w:r>
    </w:p>
    <w:p w:rsid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F6D21" w:rsidRPr="00F86135" w:rsidRDefault="00F86135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Глава Филипповского МО                        А.А.Федосеев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:rsidR="00EF6D21" w:rsidRDefault="00EF6D21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1D36B2" w:rsidRDefault="001D36B2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6B2" w:rsidRDefault="001D36B2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36B2" w:rsidRPr="00F86135" w:rsidRDefault="001D36B2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D21" w:rsidRPr="00F86135" w:rsidRDefault="00EF6D21" w:rsidP="00F86135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6135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</w:p>
    <w:p w:rsidR="00EF6D21" w:rsidRPr="00F86135" w:rsidRDefault="00EF6D21" w:rsidP="00F86135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6135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:rsidR="00EF6D21" w:rsidRPr="00F86135" w:rsidRDefault="00F86135" w:rsidP="00F86135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Филипповского муниципального образования </w:t>
      </w:r>
    </w:p>
    <w:p w:rsidR="00EF6D21" w:rsidRPr="00F86135" w:rsidRDefault="001D36B2" w:rsidP="00F86135">
      <w:pPr>
        <w:pStyle w:val="a5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 01.04.</w:t>
      </w:r>
      <w:r w:rsidR="00F86135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2016</w:t>
      </w:r>
      <w:r w:rsidR="00EF6D21" w:rsidRPr="00F86135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г. №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21</w:t>
      </w:r>
    </w:p>
    <w:p w:rsidR="00F86135" w:rsidRDefault="00F86135" w:rsidP="00F861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86135" w:rsidRDefault="00F86135" w:rsidP="00F861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6D21" w:rsidRPr="00F86135" w:rsidRDefault="00EF6D21" w:rsidP="00F8613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61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 мероприятий особого противопожарного режима  на территории </w:t>
      </w:r>
      <w:r w:rsidR="00F861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Филипповского </w:t>
      </w:r>
      <w:r w:rsidRPr="00F8613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34020A" w:rsidRDefault="00EF6D21" w:rsidP="00F86135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  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обеспечения особого противопожарного режима: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</w:t>
      </w:r>
      <w:r w:rsid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ции Филипповского муниципального образования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уполномоченным работникам в отд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аленных населенных пунктах (п.Большеворонежский, уч.Холы, уч.Большелихачевский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):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организовать наблюдение за противопожарным состоянием населенных пунктов и в прилегающих к ним зонах;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принять необходимые меры по своевременной очистке территорий населенных пунктов и прилегающих к ним зонам от горючих отходов и мусора;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провести проверку источников противопожарного водоснабжения и выполнить в полном объеме работы по приведению их в соответствии с нормами;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принять меры по обеспечению беспрепятственного проезда пожарной техники к зданиям, сооружениям и водоисточникам, используемым для целей пожаротушения. В кратчайший срок 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нформировать подразделения ПЧ (по телефонам: 01, </w:t>
      </w:r>
      <w:r w:rsidR="005D107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3-11- 90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(круглосуточно)) о закрытии дорог и проездов для их ремонта или другим причинам, препятствующим проезду пожарных машин;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принять меры по ограничению посещения гражданами лесов и въезда в леса транспортных средств (установка на въездах в леса шлагбаумов, аншлагов, табличек с информацией о запрете посещения лесов);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выполнить мероприятия, исключающие возможность переброса огня от лесных пожаров на здания и сооружения в населенных пунктах и на прилегающие к ним зоны (устройство защитных минерализованных противопожарных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полос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активизировать проведение целенаправленных пропагандистских мероприятий, провести разъяснительную работу среди населения об опасности разведения костров на территории населенных пунктов и на прилегающих к ним зонах, усилить воспитательную работу среди детей по предупреждению пожаров;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з) 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организовать охрану общественного порядка в местах возникновения пожаров на территории населенных пунктов;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 определить резервы финансовых средств, горюче-смазочных материалов, огнетушащих средств и иных материальных ресурсов для ликвидации возможных пожаров;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Специалистам в отдаленны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 населенных пунктах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дополнительно:</w:t>
      </w:r>
      <w:r w:rsidR="00EF6D21" w:rsidRPr="00F861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провести подворовый обход и собрание жителей с целью дополнительного инструктажа населения о пожароопасной обстановке;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запретить разведение костров, сжигание мусора и сухой травы.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окосить территорию, прилегающую к домовладению;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г) обязать домовладельцев создать запасы воды в емкостях;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 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на период особого противопожарного режима организовать круглосуточное дежурство домовладельцев с целью предупреждения и раннего выявления очагов возгорания.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Командирам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доб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ровольной пожарной дружины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рекомендуется: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на период особого противопожарного режима ос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уществлять круглосуточное дежурство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б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создать необходимый дополнительный резерв горюче-смазочных материалов и огнетушащих веществ.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Руководителям организаций всех форм собственности при установлении особого противопожарного режима рекомендуется: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провести проверку готовности сил и средств, привлекаемых для тушения пожаров;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принять меры по очистке территории, прилегающих к границам предприятий, организаций, от горючего мусора, сухой травы, особенно на участках, граничащих с лесными массивами;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в местах, представляющих особую опасность переброски огня от лесных массивов, обеспечить проведение опашки территории;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д) особое внимание обратить на исправность пожарных гидрантов и наличие подъездных путей к пожарным водоемам;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создать запасы воды, используя для этих целей имеющиеся емкост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исключить сжигание мусора, разведение костров на подведомственной территории;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з) провести с сотрудниками дополнительные инструктажи по обеспечению противопожарной безопасности;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из числа наиболее подготовленных сотрудников создать на предприятии внештатные пожарные расчеты, обеспечив их первичными средствами пожаротушения.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 определить порядок вызова пожарной охраны;</w:t>
      </w:r>
    </w:p>
    <w:p w:rsidR="00EF6D21" w:rsidRPr="00F86135" w:rsidRDefault="0034020A" w:rsidP="00F861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EF6D21"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л) осуществить иные мероприятия, связанные с решением вопросов содействия пожарной охране при тушении пожаров.</w:t>
      </w:r>
    </w:p>
    <w:p w:rsidR="00E50846" w:rsidRPr="00F86135" w:rsidRDefault="00E50846" w:rsidP="00F8613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50846" w:rsidRPr="00F86135" w:rsidSect="005D107C">
      <w:pgSz w:w="11906" w:h="16838"/>
      <w:pgMar w:top="961" w:right="850" w:bottom="102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BC" w:rsidRDefault="007922BC" w:rsidP="005D107C">
      <w:r>
        <w:separator/>
      </w:r>
    </w:p>
  </w:endnote>
  <w:endnote w:type="continuationSeparator" w:id="1">
    <w:p w:rsidR="007922BC" w:rsidRDefault="007922BC" w:rsidP="005D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BC" w:rsidRDefault="007922BC" w:rsidP="005D107C">
      <w:r>
        <w:separator/>
      </w:r>
    </w:p>
  </w:footnote>
  <w:footnote w:type="continuationSeparator" w:id="1">
    <w:p w:rsidR="007922BC" w:rsidRDefault="007922BC" w:rsidP="005D1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21"/>
    <w:rsid w:val="001D36B2"/>
    <w:rsid w:val="003026A6"/>
    <w:rsid w:val="0034020A"/>
    <w:rsid w:val="003D6C44"/>
    <w:rsid w:val="003F5C9C"/>
    <w:rsid w:val="0045491C"/>
    <w:rsid w:val="00586138"/>
    <w:rsid w:val="005D107C"/>
    <w:rsid w:val="006B1AE2"/>
    <w:rsid w:val="007922BC"/>
    <w:rsid w:val="007C3BA1"/>
    <w:rsid w:val="00C02DF8"/>
    <w:rsid w:val="00E50846"/>
    <w:rsid w:val="00EF6D21"/>
    <w:rsid w:val="00F86135"/>
    <w:rsid w:val="00FD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861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D21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F6D21"/>
  </w:style>
  <w:style w:type="character" w:styleId="a4">
    <w:name w:val="Strong"/>
    <w:basedOn w:val="a0"/>
    <w:uiPriority w:val="22"/>
    <w:qFormat/>
    <w:rsid w:val="00EF6D21"/>
    <w:rPr>
      <w:b/>
      <w:bCs/>
    </w:rPr>
  </w:style>
  <w:style w:type="paragraph" w:styleId="a5">
    <w:name w:val="No Spacing"/>
    <w:uiPriority w:val="1"/>
    <w:qFormat/>
    <w:rsid w:val="00F86135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F86135"/>
    <w:rPr>
      <w:rFonts w:ascii="Times New Roman" w:eastAsia="Calibri" w:hAnsi="Times New Roman" w:cs="Times New Roman"/>
      <w:b/>
      <w:bCs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D10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10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10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107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2016-03-30T00:26:00Z</cp:lastPrinted>
  <dcterms:created xsi:type="dcterms:W3CDTF">2016-03-18T05:57:00Z</dcterms:created>
  <dcterms:modified xsi:type="dcterms:W3CDTF">2016-03-30T00:27:00Z</dcterms:modified>
</cp:coreProperties>
</file>