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9D" w:rsidRPr="009C575F" w:rsidRDefault="009E459D" w:rsidP="009E459D">
      <w:pPr>
        <w:pStyle w:val="a3"/>
        <w:shd w:val="clear" w:color="auto" w:fill="FFFFFF"/>
        <w:spacing w:before="240" w:beforeAutospacing="0" w:after="240" w:afterAutospacing="0" w:line="245" w:lineRule="atLeast"/>
        <w:jc w:val="center"/>
        <w:outlineLvl w:val="0"/>
        <w:rPr>
          <w:b/>
          <w:color w:val="333333"/>
        </w:rPr>
      </w:pPr>
      <w:r w:rsidRPr="009C575F">
        <w:rPr>
          <w:b/>
          <w:color w:val="333333"/>
        </w:rPr>
        <w:t>СВЕДЕНИЯ</w:t>
      </w:r>
    </w:p>
    <w:p w:rsidR="009E459D" w:rsidRPr="009C575F" w:rsidRDefault="009E459D" w:rsidP="009E459D">
      <w:pPr>
        <w:pStyle w:val="a3"/>
        <w:shd w:val="clear" w:color="auto" w:fill="FFFFFF"/>
        <w:spacing w:before="240" w:beforeAutospacing="0" w:after="240" w:afterAutospacing="0" w:line="245" w:lineRule="atLeast"/>
        <w:jc w:val="center"/>
        <w:rPr>
          <w:b/>
          <w:color w:val="333333"/>
        </w:rPr>
      </w:pPr>
      <w:r w:rsidRPr="009C575F">
        <w:rPr>
          <w:b/>
          <w:color w:val="333333"/>
        </w:rPr>
        <w:t xml:space="preserve">о доходах, </w:t>
      </w:r>
      <w:r w:rsidR="009C575F" w:rsidRPr="009C575F">
        <w:rPr>
          <w:b/>
          <w:color w:val="333333"/>
        </w:rPr>
        <w:t xml:space="preserve">расходах, </w:t>
      </w:r>
      <w:r w:rsidRPr="009C575F">
        <w:rPr>
          <w:b/>
          <w:color w:val="333333"/>
        </w:rPr>
        <w:t xml:space="preserve">об имуществе и обязательствах имущественного характера </w:t>
      </w:r>
      <w:r w:rsidR="009C575F">
        <w:rPr>
          <w:b/>
          <w:color w:val="333333"/>
        </w:rPr>
        <w:t>депутатов Думы</w:t>
      </w:r>
      <w:r w:rsidRPr="009C575F">
        <w:rPr>
          <w:b/>
          <w:color w:val="333333"/>
        </w:rPr>
        <w:t xml:space="preserve"> Филипповского муниципального образования и членов их семей на официальном сайте администрации Филипповского  муниципального образования в сети Интернет и представление этих сведений средствам массовой информации для опубликования за отчетный финансовый год</w:t>
      </w:r>
    </w:p>
    <w:p w:rsidR="009E459D" w:rsidRPr="009C575F" w:rsidRDefault="009E459D" w:rsidP="009E459D">
      <w:pPr>
        <w:pStyle w:val="a3"/>
        <w:shd w:val="clear" w:color="auto" w:fill="FFFFFF"/>
        <w:spacing w:before="240" w:beforeAutospacing="0" w:after="240" w:afterAutospacing="0" w:line="245" w:lineRule="atLeast"/>
        <w:jc w:val="center"/>
        <w:rPr>
          <w:b/>
          <w:color w:val="333333"/>
        </w:rPr>
      </w:pPr>
      <w:r w:rsidRPr="009C575F">
        <w:rPr>
          <w:b/>
          <w:color w:val="333333"/>
        </w:rPr>
        <w:t>с 01 января 2019г. по 31 декабря 2019г.</w:t>
      </w:r>
    </w:p>
    <w:tbl>
      <w:tblPr>
        <w:tblpPr w:leftFromText="180" w:rightFromText="180" w:vertAnchor="text" w:horzAnchor="page" w:tblpX="565" w:tblpY="157"/>
        <w:tblW w:w="153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1"/>
        <w:gridCol w:w="1454"/>
        <w:gridCol w:w="1906"/>
        <w:gridCol w:w="2314"/>
        <w:gridCol w:w="922"/>
        <w:gridCol w:w="1491"/>
        <w:gridCol w:w="1353"/>
        <w:gridCol w:w="4293"/>
      </w:tblGrid>
      <w:tr w:rsidR="009E459D" w:rsidTr="0055637D">
        <w:trPr>
          <w:tblCellSpacing w:w="0" w:type="dxa"/>
        </w:trPr>
        <w:tc>
          <w:tcPr>
            <w:tcW w:w="15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59D" w:rsidRPr="009C575F" w:rsidRDefault="009E459D" w:rsidP="00D97D57">
            <w:pPr>
              <w:pStyle w:val="a3"/>
              <w:spacing w:before="240" w:beforeAutospacing="0" w:after="240" w:afterAutospacing="0" w:line="245" w:lineRule="atLeast"/>
              <w:jc w:val="center"/>
              <w:rPr>
                <w:color w:val="333333"/>
              </w:rPr>
            </w:pPr>
            <w:r w:rsidRPr="009C575F">
              <w:rPr>
                <w:color w:val="333333"/>
              </w:rPr>
              <w:t xml:space="preserve">Фамилия, имя, отчество </w:t>
            </w:r>
            <w:r w:rsidR="0090677F" w:rsidRPr="009C575F">
              <w:rPr>
                <w:color w:val="333333"/>
              </w:rPr>
              <w:t>депутата</w:t>
            </w:r>
            <w:r w:rsidRPr="009C575F">
              <w:rPr>
                <w:color w:val="333333"/>
              </w:rPr>
              <w:t xml:space="preserve"> (члены семьи без указания Ф.И.О.)</w:t>
            </w:r>
          </w:p>
        </w:tc>
        <w:tc>
          <w:tcPr>
            <w:tcW w:w="14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59D" w:rsidRPr="009C575F" w:rsidRDefault="009E459D" w:rsidP="00D97D57">
            <w:pPr>
              <w:pStyle w:val="a3"/>
              <w:spacing w:before="240" w:beforeAutospacing="0" w:after="240" w:afterAutospacing="0" w:line="245" w:lineRule="atLeast"/>
              <w:jc w:val="center"/>
              <w:rPr>
                <w:color w:val="333333"/>
              </w:rPr>
            </w:pPr>
            <w:r w:rsidRPr="009C575F">
              <w:rPr>
                <w:color w:val="333333"/>
              </w:rPr>
              <w:t>Замещаемая должность</w:t>
            </w:r>
          </w:p>
        </w:tc>
        <w:tc>
          <w:tcPr>
            <w:tcW w:w="1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59D" w:rsidRPr="009C575F" w:rsidRDefault="009E459D" w:rsidP="00D97D57">
            <w:pPr>
              <w:pStyle w:val="a3"/>
              <w:spacing w:before="240" w:beforeAutospacing="0" w:after="240" w:afterAutospacing="0" w:line="245" w:lineRule="atLeast"/>
              <w:jc w:val="center"/>
              <w:rPr>
                <w:color w:val="333333"/>
              </w:rPr>
            </w:pPr>
            <w:r w:rsidRPr="009C575F">
              <w:rPr>
                <w:color w:val="333333"/>
              </w:rPr>
              <w:t>Общая сумма декларированного дохода за 2019год (</w:t>
            </w:r>
            <w:proofErr w:type="spellStart"/>
            <w:r w:rsidRPr="009C575F">
              <w:rPr>
                <w:color w:val="333333"/>
              </w:rPr>
              <w:t>руб</w:t>
            </w:r>
            <w:proofErr w:type="spellEnd"/>
            <w:r w:rsidRPr="009C575F">
              <w:rPr>
                <w:color w:val="333333"/>
              </w:rPr>
              <w:t>)</w:t>
            </w:r>
          </w:p>
        </w:tc>
        <w:tc>
          <w:tcPr>
            <w:tcW w:w="4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59D" w:rsidRPr="009C575F" w:rsidRDefault="009E459D" w:rsidP="00D97D57">
            <w:pPr>
              <w:pStyle w:val="a3"/>
              <w:spacing w:before="240" w:beforeAutospacing="0" w:after="240" w:afterAutospacing="0" w:line="245" w:lineRule="atLeast"/>
              <w:jc w:val="center"/>
              <w:rPr>
                <w:color w:val="333333"/>
              </w:rPr>
            </w:pPr>
            <w:r w:rsidRPr="009C575F">
              <w:rPr>
                <w:color w:val="333333"/>
              </w:rPr>
              <w:t>Недвижимое имущество, принадлежащее на праве собственности, вид собственности</w:t>
            </w:r>
          </w:p>
          <w:p w:rsidR="009E459D" w:rsidRPr="009C575F" w:rsidRDefault="009E459D" w:rsidP="00D97D57">
            <w:pPr>
              <w:pStyle w:val="a3"/>
              <w:spacing w:before="240" w:beforeAutospacing="0" w:after="240" w:afterAutospacing="0" w:line="245" w:lineRule="atLeast"/>
              <w:jc w:val="center"/>
              <w:rPr>
                <w:color w:val="333333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59D" w:rsidRPr="009C575F" w:rsidRDefault="009E459D" w:rsidP="00D97D57">
            <w:pPr>
              <w:pStyle w:val="a3"/>
              <w:spacing w:before="240" w:beforeAutospacing="0" w:after="240" w:afterAutospacing="0" w:line="245" w:lineRule="atLeast"/>
              <w:jc w:val="center"/>
              <w:rPr>
                <w:color w:val="333333"/>
              </w:rPr>
            </w:pPr>
            <w:r w:rsidRPr="009C575F">
              <w:rPr>
                <w:color w:val="333333"/>
              </w:rPr>
              <w:t>Недвижимое имущество, находящееся в пользовании</w:t>
            </w: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59D" w:rsidRPr="009C575F" w:rsidRDefault="009E459D" w:rsidP="00D97D57">
            <w:pPr>
              <w:pStyle w:val="a3"/>
              <w:spacing w:before="240" w:beforeAutospacing="0" w:after="240" w:afterAutospacing="0" w:line="245" w:lineRule="atLeast"/>
              <w:ind w:right="1065"/>
              <w:jc w:val="center"/>
              <w:rPr>
                <w:color w:val="333333"/>
              </w:rPr>
            </w:pPr>
            <w:r w:rsidRPr="009C575F">
              <w:rPr>
                <w:color w:val="333333"/>
              </w:rPr>
              <w:t>Вид и марка транспортных средств, принадлежащих на праве собственности</w:t>
            </w:r>
          </w:p>
        </w:tc>
      </w:tr>
      <w:tr w:rsidR="009E459D" w:rsidTr="0055637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459D" w:rsidRPr="009C575F" w:rsidRDefault="009E459D" w:rsidP="00D97D57">
            <w:pPr>
              <w:jc w:val="center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459D" w:rsidRPr="009C575F" w:rsidRDefault="009E459D" w:rsidP="00D97D57">
            <w:pPr>
              <w:jc w:val="center"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459D" w:rsidRPr="009C575F" w:rsidRDefault="009E459D" w:rsidP="00D97D57">
            <w:pPr>
              <w:jc w:val="center"/>
              <w:rPr>
                <w:color w:val="333333"/>
              </w:rPr>
            </w:pP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59D" w:rsidRPr="009C575F" w:rsidRDefault="009E459D" w:rsidP="00D97D57">
            <w:pPr>
              <w:pStyle w:val="a3"/>
              <w:spacing w:before="240" w:beforeAutospacing="0" w:after="240" w:afterAutospacing="0" w:line="245" w:lineRule="atLeast"/>
              <w:jc w:val="center"/>
              <w:rPr>
                <w:color w:val="333333"/>
              </w:rPr>
            </w:pPr>
            <w:r w:rsidRPr="009C575F">
              <w:rPr>
                <w:color w:val="333333"/>
              </w:rPr>
              <w:t>вид объекта недвижимости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59D" w:rsidRPr="009C575F" w:rsidRDefault="009E459D" w:rsidP="00D97D57">
            <w:pPr>
              <w:pStyle w:val="a3"/>
              <w:spacing w:before="240" w:beforeAutospacing="0" w:after="240" w:afterAutospacing="0" w:line="245" w:lineRule="atLeast"/>
              <w:jc w:val="center"/>
              <w:rPr>
                <w:color w:val="333333"/>
              </w:rPr>
            </w:pPr>
            <w:r w:rsidRPr="009C575F">
              <w:rPr>
                <w:color w:val="333333"/>
              </w:rPr>
              <w:t>площадь</w:t>
            </w:r>
          </w:p>
          <w:p w:rsidR="009E459D" w:rsidRPr="009C575F" w:rsidRDefault="009E459D" w:rsidP="00D97D57">
            <w:pPr>
              <w:pStyle w:val="a3"/>
              <w:spacing w:before="240" w:beforeAutospacing="0" w:after="240" w:afterAutospacing="0" w:line="245" w:lineRule="atLeast"/>
              <w:jc w:val="center"/>
              <w:rPr>
                <w:color w:val="333333"/>
              </w:rPr>
            </w:pPr>
            <w:r w:rsidRPr="009C575F">
              <w:rPr>
                <w:color w:val="333333"/>
              </w:rPr>
              <w:t>(</w:t>
            </w:r>
            <w:proofErr w:type="spellStart"/>
            <w:r w:rsidRPr="009C575F">
              <w:rPr>
                <w:color w:val="333333"/>
              </w:rPr>
              <w:t>кВ</w:t>
            </w:r>
            <w:proofErr w:type="gramStart"/>
            <w:r w:rsidRPr="009C575F">
              <w:rPr>
                <w:color w:val="333333"/>
              </w:rPr>
              <w:t>.м</w:t>
            </w:r>
            <w:proofErr w:type="spellEnd"/>
            <w:proofErr w:type="gramEnd"/>
            <w:r w:rsidRPr="009C575F">
              <w:rPr>
                <w:color w:val="333333"/>
              </w:rPr>
              <w:t>)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59D" w:rsidRPr="009C575F" w:rsidRDefault="009E459D" w:rsidP="00D97D57">
            <w:pPr>
              <w:pStyle w:val="a3"/>
              <w:spacing w:before="240" w:beforeAutospacing="0" w:after="240" w:afterAutospacing="0" w:line="245" w:lineRule="atLeast"/>
              <w:jc w:val="center"/>
              <w:rPr>
                <w:color w:val="333333"/>
              </w:rPr>
            </w:pPr>
            <w:r w:rsidRPr="009C575F">
              <w:rPr>
                <w:color w:val="333333"/>
              </w:rPr>
              <w:t>страна расположения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59D" w:rsidRPr="009C575F" w:rsidRDefault="009E459D" w:rsidP="00D97D57">
            <w:pPr>
              <w:pStyle w:val="a3"/>
              <w:spacing w:before="240" w:beforeAutospacing="0" w:after="240" w:afterAutospacing="0" w:line="245" w:lineRule="atLeast"/>
              <w:jc w:val="center"/>
              <w:rPr>
                <w:color w:val="333333"/>
              </w:rPr>
            </w:pPr>
          </w:p>
          <w:p w:rsidR="009E459D" w:rsidRPr="009C575F" w:rsidRDefault="009E459D" w:rsidP="00D97D57">
            <w:pPr>
              <w:pStyle w:val="a3"/>
              <w:spacing w:before="240" w:beforeAutospacing="0" w:after="240" w:afterAutospacing="0" w:line="245" w:lineRule="atLeast"/>
              <w:jc w:val="center"/>
              <w:rPr>
                <w:color w:val="333333"/>
              </w:rPr>
            </w:pPr>
          </w:p>
        </w:tc>
        <w:tc>
          <w:tcPr>
            <w:tcW w:w="4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E459D" w:rsidRPr="009C575F" w:rsidRDefault="009E459D" w:rsidP="00D97D57">
            <w:pPr>
              <w:pStyle w:val="a3"/>
              <w:spacing w:before="240" w:beforeAutospacing="0" w:after="240" w:afterAutospacing="0" w:line="245" w:lineRule="atLeast"/>
              <w:jc w:val="center"/>
              <w:rPr>
                <w:color w:val="333333"/>
              </w:rPr>
            </w:pPr>
          </w:p>
        </w:tc>
      </w:tr>
      <w:tr w:rsidR="0090677F" w:rsidRPr="00D97D57" w:rsidTr="0055637D">
        <w:trPr>
          <w:trHeight w:val="927"/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677F" w:rsidRPr="009C575F" w:rsidRDefault="0090677F" w:rsidP="00D97D57">
            <w:pPr>
              <w:pStyle w:val="a4"/>
            </w:pPr>
            <w:r w:rsidRPr="009C575F">
              <w:t xml:space="preserve">Ковалева </w:t>
            </w:r>
          </w:p>
          <w:p w:rsidR="0090677F" w:rsidRPr="009C575F" w:rsidRDefault="0090677F" w:rsidP="00D97D57">
            <w:pPr>
              <w:pStyle w:val="a4"/>
            </w:pPr>
            <w:r w:rsidRPr="009C575F">
              <w:t>Татьяна</w:t>
            </w:r>
          </w:p>
          <w:p w:rsidR="0090677F" w:rsidRPr="009C575F" w:rsidRDefault="0090677F" w:rsidP="00D97D57">
            <w:pPr>
              <w:pStyle w:val="a4"/>
            </w:pPr>
            <w:r w:rsidRPr="009C575F">
              <w:t>Петровна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677F" w:rsidRPr="009C575F" w:rsidRDefault="0090677F" w:rsidP="00D97D57">
            <w:pPr>
              <w:pStyle w:val="a4"/>
            </w:pPr>
            <w:r w:rsidRPr="009C575F">
              <w:t>депутат</w:t>
            </w:r>
          </w:p>
        </w:tc>
        <w:tc>
          <w:tcPr>
            <w:tcW w:w="12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677F" w:rsidRPr="009C575F" w:rsidRDefault="009C575F" w:rsidP="009C575F">
            <w:pPr>
              <w:pStyle w:val="a4"/>
              <w:jc w:val="both"/>
            </w:pPr>
            <w:r w:rsidRPr="009C575F">
              <w:t>Обязанность по представлению сведений о доходах, расходах, об имуществе</w:t>
            </w:r>
            <w:r>
              <w:t xml:space="preserve"> и обязательствах имущественного характера не предусмотрена Федеральным законом «О противодействии коррупции»  № 273-ФЗ от 25.12.2008 г. в связи с предоставлением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90677F" w:rsidRPr="00D97D57" w:rsidTr="0055637D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677F" w:rsidRPr="009C575F" w:rsidRDefault="0090677F" w:rsidP="00D97D57">
            <w:pPr>
              <w:pStyle w:val="a4"/>
              <w:rPr>
                <w:color w:val="000000"/>
              </w:rPr>
            </w:pPr>
            <w:bookmarkStart w:id="0" w:name="_GoBack"/>
            <w:bookmarkEnd w:id="0"/>
            <w:r w:rsidRPr="009C575F">
              <w:rPr>
                <w:color w:val="000000"/>
              </w:rPr>
              <w:t xml:space="preserve">Ковалева </w:t>
            </w:r>
          </w:p>
          <w:p w:rsidR="0090677F" w:rsidRPr="009C575F" w:rsidRDefault="0090677F" w:rsidP="00D97D57">
            <w:pPr>
              <w:pStyle w:val="a4"/>
              <w:rPr>
                <w:color w:val="000000"/>
              </w:rPr>
            </w:pPr>
            <w:r w:rsidRPr="009C575F">
              <w:rPr>
                <w:color w:val="000000"/>
              </w:rPr>
              <w:t>Оксана</w:t>
            </w:r>
          </w:p>
          <w:p w:rsidR="0090677F" w:rsidRPr="009C575F" w:rsidRDefault="0090677F" w:rsidP="00D97D57">
            <w:pPr>
              <w:pStyle w:val="a4"/>
              <w:rPr>
                <w:color w:val="000000"/>
              </w:rPr>
            </w:pPr>
            <w:r w:rsidRPr="009C575F">
              <w:rPr>
                <w:color w:val="000000"/>
              </w:rPr>
              <w:t>Николаевна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677F" w:rsidRPr="009C575F" w:rsidRDefault="0090677F" w:rsidP="00D97D57">
            <w:pPr>
              <w:pStyle w:val="a4"/>
              <w:rPr>
                <w:color w:val="000000"/>
              </w:rPr>
            </w:pPr>
            <w:r w:rsidRPr="009C575F">
              <w:rPr>
                <w:color w:val="000000"/>
              </w:rPr>
              <w:t>депутат</w:t>
            </w:r>
          </w:p>
        </w:tc>
        <w:tc>
          <w:tcPr>
            <w:tcW w:w="12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677F" w:rsidRPr="009C575F" w:rsidRDefault="009C575F" w:rsidP="009C575F">
            <w:pPr>
              <w:pStyle w:val="a4"/>
              <w:jc w:val="both"/>
            </w:pPr>
            <w:r w:rsidRPr="009C575F">
              <w:t>Обязанность по представлению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противодействии коррупции»  № 273-ФЗ от 25.12.2008 г. в связи с предоставлением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90677F" w:rsidRPr="00D97D57" w:rsidTr="0055637D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677F" w:rsidRPr="009C575F" w:rsidRDefault="0090677F" w:rsidP="00D97D57">
            <w:pPr>
              <w:pStyle w:val="a4"/>
            </w:pPr>
            <w:r w:rsidRPr="009C575F">
              <w:t xml:space="preserve">Минаева </w:t>
            </w:r>
          </w:p>
          <w:p w:rsidR="0090677F" w:rsidRPr="009C575F" w:rsidRDefault="0090677F" w:rsidP="00D97D57">
            <w:pPr>
              <w:pStyle w:val="a4"/>
            </w:pPr>
            <w:r w:rsidRPr="009C575F">
              <w:t>Юлия</w:t>
            </w:r>
          </w:p>
          <w:p w:rsidR="0090677F" w:rsidRPr="009C575F" w:rsidRDefault="0090677F" w:rsidP="00D97D57">
            <w:pPr>
              <w:pStyle w:val="a4"/>
            </w:pPr>
            <w:r w:rsidRPr="009C575F">
              <w:t>Анатольевна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677F" w:rsidRPr="009C575F" w:rsidRDefault="009C575F" w:rsidP="00D97D57">
            <w:pPr>
              <w:pStyle w:val="a4"/>
            </w:pPr>
            <w:r w:rsidRPr="009C575F">
              <w:t>депутат</w:t>
            </w:r>
          </w:p>
        </w:tc>
        <w:tc>
          <w:tcPr>
            <w:tcW w:w="12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0677F" w:rsidRPr="009C575F" w:rsidRDefault="009C575F" w:rsidP="009C575F">
            <w:pPr>
              <w:pStyle w:val="a4"/>
              <w:jc w:val="both"/>
            </w:pPr>
            <w:r w:rsidRPr="009C575F">
              <w:t>Обязанность по представлению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противодействии коррупции»  № 273-ФЗ от 25.12.2008 г. в связи с предоставлением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A716DA" w:rsidRPr="00D97D57" w:rsidTr="0055637D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6DA" w:rsidRPr="009C575F" w:rsidRDefault="00A716DA" w:rsidP="00D97D57">
            <w:pPr>
              <w:pStyle w:val="a4"/>
            </w:pPr>
            <w:r w:rsidRPr="009C575F">
              <w:lastRenderedPageBreak/>
              <w:t>Соболева</w:t>
            </w:r>
          </w:p>
          <w:p w:rsidR="00A716DA" w:rsidRPr="009C575F" w:rsidRDefault="00A716DA" w:rsidP="00D97D57">
            <w:pPr>
              <w:pStyle w:val="a4"/>
            </w:pPr>
            <w:r w:rsidRPr="009C575F">
              <w:t>Раиса</w:t>
            </w:r>
          </w:p>
          <w:p w:rsidR="00A716DA" w:rsidRPr="009C575F" w:rsidRDefault="00A716DA" w:rsidP="00D97D57">
            <w:pPr>
              <w:pStyle w:val="a4"/>
            </w:pPr>
            <w:r w:rsidRPr="009C575F">
              <w:t>Николаевна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6DA" w:rsidRPr="009C575F" w:rsidRDefault="00A716DA" w:rsidP="00D97D57">
            <w:pPr>
              <w:pStyle w:val="a4"/>
            </w:pPr>
            <w:r w:rsidRPr="009C575F">
              <w:t>депутат</w:t>
            </w:r>
          </w:p>
        </w:tc>
        <w:tc>
          <w:tcPr>
            <w:tcW w:w="12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6DA" w:rsidRPr="009C575F" w:rsidRDefault="009C575F" w:rsidP="009C575F">
            <w:pPr>
              <w:pStyle w:val="a4"/>
              <w:jc w:val="both"/>
            </w:pPr>
            <w:r w:rsidRPr="009C575F">
              <w:t>Обязанность по представлению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противодействии коррупции»  № 273-ФЗ от 25.12.2008 г. в связи с предоставлением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  <w:tr w:rsidR="00A716DA" w:rsidRPr="00D97D57" w:rsidTr="0055637D">
        <w:trPr>
          <w:tblCellSpacing w:w="0" w:type="dxa"/>
        </w:trPr>
        <w:tc>
          <w:tcPr>
            <w:tcW w:w="1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6DA" w:rsidRPr="009C575F" w:rsidRDefault="00A716DA" w:rsidP="00D97D57">
            <w:pPr>
              <w:pStyle w:val="a4"/>
            </w:pPr>
            <w:r w:rsidRPr="009C575F">
              <w:t>Завьялов Александр Владимирович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6DA" w:rsidRPr="009C575F" w:rsidRDefault="00A716DA" w:rsidP="00D97D57">
            <w:pPr>
              <w:pStyle w:val="a4"/>
            </w:pPr>
            <w:r w:rsidRPr="009C575F">
              <w:t>депутат</w:t>
            </w:r>
          </w:p>
        </w:tc>
        <w:tc>
          <w:tcPr>
            <w:tcW w:w="1227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6DA" w:rsidRPr="009C575F" w:rsidRDefault="009C575F" w:rsidP="009C575F">
            <w:pPr>
              <w:pStyle w:val="a4"/>
              <w:jc w:val="both"/>
            </w:pPr>
            <w:r w:rsidRPr="009C575F">
              <w:t>Обязанность по представлению сведений о доходах, расходах, об имуществе и обязательствах имущественного характера не предусмотрена Федеральным законом «О противодействии коррупции»  № 273-ФЗ от 25.12.2008 г. в связи с предоставлением депутатом представительного органа сельского поселения, осуществляющим свои полномочия на непостоянной основе, сообщения об отсутствии соответствующих сделок</w:t>
            </w:r>
          </w:p>
        </w:tc>
      </w:tr>
    </w:tbl>
    <w:p w:rsidR="009E459D" w:rsidRPr="00D97D57" w:rsidRDefault="009E459D" w:rsidP="00D97D57">
      <w:pPr>
        <w:pStyle w:val="a4"/>
        <w:rPr>
          <w:sz w:val="28"/>
          <w:szCs w:val="28"/>
        </w:rPr>
      </w:pPr>
      <w:r w:rsidRPr="00D97D57">
        <w:rPr>
          <w:sz w:val="28"/>
          <w:szCs w:val="28"/>
        </w:rPr>
        <w:t> </w:t>
      </w:r>
    </w:p>
    <w:p w:rsidR="003F26FB" w:rsidRDefault="003F26FB"/>
    <w:sectPr w:rsidR="003F26FB" w:rsidSect="009E45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9D"/>
    <w:rsid w:val="003F26FB"/>
    <w:rsid w:val="0055637D"/>
    <w:rsid w:val="0090677F"/>
    <w:rsid w:val="009C575F"/>
    <w:rsid w:val="009E459D"/>
    <w:rsid w:val="00A716DA"/>
    <w:rsid w:val="00B0294A"/>
    <w:rsid w:val="00D9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459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97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459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97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2020-08-07T05:11:00Z</dcterms:created>
  <dcterms:modified xsi:type="dcterms:W3CDTF">2020-08-07T06:22:00Z</dcterms:modified>
</cp:coreProperties>
</file>