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3D64FA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02</w:t>
      </w:r>
      <w:r w:rsidR="007C2CD9"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ма</w:t>
      </w:r>
      <w:r w:rsidR="007C2CD9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54744A" w:rsidRPr="0054744A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  <w:r w:rsidRPr="0054744A">
        <w:rPr>
          <w:rFonts w:ascii="Arial" w:hAnsi="Arial" w:cs="Arial"/>
          <w:b/>
        </w:rPr>
        <w:t>Без доработки не отказываем!</w:t>
      </w:r>
      <w:bookmarkStart w:id="0" w:name="_GoBack"/>
      <w:bookmarkEnd w:id="0"/>
    </w:p>
    <w:p w:rsidR="0054744A" w:rsidRPr="0054744A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54744A" w:rsidRPr="0054744A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54744A">
        <w:rPr>
          <w:rFonts w:ascii="Arial" w:hAnsi="Arial" w:cs="Arial"/>
        </w:rPr>
        <w:t xml:space="preserve">В Управление </w:t>
      </w:r>
      <w:proofErr w:type="spellStart"/>
      <w:r w:rsidRPr="0054744A">
        <w:rPr>
          <w:rFonts w:ascii="Arial" w:hAnsi="Arial" w:cs="Arial"/>
        </w:rPr>
        <w:t>Росреестра</w:t>
      </w:r>
      <w:proofErr w:type="spellEnd"/>
      <w:r w:rsidRPr="0054744A">
        <w:rPr>
          <w:rFonts w:ascii="Arial" w:hAnsi="Arial" w:cs="Arial"/>
        </w:rPr>
        <w:t xml:space="preserve"> по Иркутской области поступают вопросы, из которых видно, что заявители опасаются, что после подачи документов на кадастровый учет или регистрацию права им будет отказано без сообщения о замечаниях к документам и без возможности такие документы доработать.</w:t>
      </w:r>
    </w:p>
    <w:p w:rsidR="0054744A" w:rsidRPr="0054744A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54744A">
        <w:rPr>
          <w:rFonts w:ascii="Arial" w:hAnsi="Arial" w:cs="Arial"/>
        </w:rPr>
        <w:t xml:space="preserve">Однако такого варианта развития событий опасаться не нужно. Как пояснила </w:t>
      </w:r>
      <w:proofErr w:type="spellStart"/>
      <w:r w:rsidRPr="0054744A">
        <w:rPr>
          <w:rFonts w:ascii="Arial" w:hAnsi="Arial" w:cs="Arial"/>
        </w:rPr>
        <w:t>и.о</w:t>
      </w:r>
      <w:proofErr w:type="spellEnd"/>
      <w:r w:rsidRPr="0054744A">
        <w:rPr>
          <w:rFonts w:ascii="Arial" w:hAnsi="Arial" w:cs="Arial"/>
        </w:rPr>
        <w:t xml:space="preserve">. руководителя Управления </w:t>
      </w:r>
      <w:proofErr w:type="spellStart"/>
      <w:r w:rsidRPr="0054744A">
        <w:rPr>
          <w:rFonts w:ascii="Arial" w:hAnsi="Arial" w:cs="Arial"/>
        </w:rPr>
        <w:t>Росреестра</w:t>
      </w:r>
      <w:proofErr w:type="spellEnd"/>
      <w:r w:rsidRPr="0054744A">
        <w:rPr>
          <w:rFonts w:ascii="Arial" w:hAnsi="Arial" w:cs="Arial"/>
        </w:rPr>
        <w:t xml:space="preserve"> по Иркутской области Оксана Викторовна Арсентьева, в случае, если к документам есть замечания, с заявителем обязательно оперативно свяжутся, озвучат проблему и подскажут пути ее решения. Поэтому очень важно при подаче документов указывать в заявлении номер телефона и адрес электронной почты.</w:t>
      </w:r>
      <w:r w:rsidR="005A7679">
        <w:rPr>
          <w:rFonts w:ascii="Arial" w:hAnsi="Arial" w:cs="Arial"/>
        </w:rPr>
        <w:t xml:space="preserve"> При этом особенно важно в период проверки ваших документов быть на связи и отвечать на телефонные звонки, ведь вам может позвонить сотрудник, работающий с вашими документами, - государственный регистратор.</w:t>
      </w:r>
    </w:p>
    <w:p w:rsidR="005A7679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54744A">
        <w:rPr>
          <w:rFonts w:ascii="Arial" w:hAnsi="Arial" w:cs="Arial"/>
        </w:rPr>
        <w:t xml:space="preserve">Если доработка документов требует времени, у заявителя будет возможность приостановить процесс оформления прав на срок до 6 месяцев. </w:t>
      </w:r>
      <w:r w:rsidR="005A7679">
        <w:rPr>
          <w:rFonts w:ascii="Arial" w:hAnsi="Arial" w:cs="Arial"/>
        </w:rPr>
        <w:t>Государственный регистратор, который обнаружил недостатки в представленных документах, также не вправе сразу отказать в регистрации права и обязан сначала приостановить регистрацию. Срок такого приостановления может состав</w:t>
      </w:r>
      <w:r w:rsidR="00FD174D">
        <w:rPr>
          <w:rFonts w:ascii="Arial" w:hAnsi="Arial" w:cs="Arial"/>
        </w:rPr>
        <w:t>ля</w:t>
      </w:r>
      <w:r w:rsidR="005A7679">
        <w:rPr>
          <w:rFonts w:ascii="Arial" w:hAnsi="Arial" w:cs="Arial"/>
        </w:rPr>
        <w:t>ть до 3 месяцев.</w:t>
      </w:r>
    </w:p>
    <w:p w:rsidR="0054744A" w:rsidRPr="0054744A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54744A">
        <w:rPr>
          <w:rFonts w:ascii="Arial" w:hAnsi="Arial" w:cs="Arial"/>
        </w:rPr>
        <w:t xml:space="preserve">Но в большинстве ситуаций доработать документы можно быстро, в течении нескольких дней. </w:t>
      </w:r>
    </w:p>
    <w:p w:rsidR="0054744A" w:rsidRPr="0054744A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54744A">
        <w:rPr>
          <w:rFonts w:ascii="Arial" w:hAnsi="Arial" w:cs="Arial"/>
        </w:rPr>
        <w:t xml:space="preserve">Это позволяет провести кадастровый учет, регистрацию права в короткий срок, без приостановок и отказов. </w:t>
      </w:r>
    </w:p>
    <w:p w:rsidR="0054744A" w:rsidRPr="0054744A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54744A">
        <w:rPr>
          <w:rFonts w:ascii="Arial" w:hAnsi="Arial" w:cs="Arial"/>
        </w:rPr>
        <w:t>Управление со своей стороны также заинтересовано в снижении количества приостановлений и отказов. Это можно увидеть на примере объективной статистики.</w:t>
      </w:r>
    </w:p>
    <w:p w:rsidR="0054744A" w:rsidRPr="0054744A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54744A">
        <w:rPr>
          <w:rFonts w:ascii="Arial" w:hAnsi="Arial" w:cs="Arial"/>
        </w:rPr>
        <w:t>Так, в 1 квартале 2024 г. среди всех заявлений о кадастровом учете было приостановлено меньше одного процента – 0,47 %, а среди заявлений о регистрации прав на недвижимость – 1,07 %. То есть практически сто процентов заявлений рассматриваются положительно.</w:t>
      </w:r>
    </w:p>
    <w:p w:rsidR="0054744A" w:rsidRPr="0054744A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54744A">
        <w:rPr>
          <w:rFonts w:ascii="Arial" w:hAnsi="Arial" w:cs="Arial"/>
        </w:rPr>
        <w:t xml:space="preserve">Это подтверждает, что специалисты Управления </w:t>
      </w:r>
      <w:proofErr w:type="spellStart"/>
      <w:r w:rsidRPr="0054744A">
        <w:rPr>
          <w:rFonts w:ascii="Arial" w:hAnsi="Arial" w:cs="Arial"/>
        </w:rPr>
        <w:t>Росреестра</w:t>
      </w:r>
      <w:proofErr w:type="spellEnd"/>
      <w:r w:rsidRPr="0054744A">
        <w:rPr>
          <w:rFonts w:ascii="Arial" w:hAnsi="Arial" w:cs="Arial"/>
        </w:rPr>
        <w:t xml:space="preserve"> по Иркутской области действительно стараются помочь каждому заявителю доработать документы и получить результат – зарегистрированное в реестре право на недвижимость.</w:t>
      </w:r>
    </w:p>
    <w:p w:rsidR="0054744A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54744A">
        <w:rPr>
          <w:rFonts w:ascii="Arial" w:hAnsi="Arial" w:cs="Arial"/>
        </w:rPr>
        <w:t>Напомним также, что по электронным пакетам документов Управлением установлен сокращенный срок кадастрового учета, регистрации прав – 1 день</w:t>
      </w:r>
      <w:r w:rsidR="003963AD">
        <w:rPr>
          <w:rFonts w:ascii="Arial" w:hAnsi="Arial" w:cs="Arial"/>
        </w:rPr>
        <w:t xml:space="preserve"> (при отсутствии в документах недостатков, препятствующих проведению кадастрового учета, регистрации права)</w:t>
      </w:r>
      <w:r w:rsidRPr="0054744A">
        <w:rPr>
          <w:rFonts w:ascii="Arial" w:hAnsi="Arial" w:cs="Arial"/>
        </w:rPr>
        <w:t>.</w:t>
      </w:r>
    </w:p>
    <w:p w:rsidR="0054744A" w:rsidRDefault="0054744A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D7470C" w:rsidRPr="00A6777F" w:rsidRDefault="004E2149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93DA2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2330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31F3-89ED-47F1-9841-B2E0D5B5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6</cp:revision>
  <cp:lastPrinted>2024-04-19T06:41:00Z</cp:lastPrinted>
  <dcterms:created xsi:type="dcterms:W3CDTF">2024-04-19T01:51:00Z</dcterms:created>
  <dcterms:modified xsi:type="dcterms:W3CDTF">2024-05-02T01:40:00Z</dcterms:modified>
</cp:coreProperties>
</file>