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88" w:rsidRDefault="00232C88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CF5221" w:rsidRDefault="00CF5221" w:rsidP="00232C88">
      <w:pPr>
        <w:pStyle w:val="a6"/>
        <w:rPr>
          <w:i w:val="0"/>
          <w:sz w:val="28"/>
          <w:szCs w:val="28"/>
        </w:rPr>
      </w:pPr>
    </w:p>
    <w:p w:rsidR="00232C88" w:rsidRPr="00122F71" w:rsidRDefault="00232C88" w:rsidP="00232C88">
      <w:pPr>
        <w:pStyle w:val="a6"/>
        <w:rPr>
          <w:i w:val="0"/>
          <w:sz w:val="28"/>
          <w:szCs w:val="28"/>
        </w:rPr>
      </w:pPr>
      <w:r w:rsidRPr="00122F71">
        <w:rPr>
          <w:i w:val="0"/>
          <w:sz w:val="28"/>
          <w:szCs w:val="28"/>
        </w:rPr>
        <w:lastRenderedPageBreak/>
        <w:t xml:space="preserve">РОССИЙСКАЯ ФЕДЕРАЦИЯ                                                           </w:t>
      </w:r>
    </w:p>
    <w:p w:rsidR="00232C88" w:rsidRPr="00122F71" w:rsidRDefault="00232C88" w:rsidP="00232C88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ИРКУТСКАЯ ОБЛАСТЬ</w:t>
      </w:r>
    </w:p>
    <w:p w:rsidR="00232C88" w:rsidRPr="00122F71" w:rsidRDefault="00232C88" w:rsidP="00232C88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232C88" w:rsidRPr="00122F71" w:rsidRDefault="00232C88" w:rsidP="00232C88">
      <w:pPr>
        <w:jc w:val="center"/>
        <w:rPr>
          <w:iCs/>
          <w:sz w:val="28"/>
          <w:szCs w:val="28"/>
        </w:rPr>
      </w:pPr>
    </w:p>
    <w:p w:rsidR="00232C88" w:rsidRPr="00122F71" w:rsidRDefault="00232C88" w:rsidP="00232C88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Филипповское</w:t>
      </w:r>
      <w:r w:rsidRPr="00122F71">
        <w:rPr>
          <w:iCs/>
          <w:sz w:val="28"/>
          <w:szCs w:val="28"/>
        </w:rPr>
        <w:t xml:space="preserve"> муниципальное образование</w:t>
      </w:r>
    </w:p>
    <w:p w:rsidR="00232C88" w:rsidRPr="00122F71" w:rsidRDefault="00232C88" w:rsidP="00232C88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232C88" w:rsidRPr="00122F71" w:rsidRDefault="00232C88" w:rsidP="00232C88">
      <w:pPr>
        <w:jc w:val="center"/>
        <w:rPr>
          <w:iCs/>
          <w:sz w:val="28"/>
          <w:szCs w:val="28"/>
        </w:rPr>
      </w:pPr>
    </w:p>
    <w:p w:rsidR="00232C88" w:rsidRPr="00D35D7B" w:rsidRDefault="00232C88" w:rsidP="00232C88">
      <w:pPr>
        <w:jc w:val="center"/>
        <w:rPr>
          <w:b/>
          <w:iCs/>
          <w:sz w:val="28"/>
          <w:szCs w:val="28"/>
        </w:rPr>
      </w:pPr>
      <w:r w:rsidRPr="00D35D7B">
        <w:rPr>
          <w:b/>
          <w:iCs/>
          <w:sz w:val="28"/>
          <w:szCs w:val="28"/>
        </w:rPr>
        <w:t>РЕШЕНИЕ</w:t>
      </w:r>
    </w:p>
    <w:p w:rsidR="00232C88" w:rsidRDefault="00232C88" w:rsidP="00232C88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232C88" w:rsidRDefault="00232C88" w:rsidP="00232C88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232C88" w:rsidRPr="00232C88" w:rsidRDefault="005660C3" w:rsidP="00232C88">
      <w:pPr>
        <w:shd w:val="clear" w:color="auto" w:fill="FFFFFF"/>
        <w:tabs>
          <w:tab w:val="left" w:pos="4262"/>
        </w:tabs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30</w:t>
      </w:r>
      <w:r w:rsidR="00A92F5E">
        <w:rPr>
          <w:color w:val="000000"/>
          <w:spacing w:val="8"/>
          <w:sz w:val="28"/>
          <w:szCs w:val="28"/>
        </w:rPr>
        <w:t>.03</w:t>
      </w:r>
      <w:r>
        <w:rPr>
          <w:color w:val="000000"/>
          <w:spacing w:val="8"/>
          <w:sz w:val="28"/>
          <w:szCs w:val="28"/>
        </w:rPr>
        <w:t>.2017</w:t>
      </w:r>
      <w:r w:rsidR="00232C88" w:rsidRPr="00232C88">
        <w:rPr>
          <w:color w:val="000000"/>
          <w:spacing w:val="8"/>
          <w:sz w:val="28"/>
          <w:szCs w:val="28"/>
        </w:rPr>
        <w:t xml:space="preserve"> г.</w:t>
      </w:r>
      <w:r w:rsidR="00A92F5E">
        <w:rPr>
          <w:color w:val="000000"/>
          <w:sz w:val="28"/>
          <w:szCs w:val="28"/>
        </w:rPr>
        <w:t xml:space="preserve">                  </w:t>
      </w:r>
      <w:r w:rsidR="00232C88" w:rsidRPr="00232C88">
        <w:rPr>
          <w:color w:val="000000"/>
          <w:sz w:val="28"/>
          <w:szCs w:val="28"/>
        </w:rPr>
        <w:t xml:space="preserve">     </w:t>
      </w:r>
      <w:r>
        <w:rPr>
          <w:color w:val="000000"/>
          <w:spacing w:val="7"/>
          <w:sz w:val="28"/>
          <w:szCs w:val="28"/>
        </w:rPr>
        <w:t>№  141</w:t>
      </w:r>
      <w:r w:rsidR="00232C88" w:rsidRPr="00232C88">
        <w:rPr>
          <w:color w:val="000000"/>
          <w:spacing w:val="7"/>
          <w:sz w:val="28"/>
          <w:szCs w:val="28"/>
        </w:rPr>
        <w:t xml:space="preserve">                            с. </w:t>
      </w:r>
      <w:proofErr w:type="spellStart"/>
      <w:r w:rsidR="00232C88" w:rsidRPr="00232C88">
        <w:rPr>
          <w:color w:val="000000"/>
          <w:spacing w:val="7"/>
          <w:sz w:val="28"/>
          <w:szCs w:val="28"/>
        </w:rPr>
        <w:t>Филипповск</w:t>
      </w:r>
      <w:proofErr w:type="spellEnd"/>
    </w:p>
    <w:p w:rsidR="00232C88" w:rsidRPr="00232C88" w:rsidRDefault="00232C88" w:rsidP="00232C88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2C88" w:rsidRPr="00232C88" w:rsidRDefault="00232C88" w:rsidP="00232C88">
      <w:pPr>
        <w:pStyle w:val="a3"/>
        <w:rPr>
          <w:rFonts w:ascii="Times New Roman" w:hAnsi="Times New Roman"/>
          <w:sz w:val="28"/>
          <w:szCs w:val="28"/>
        </w:rPr>
      </w:pPr>
      <w:r w:rsidRPr="00232C88">
        <w:rPr>
          <w:rFonts w:ascii="Times New Roman" w:hAnsi="Times New Roman"/>
          <w:sz w:val="28"/>
          <w:szCs w:val="28"/>
        </w:rPr>
        <w:t xml:space="preserve">Об утверждении отчёта Главы  Филипповского </w:t>
      </w:r>
    </w:p>
    <w:p w:rsidR="00232C88" w:rsidRPr="00232C88" w:rsidRDefault="00232C88" w:rsidP="00232C88">
      <w:pPr>
        <w:pStyle w:val="a3"/>
        <w:rPr>
          <w:rFonts w:ascii="Times New Roman" w:hAnsi="Times New Roman"/>
          <w:sz w:val="28"/>
          <w:szCs w:val="28"/>
        </w:rPr>
      </w:pPr>
      <w:r w:rsidRPr="00232C88">
        <w:rPr>
          <w:rFonts w:ascii="Times New Roman" w:hAnsi="Times New Roman"/>
          <w:sz w:val="28"/>
          <w:szCs w:val="28"/>
        </w:rPr>
        <w:t>муниципального образования за 201</w:t>
      </w:r>
      <w:r w:rsidR="005660C3">
        <w:rPr>
          <w:rFonts w:ascii="Times New Roman" w:hAnsi="Times New Roman"/>
          <w:sz w:val="28"/>
          <w:szCs w:val="28"/>
        </w:rPr>
        <w:t>6</w:t>
      </w:r>
      <w:r w:rsidRPr="00232C88">
        <w:rPr>
          <w:rFonts w:ascii="Times New Roman" w:hAnsi="Times New Roman"/>
          <w:sz w:val="28"/>
          <w:szCs w:val="28"/>
        </w:rPr>
        <w:t xml:space="preserve"> год</w:t>
      </w:r>
    </w:p>
    <w:p w:rsidR="00232C88" w:rsidRPr="00232C88" w:rsidRDefault="00232C88" w:rsidP="00232C88">
      <w:pPr>
        <w:pStyle w:val="a3"/>
        <w:rPr>
          <w:rFonts w:ascii="Times New Roman" w:hAnsi="Times New Roman"/>
          <w:sz w:val="28"/>
          <w:szCs w:val="28"/>
        </w:rPr>
      </w:pPr>
      <w:r w:rsidRPr="00232C88">
        <w:rPr>
          <w:rFonts w:ascii="Times New Roman" w:hAnsi="Times New Roman"/>
          <w:sz w:val="28"/>
          <w:szCs w:val="28"/>
        </w:rPr>
        <w:t> </w:t>
      </w:r>
    </w:p>
    <w:p w:rsidR="00232C88" w:rsidRPr="00232C88" w:rsidRDefault="00232C88" w:rsidP="00232C88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 w:rsidRPr="00232C88">
        <w:rPr>
          <w:color w:val="000000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</w:t>
      </w:r>
      <w:r w:rsidR="006E20D1">
        <w:rPr>
          <w:color w:val="000000"/>
          <w:sz w:val="28"/>
          <w:szCs w:val="28"/>
        </w:rPr>
        <w:t xml:space="preserve">оссийской Федерации», ст.29,31 </w:t>
      </w:r>
      <w:r w:rsidRPr="00232C88">
        <w:rPr>
          <w:color w:val="000000"/>
          <w:sz w:val="28"/>
          <w:szCs w:val="28"/>
        </w:rPr>
        <w:t xml:space="preserve"> Устава Филипповского муниципального образования, заслушав и обсудив отчёт Главы Филипповского муниципального образова</w:t>
      </w:r>
      <w:r w:rsidR="005660C3">
        <w:rPr>
          <w:color w:val="000000"/>
          <w:sz w:val="28"/>
          <w:szCs w:val="28"/>
        </w:rPr>
        <w:t>ния о проделанной работе за 2016</w:t>
      </w:r>
      <w:r w:rsidRPr="00232C88">
        <w:rPr>
          <w:color w:val="000000"/>
          <w:sz w:val="28"/>
          <w:szCs w:val="28"/>
        </w:rPr>
        <w:t xml:space="preserve"> год,  Дума</w:t>
      </w:r>
      <w:r>
        <w:rPr>
          <w:color w:val="000000"/>
          <w:sz w:val="28"/>
          <w:szCs w:val="28"/>
        </w:rPr>
        <w:t xml:space="preserve"> Филипповского муниципального о</w:t>
      </w:r>
      <w:r w:rsidRPr="00232C88">
        <w:rPr>
          <w:color w:val="000000"/>
          <w:sz w:val="28"/>
          <w:szCs w:val="28"/>
        </w:rPr>
        <w:t>бразования</w:t>
      </w:r>
    </w:p>
    <w:p w:rsidR="00232C88" w:rsidRPr="00232C88" w:rsidRDefault="00232C88" w:rsidP="00232C8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32C88">
        <w:rPr>
          <w:caps/>
          <w:color w:val="000000"/>
          <w:sz w:val="28"/>
          <w:szCs w:val="28"/>
        </w:rPr>
        <w:t>РЕШИЛА:</w:t>
      </w:r>
    </w:p>
    <w:p w:rsidR="00232C88" w:rsidRPr="00232C88" w:rsidRDefault="00232C88" w:rsidP="00232C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20D1">
        <w:rPr>
          <w:rFonts w:ascii="Times New Roman" w:hAnsi="Times New Roman"/>
          <w:sz w:val="28"/>
          <w:szCs w:val="28"/>
        </w:rPr>
        <w:t>1.Утвердить отчет г</w:t>
      </w:r>
      <w:r w:rsidRPr="00232C88">
        <w:rPr>
          <w:rFonts w:ascii="Times New Roman" w:hAnsi="Times New Roman"/>
          <w:sz w:val="28"/>
          <w:szCs w:val="28"/>
        </w:rPr>
        <w:t>лавы  Филипповского му</w:t>
      </w:r>
      <w:r w:rsidR="005660C3">
        <w:rPr>
          <w:rFonts w:ascii="Times New Roman" w:hAnsi="Times New Roman"/>
          <w:sz w:val="28"/>
          <w:szCs w:val="28"/>
        </w:rPr>
        <w:t>ниципального образования за 2016</w:t>
      </w:r>
      <w:r w:rsidRPr="00232C88">
        <w:rPr>
          <w:rFonts w:ascii="Times New Roman" w:hAnsi="Times New Roman"/>
          <w:sz w:val="28"/>
          <w:szCs w:val="28"/>
        </w:rPr>
        <w:t xml:space="preserve"> год (прилагается)</w:t>
      </w:r>
    </w:p>
    <w:p w:rsidR="00232C88" w:rsidRPr="00232C88" w:rsidRDefault="00232C88" w:rsidP="00232C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2C88">
        <w:rPr>
          <w:rFonts w:ascii="Times New Roman" w:hAnsi="Times New Roman"/>
          <w:sz w:val="28"/>
          <w:szCs w:val="28"/>
        </w:rPr>
        <w:t>2</w:t>
      </w:r>
      <w:r w:rsidR="0082780E">
        <w:rPr>
          <w:rFonts w:ascii="Times New Roman" w:hAnsi="Times New Roman"/>
          <w:sz w:val="28"/>
          <w:szCs w:val="28"/>
        </w:rPr>
        <w:t xml:space="preserve">.Признать деятельность главы и работу </w:t>
      </w:r>
      <w:r w:rsidR="006E20D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 Филипповского муниципаль</w:t>
      </w:r>
      <w:r w:rsidR="005660C3">
        <w:rPr>
          <w:rFonts w:ascii="Times New Roman" w:hAnsi="Times New Roman"/>
          <w:sz w:val="28"/>
          <w:szCs w:val="28"/>
        </w:rPr>
        <w:t>ного образования  по итогам 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278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20D1">
        <w:rPr>
          <w:rFonts w:ascii="Times New Roman" w:hAnsi="Times New Roman"/>
          <w:sz w:val="28"/>
          <w:szCs w:val="28"/>
        </w:rPr>
        <w:t xml:space="preserve"> </w:t>
      </w:r>
      <w:r w:rsidR="00E95F85">
        <w:rPr>
          <w:rFonts w:ascii="Times New Roman" w:hAnsi="Times New Roman"/>
          <w:sz w:val="28"/>
          <w:szCs w:val="28"/>
        </w:rPr>
        <w:t>(удовлетвори</w:t>
      </w:r>
      <w:r w:rsidR="006F6502">
        <w:rPr>
          <w:rFonts w:ascii="Times New Roman" w:hAnsi="Times New Roman"/>
          <w:sz w:val="28"/>
          <w:szCs w:val="28"/>
        </w:rPr>
        <w:t>тельной)</w:t>
      </w:r>
      <w:r w:rsidRPr="00232C88">
        <w:rPr>
          <w:rFonts w:ascii="Times New Roman" w:hAnsi="Times New Roman"/>
          <w:sz w:val="28"/>
          <w:szCs w:val="28"/>
        </w:rPr>
        <w:t>.</w:t>
      </w:r>
    </w:p>
    <w:p w:rsidR="00232C88" w:rsidRDefault="00232C88" w:rsidP="00232C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2C88"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="006B2D98">
        <w:rPr>
          <w:rFonts w:ascii="Times New Roman" w:hAnsi="Times New Roman"/>
          <w:sz w:val="28"/>
          <w:szCs w:val="28"/>
        </w:rPr>
        <w:t>в «Информационном вестнике»,</w:t>
      </w:r>
      <w:r w:rsidR="006E20D1">
        <w:rPr>
          <w:rFonts w:ascii="Times New Roman" w:hAnsi="Times New Roman"/>
          <w:sz w:val="28"/>
          <w:szCs w:val="28"/>
        </w:rPr>
        <w:t xml:space="preserve"> </w:t>
      </w:r>
      <w:r w:rsidR="006B2D98">
        <w:rPr>
          <w:rFonts w:ascii="Times New Roman" w:hAnsi="Times New Roman"/>
          <w:sz w:val="28"/>
          <w:szCs w:val="28"/>
        </w:rPr>
        <w:t>периодическом  издании Филипповского муниципального образования.</w:t>
      </w:r>
      <w:r w:rsidRPr="00232C88">
        <w:rPr>
          <w:rFonts w:ascii="Times New Roman" w:hAnsi="Times New Roman"/>
          <w:sz w:val="28"/>
          <w:szCs w:val="28"/>
        </w:rPr>
        <w:t> </w:t>
      </w:r>
    </w:p>
    <w:p w:rsidR="006B2D98" w:rsidRDefault="006B2D98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6B2D98" w:rsidRDefault="006B2D98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6B2D98" w:rsidRDefault="006B2D98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6B2D98" w:rsidRDefault="006B2D98" w:rsidP="00232C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Филипповского МО                          А.А.Федосеев</w:t>
      </w: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232C88">
      <w:pPr>
        <w:pStyle w:val="a3"/>
        <w:rPr>
          <w:rFonts w:ascii="Times New Roman" w:hAnsi="Times New Roman"/>
          <w:sz w:val="28"/>
          <w:szCs w:val="28"/>
        </w:rPr>
      </w:pPr>
    </w:p>
    <w:p w:rsidR="00CF5221" w:rsidRDefault="00CF5221" w:rsidP="00CF5221">
      <w:pPr>
        <w:jc w:val="center"/>
        <w:rPr>
          <w:rStyle w:val="FontStyle13"/>
          <w:rFonts w:ascii="Times New Roman" w:hAnsi="Times New Roman" w:cs="Times New Roman"/>
          <w:b/>
          <w:spacing w:val="-20"/>
          <w:sz w:val="24"/>
          <w:szCs w:val="24"/>
        </w:rPr>
      </w:pPr>
    </w:p>
    <w:p w:rsidR="00CF5221" w:rsidRDefault="00CF5221" w:rsidP="00CF5221">
      <w:pPr>
        <w:jc w:val="center"/>
        <w:rPr>
          <w:rStyle w:val="FontStyle13"/>
          <w:rFonts w:ascii="Times New Roman" w:hAnsi="Times New Roman" w:cs="Times New Roman"/>
          <w:b/>
          <w:spacing w:val="-20"/>
          <w:sz w:val="24"/>
          <w:szCs w:val="24"/>
        </w:rPr>
      </w:pPr>
    </w:p>
    <w:p w:rsidR="00CF5221" w:rsidRDefault="00CF5221" w:rsidP="00CF5221">
      <w:pPr>
        <w:jc w:val="center"/>
        <w:rPr>
          <w:rStyle w:val="FontStyle13"/>
          <w:rFonts w:ascii="Times New Roman" w:hAnsi="Times New Roman" w:cs="Times New Roman"/>
          <w:b/>
          <w:spacing w:val="-20"/>
          <w:sz w:val="24"/>
          <w:szCs w:val="24"/>
        </w:rPr>
      </w:pPr>
    </w:p>
    <w:p w:rsidR="00CF5221" w:rsidRDefault="00CF5221" w:rsidP="00CF5221">
      <w:pPr>
        <w:jc w:val="center"/>
        <w:rPr>
          <w:rStyle w:val="FontStyle13"/>
          <w:rFonts w:ascii="Times New Roman" w:hAnsi="Times New Roman" w:cs="Times New Roman"/>
          <w:b/>
          <w:spacing w:val="-20"/>
          <w:sz w:val="24"/>
          <w:szCs w:val="24"/>
        </w:rPr>
      </w:pPr>
    </w:p>
    <w:p w:rsidR="00CF5221" w:rsidRDefault="00CF5221" w:rsidP="00CF5221">
      <w:pPr>
        <w:jc w:val="center"/>
        <w:rPr>
          <w:rStyle w:val="FontStyle13"/>
          <w:rFonts w:ascii="Times New Roman" w:hAnsi="Times New Roman" w:cs="Times New Roman"/>
          <w:b/>
          <w:spacing w:val="-20"/>
          <w:sz w:val="24"/>
          <w:szCs w:val="24"/>
        </w:rPr>
      </w:pPr>
    </w:p>
    <w:p w:rsidR="00CF5221" w:rsidRDefault="00CF5221" w:rsidP="00CF5221">
      <w:pPr>
        <w:jc w:val="center"/>
        <w:rPr>
          <w:rStyle w:val="FontStyle13"/>
          <w:rFonts w:ascii="Times New Roman" w:hAnsi="Times New Roman" w:cs="Times New Roman"/>
          <w:b/>
          <w:spacing w:val="-20"/>
          <w:sz w:val="24"/>
          <w:szCs w:val="24"/>
        </w:rPr>
      </w:pPr>
    </w:p>
    <w:p w:rsidR="00CF5221" w:rsidRPr="00CF5221" w:rsidRDefault="00CF5221" w:rsidP="00CF5221">
      <w:pPr>
        <w:jc w:val="right"/>
        <w:rPr>
          <w:rStyle w:val="FontStyle13"/>
          <w:rFonts w:ascii="Times New Roman" w:hAnsi="Times New Roman" w:cs="Times New Roman"/>
          <w:spacing w:val="-20"/>
          <w:sz w:val="20"/>
          <w:szCs w:val="20"/>
        </w:rPr>
      </w:pPr>
      <w:r w:rsidRPr="00CF5221">
        <w:rPr>
          <w:rStyle w:val="FontStyle13"/>
          <w:rFonts w:ascii="Times New Roman" w:hAnsi="Times New Roman" w:cs="Times New Roman"/>
          <w:spacing w:val="-20"/>
          <w:sz w:val="20"/>
          <w:szCs w:val="20"/>
        </w:rPr>
        <w:lastRenderedPageBreak/>
        <w:t xml:space="preserve">Приложение </w:t>
      </w:r>
      <w:proofErr w:type="gramStart"/>
      <w:r w:rsidRPr="00CF5221">
        <w:rPr>
          <w:rStyle w:val="FontStyle13"/>
          <w:rFonts w:ascii="Times New Roman" w:hAnsi="Times New Roman" w:cs="Times New Roman"/>
          <w:spacing w:val="-20"/>
          <w:sz w:val="20"/>
          <w:szCs w:val="20"/>
        </w:rPr>
        <w:t>в</w:t>
      </w:r>
      <w:proofErr w:type="gramEnd"/>
      <w:r w:rsidRPr="00CF5221">
        <w:rPr>
          <w:rStyle w:val="FontStyle13"/>
          <w:rFonts w:ascii="Times New Roman" w:hAnsi="Times New Roman" w:cs="Times New Roman"/>
          <w:spacing w:val="-20"/>
          <w:sz w:val="20"/>
          <w:szCs w:val="20"/>
        </w:rPr>
        <w:t xml:space="preserve"> </w:t>
      </w:r>
    </w:p>
    <w:p w:rsidR="00CF5221" w:rsidRPr="00CF5221" w:rsidRDefault="00CF5221" w:rsidP="00CF5221">
      <w:pPr>
        <w:jc w:val="right"/>
        <w:rPr>
          <w:rStyle w:val="FontStyle13"/>
          <w:rFonts w:ascii="Times New Roman" w:hAnsi="Times New Roman" w:cs="Times New Roman"/>
          <w:spacing w:val="-20"/>
          <w:sz w:val="20"/>
          <w:szCs w:val="20"/>
        </w:rPr>
      </w:pPr>
      <w:r w:rsidRPr="00CF5221">
        <w:rPr>
          <w:rStyle w:val="FontStyle13"/>
          <w:rFonts w:ascii="Times New Roman" w:hAnsi="Times New Roman" w:cs="Times New Roman"/>
          <w:spacing w:val="-20"/>
          <w:sz w:val="20"/>
          <w:szCs w:val="20"/>
        </w:rPr>
        <w:t xml:space="preserve">решению Думы Филипповского муниципального образования </w:t>
      </w:r>
    </w:p>
    <w:p w:rsidR="00CF5221" w:rsidRPr="00CF5221" w:rsidRDefault="00CF5221" w:rsidP="00CF5221">
      <w:pPr>
        <w:jc w:val="right"/>
        <w:rPr>
          <w:rStyle w:val="FontStyle13"/>
          <w:rFonts w:ascii="Times New Roman" w:hAnsi="Times New Roman" w:cs="Times New Roman"/>
          <w:spacing w:val="-20"/>
          <w:sz w:val="20"/>
          <w:szCs w:val="20"/>
        </w:rPr>
      </w:pPr>
      <w:r w:rsidRPr="00CF5221">
        <w:rPr>
          <w:rStyle w:val="FontStyle13"/>
          <w:rFonts w:ascii="Times New Roman" w:hAnsi="Times New Roman" w:cs="Times New Roman"/>
          <w:spacing w:val="-20"/>
          <w:sz w:val="20"/>
          <w:szCs w:val="20"/>
        </w:rPr>
        <w:t>№141 от 30.03.2017г</w:t>
      </w:r>
    </w:p>
    <w:p w:rsidR="00CF5221" w:rsidRPr="00CF5221" w:rsidRDefault="00CF5221" w:rsidP="00CF5221">
      <w:pPr>
        <w:jc w:val="right"/>
        <w:rPr>
          <w:rStyle w:val="FontStyle13"/>
          <w:rFonts w:ascii="Times New Roman" w:hAnsi="Times New Roman" w:cs="Times New Roman"/>
          <w:spacing w:val="-20"/>
          <w:sz w:val="20"/>
          <w:szCs w:val="20"/>
        </w:rPr>
      </w:pPr>
    </w:p>
    <w:p w:rsidR="00CF5221" w:rsidRPr="00CF5221" w:rsidRDefault="00CF5221" w:rsidP="00CF5221">
      <w:pPr>
        <w:jc w:val="center"/>
        <w:rPr>
          <w:rStyle w:val="FontStyle13"/>
          <w:rFonts w:ascii="Times New Roman" w:hAnsi="Times New Roman" w:cs="Times New Roman"/>
          <w:b/>
          <w:spacing w:val="-20"/>
          <w:sz w:val="24"/>
          <w:szCs w:val="24"/>
        </w:rPr>
      </w:pPr>
      <w:r w:rsidRPr="00CF5221">
        <w:rPr>
          <w:rStyle w:val="FontStyle13"/>
          <w:rFonts w:ascii="Times New Roman" w:hAnsi="Times New Roman" w:cs="Times New Roman"/>
          <w:b/>
          <w:spacing w:val="-20"/>
          <w:sz w:val="24"/>
          <w:szCs w:val="24"/>
        </w:rPr>
        <w:t>ОТЧЕТ</w:t>
      </w:r>
    </w:p>
    <w:p w:rsidR="00CF5221" w:rsidRPr="00CF5221" w:rsidRDefault="00CF5221" w:rsidP="00CF5221">
      <w:pPr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F5221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главы </w:t>
      </w:r>
      <w:r w:rsidRPr="00CF5221">
        <w:rPr>
          <w:rStyle w:val="FontStyle11"/>
          <w:rFonts w:ascii="Times New Roman" w:hAnsi="Times New Roman" w:cs="Times New Roman"/>
          <w:sz w:val="24"/>
          <w:szCs w:val="24"/>
        </w:rPr>
        <w:t xml:space="preserve">администрации Филипповского муниципального </w:t>
      </w:r>
      <w:r w:rsidRPr="00CF5221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CF5221">
        <w:rPr>
          <w:rStyle w:val="FontStyle11"/>
          <w:rFonts w:ascii="Times New Roman" w:hAnsi="Times New Roman" w:cs="Times New Roman"/>
          <w:sz w:val="24"/>
          <w:szCs w:val="24"/>
        </w:rPr>
        <w:t>о проделанной работе за 2016 год и перспективах развития в 2017 году</w:t>
      </w:r>
    </w:p>
    <w:p w:rsidR="00CF5221" w:rsidRDefault="00CF5221" w:rsidP="00CF5221">
      <w:pPr>
        <w:rPr>
          <w:rStyle w:val="FontStyle13"/>
        </w:rPr>
        <w:sectPr w:rsidR="00CF5221">
          <w:pgSz w:w="11905" w:h="16837"/>
          <w:pgMar w:top="993" w:right="1080" w:bottom="1276" w:left="360" w:header="720" w:footer="720" w:gutter="0"/>
          <w:cols w:num="2" w:space="720" w:equalWidth="0">
            <w:col w:w="720" w:space="10"/>
            <w:col w:w="9763"/>
          </w:cols>
        </w:sectPr>
      </w:pPr>
    </w:p>
    <w:p w:rsidR="00CF5221" w:rsidRDefault="00CF5221" w:rsidP="00CF5221">
      <w:pPr>
        <w:ind w:left="567" w:right="-25"/>
        <w:jc w:val="both"/>
        <w:rPr>
          <w:rStyle w:val="FontStyle13"/>
        </w:rPr>
      </w:pPr>
      <w:r>
        <w:rPr>
          <w:rStyle w:val="FontStyle13"/>
        </w:rPr>
        <w:lastRenderedPageBreak/>
        <w:t xml:space="preserve"> </w:t>
      </w:r>
    </w:p>
    <w:p w:rsidR="00CF5221" w:rsidRPr="00CF5221" w:rsidRDefault="00CF5221" w:rsidP="00CF5221">
      <w:pPr>
        <w:ind w:left="567" w:right="-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  Сегодня мы проводим отчет о работе администрации сельского поселения за 2016 год и определяем наши перспективы развития на год наступивший.</w:t>
      </w:r>
    </w:p>
    <w:p w:rsidR="00CF5221" w:rsidRPr="00CF5221" w:rsidRDefault="00CF5221" w:rsidP="00CF5221">
      <w:pPr>
        <w:ind w:left="567" w:right="-25"/>
        <w:jc w:val="both"/>
      </w:pP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Задача администрации - это исполнение полномочий, предусмотренных Уставом Филипповского муниципального образования по обеспечению деятельности местного самоуправления. Эти полномочия осуществлялись путем организации повседневной работы администрации поселения, подготовке нормативных документов, в том числе рассмотрения Думой поселения, проведение встреч с жителями поселения, осуществление личного приема граждан главой поселения и муниципальными служащими, рассмотрения письменных и устных обращений. Для граждан </w:t>
      </w:r>
      <w:r w:rsidRPr="00CF5221">
        <w:rPr>
          <w:rStyle w:val="FontStyle12"/>
          <w:rFonts w:ascii="Times New Roman" w:hAnsi="Times New Roman" w:cs="Times New Roman"/>
          <w:sz w:val="24"/>
          <w:szCs w:val="24"/>
        </w:rPr>
        <w:t xml:space="preserve">это </w:t>
      </w: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>важнейшее средство реализации, а порой и защита их в и законных интересах, возможность воздействовать на принятие решений на местном уровне. За 2016 год поступило 81 обращение. Для администрации - это средство обратной связи, позволяющее выявить проблемы, наметить пути их разрешения, способность, таким образом, улучшить жизнь в поселении. Основная тематика обращений - землепользование, здравоохранение, социальные проблемы.</w:t>
      </w:r>
    </w:p>
    <w:p w:rsidR="00CF5221" w:rsidRPr="00CF5221" w:rsidRDefault="00CF5221" w:rsidP="00CF5221">
      <w:pPr>
        <w:ind w:left="567" w:right="-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   Если    говорить   о   нормотворческой   деятельности:   принято   и   утверждено 171 постановление и распоряжение. </w:t>
      </w:r>
      <w:proofErr w:type="gramStart"/>
      <w:r w:rsidRPr="00CF5221">
        <w:rPr>
          <w:rStyle w:val="FontStyle13"/>
          <w:rFonts w:ascii="Times New Roman" w:hAnsi="Times New Roman" w:cs="Times New Roman"/>
          <w:sz w:val="24"/>
          <w:szCs w:val="24"/>
        </w:rPr>
        <w:t>Нормативными актами главы поселения обеспечивалась пожарная безопасность на территории, проводились мероприятия по благоустройству территорий, утверждались муниципальная программа «Укрепление материально-технической базы Муниципального казенного учреждения культуры «</w:t>
      </w:r>
      <w:proofErr w:type="spellStart"/>
      <w:r w:rsidRPr="00CF5221">
        <w:rPr>
          <w:rStyle w:val="FontStyle13"/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 центр Филипповского муниципального образования» на 2017-2019 годы»,  Порядок формирования и размещения на официальном сайте перечня  земельных участков, расположенных на территории Филипповского МО, в целях предоставления гражданам в собственность бесплатно, Положение о порядке  определения платы за</w:t>
      </w:r>
      <w:proofErr w:type="gramEnd"/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 увеличение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поселения  и т.д.</w:t>
      </w:r>
    </w:p>
    <w:p w:rsidR="00CF5221" w:rsidRPr="00CF5221" w:rsidRDefault="00CF5221" w:rsidP="00CF5221">
      <w:pPr>
        <w:ind w:left="567" w:right="-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Администрацией поселения обеспечивалась законотворческая деятельность Думы поселения, разрабатывались нормативные документы, которые предлагались вниманию депутатов на утверждение. За отчетный период было подготовлено и принято 22 решения. Эти базовые документы определяли, и будут определять в дальнейшем совместную программу действий администрации и Думы на ближайшие годы. </w:t>
      </w:r>
      <w:proofErr w:type="gramStart"/>
      <w:r w:rsidRPr="00CF5221">
        <w:rPr>
          <w:rStyle w:val="FontStyle13"/>
          <w:rFonts w:ascii="Times New Roman" w:hAnsi="Times New Roman" w:cs="Times New Roman"/>
          <w:sz w:val="24"/>
          <w:szCs w:val="24"/>
        </w:rPr>
        <w:t>Основными вопросами, рассматриваемыми на заседаниях Думы: о приватизации муниципального имущества, внесение дополнений и изменений в Устав Филипповского МО,  утверждение бюджета, внесение изменений в бюджет, установление и введение в действие земельного налога и налога на имущество физических лиц, определили порядок определения размера арендной платы, порядок, условия и сроки внесения арендной платы за использование земельных участков, утвердили Программу комплексного развития транспортной инфраструктуры</w:t>
      </w:r>
      <w:proofErr w:type="gramEnd"/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 на 2016-2020  </w:t>
      </w:r>
    </w:p>
    <w:p w:rsidR="00CF5221" w:rsidRPr="00CF5221" w:rsidRDefault="00CF5221" w:rsidP="00CF5221">
      <w:pPr>
        <w:rPr>
          <w:rStyle w:val="FontStyle13"/>
          <w:rFonts w:ascii="Times New Roman" w:hAnsi="Times New Roman" w:cs="Times New Roman"/>
          <w:sz w:val="24"/>
          <w:szCs w:val="24"/>
        </w:rPr>
        <w:sectPr w:rsidR="00CF5221" w:rsidRPr="00CF5221">
          <w:type w:val="continuous"/>
          <w:pgSz w:w="11905" w:h="16837"/>
          <w:pgMar w:top="993" w:right="1080" w:bottom="1276" w:left="360" w:header="720" w:footer="720" w:gutter="0"/>
          <w:cols w:space="720"/>
        </w:sectPr>
      </w:pPr>
    </w:p>
    <w:p w:rsidR="00CF5221" w:rsidRPr="00CF5221" w:rsidRDefault="00CF5221" w:rsidP="00CF5221">
      <w:pPr>
        <w:ind w:left="567" w:right="-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CF5221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годы и с перспективой до 2032 года,  и т. д. Одним словом </w:t>
      </w:r>
      <w:r w:rsidRPr="00CF5221">
        <w:rPr>
          <w:rStyle w:val="FontStyle13"/>
          <w:rFonts w:ascii="Times New Roman" w:hAnsi="Times New Roman" w:cs="Times New Roman"/>
          <w:spacing w:val="-20"/>
          <w:sz w:val="24"/>
          <w:szCs w:val="24"/>
        </w:rPr>
        <w:t>рассматривали</w:t>
      </w: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 и утверждали документы, по которым живет поселение в </w:t>
      </w:r>
      <w:r w:rsidRPr="00CF5221">
        <w:rPr>
          <w:rStyle w:val="FontStyle13"/>
          <w:rFonts w:ascii="Times New Roman" w:hAnsi="Times New Roman" w:cs="Times New Roman"/>
          <w:spacing w:val="-20"/>
          <w:sz w:val="24"/>
          <w:szCs w:val="24"/>
        </w:rPr>
        <w:t>соответствии</w:t>
      </w: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F5221">
        <w:rPr>
          <w:rStyle w:val="FontStyle13"/>
          <w:rFonts w:ascii="Times New Roman" w:hAnsi="Times New Roman" w:cs="Times New Roman"/>
          <w:spacing w:val="-20"/>
          <w:sz w:val="24"/>
          <w:szCs w:val="24"/>
        </w:rPr>
        <w:t xml:space="preserve">с </w:t>
      </w:r>
      <w:r w:rsidRPr="00CF5221">
        <w:rPr>
          <w:rStyle w:val="FontStyle16"/>
          <w:rFonts w:ascii="Times New Roman" w:hAnsi="Times New Roman" w:cs="Times New Roman"/>
          <w:sz w:val="24"/>
          <w:szCs w:val="24"/>
        </w:rPr>
        <w:t>законодательством</w:t>
      </w:r>
    </w:p>
    <w:p w:rsidR="00CF5221" w:rsidRPr="00CF5221" w:rsidRDefault="00CF5221" w:rsidP="00CF5221">
      <w:pPr>
        <w:rPr>
          <w:rStyle w:val="FontStyle13"/>
          <w:rFonts w:ascii="Times New Roman" w:hAnsi="Times New Roman" w:cs="Times New Roman"/>
          <w:sz w:val="24"/>
          <w:szCs w:val="24"/>
        </w:rPr>
        <w:sectPr w:rsidR="00CF5221" w:rsidRPr="00CF5221">
          <w:type w:val="continuous"/>
          <w:pgSz w:w="11905" w:h="16837"/>
          <w:pgMar w:top="993" w:right="1080" w:bottom="1276" w:left="360" w:header="720" w:footer="720" w:gutter="0"/>
          <w:cols w:space="720"/>
        </w:sectPr>
      </w:pPr>
    </w:p>
    <w:p w:rsidR="00CF5221" w:rsidRPr="00CF5221" w:rsidRDefault="00CF5221" w:rsidP="00CF5221">
      <w:pPr>
        <w:ind w:right="-25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CF5221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(в </w:t>
      </w: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течение года было выдано 498 справок, это на 223 больше, чем в 2015 году). 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Основным доходом в бюджет поселения является налог на имущество граждан и земельный налог, поэтому проделана большая работа с населением по оформлению земельных участков в собственность по «дачной амнистии», но особого желания оформить землю приусадебного участка в собственность не проявляют, даже те, кто уже имеет па руках выписку и кадастровый паспорт не спешат зарегистрировать эту землю.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Это требует и финансовых затрат и совершить не одну поездку в город. Ранее этими вопросами занималась 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администрация, а сейчас необходимо оформить доверенность на конкретного работника администрации, а это тоже затраты.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i/>
          <w:iCs/>
          <w:w w:val="6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На 01.01.2017 года численность постоянного населения составляет 627 человек: с.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Филипповск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- 361 чел, п.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Большеворонежский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243 чел.,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Большелихачевский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-  10 чел.,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Холы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-13, из них взрослых 447, детей- 180,  пенсионеров 89, трудоспособного населения 358, инвалидов 36, из них 3 ребёнка, неработающих- 219 человек,  на 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  <w:lang w:eastAsia="en-US"/>
        </w:rPr>
        <w:t>воинском учете в поселении состоит 126 человек (военнообязанные, находящиеся в запасе и допризывники). Воинский учет граждан запаса и граждан, подлежащих призыву на военную службу, возложен на специалиста Соболеву С.Ф. Работа по осуществлению воинского учёта в поседении ведется на должном уровне.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В целях учета личных подсобных хозяйств на территории поселения, ведутся 9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похозяйственных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книг, где отражаются сведения, предоставляемые па добровольной основе гражданами, ведущими личное подсобное хозяйство. Этими книгами пользуемся в течение 5 лет, на основании информации содержащейся в них,  выдаются справки, выписки, составляются статистические отчеты. В 2016 году провели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перезакладку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похозяйственных</w:t>
      </w:r>
      <w:proofErr w:type="spell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книг.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Главным финансовым инструментом для достижения стабильности социально-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>экономического развития поселения и показателей эффективности, безусловно, служит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>бюджет. Наиболее сложный вопрос - формирование бюджета. Основная задача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>муниципальной реформы - обеспечение финансовой самостоятельности муниципального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>образования, но, к сожалению, наше поселение является глубоко дотационным. Поэтому в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>течени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года соблюдался строгий режим экономии, не допускалось нецелевое расходование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>средств . Общий объем доходов бюджета на 2016 год 3 799 тыс.рублей, в том числе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>безвозмездные поступления в сумме 2 987 тыс. рублей, из них из областного бюджета в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br/>
        <w:t>сумме 2 469 тыс. рублей, из районного бюджета в сумме 518  тыс.рублей.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3"/>
          <w:rFonts w:ascii="Times New Roman" w:hAnsi="Times New Roman" w:cs="Times New Roman"/>
          <w:sz w:val="24"/>
          <w:szCs w:val="24"/>
        </w:rPr>
        <w:t xml:space="preserve">   Из-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за отсутствия высококвалифицированных - универсальных кадров в поселении, принимая во внимание целесообразность передачи отдельных полномочий на уровень муниципального района, администрация Филипповского муниципального района по решению Думы передала часть полномочий с объемом субвенций в сумме 429 рублей району, организация в границах поселения теплоснабжения населения, в пределах полномочий, установленных законодательством Российской Федерации; 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участие в предупреждении и ликвидации последствий чрезвычайных ситуаций в границах поселения: организация и осуществление мероприятий  по гражданской обороне, защите населения  и территории</w:t>
      </w:r>
      <w:r w:rsidRPr="00CF522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поселения от чрезвычайных ситуаций природного и техногенного характера: создание и содержание деятельности аварийно-спасательных служб и (или) аварийно-спасательных формирований на территории поселения; комплектование библиотечных фондов библиотек поселения: утверждение генеральных планов поселения;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установлению нумерации домов; правовое обеспечение по вопросам внесения изменений и дополнений в Устав Филипповского муниципального образования;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потребителей;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разработке проектов планов и программ комплексного социально-экономического развития Филипповского муниципального образования, а также организация сбора статистических показателей, характеризующих состояние экономики и социальной сферы поселения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предоставление указанных данных организациям государственной власти в порядке, установленном Правительством Российской Федерации: организации размещения муниципального заказа (определения поставщиков, подрядчиков, исполнителей); формирование, исполнение и контроль за исполнением бюджета поселения.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Задачи, которые стоят перед администрацией поселения в 2017 году: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-необходимо сделать все для максимального привлечения доходов в бюджет поселения, сократить недоимки по налогам, повысить собираемость платежей от населения 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году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налоги: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- обеспечить полноту учета налогоплательщиков и объектов налогообложения при взаимодействии с территориальными органами Федеральной налоговой службы, Федерального агентства кадастровой недвижимости;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-вовлечение молодежи в социально полезную деятельность;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-пробудить инициативу населения в обустройстве своего места жительства;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-улучшить качество проводимых мероприятий; добиться массового вовлечения людей разных поколений в творческие объединения; увеличить количество жителей, занимающихся физической культурой и спортом, особенно подростков и молодежи;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провести ремонт дороги на ул. Шевцова: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продолжить оформление земельных участков в собственность;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продолжит</w:t>
      </w:r>
      <w:r w:rsidRPr="00CF5221">
        <w:rPr>
          <w:rStyle w:val="FontStyle11"/>
          <w:rFonts w:ascii="Times New Roman" w:hAnsi="Times New Roman" w:cs="Times New Roman"/>
          <w:b w:val="0"/>
          <w:spacing w:val="40"/>
          <w:sz w:val="24"/>
          <w:szCs w:val="24"/>
        </w:rPr>
        <w:t>ь</w:t>
      </w: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приватизацию муниципального жилья;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проведение работы по противодействию коррупции;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проведение работы по ЗОЖ, своевременной диспансеризации;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проведение противопожарной пропаганды населения;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состоянием водоснабжения, связи, дорог;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соблюдением Правил благоустройства территории поселения, за соблюдением правил  по содержанию домашних животных;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проведение экологических субботников;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благоустройство территорий кладбищ;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организация сбора и вывоза ТБО;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ликвидация несанкционированных свалок;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выявление и уничтожение очагов дикорастущей конопли;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осуществление полномочий по ведению первичного воинского учёта;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F5221">
        <w:rPr>
          <w:rStyle w:val="FontStyle11"/>
          <w:rFonts w:ascii="Times New Roman" w:hAnsi="Times New Roman" w:cs="Times New Roman"/>
          <w:b w:val="0"/>
          <w:sz w:val="24"/>
          <w:szCs w:val="24"/>
        </w:rPr>
        <w:t>- формирование архивных фондов;</w:t>
      </w:r>
    </w:p>
    <w:p w:rsidR="00CF5221" w:rsidRPr="00CF5221" w:rsidRDefault="00CF5221" w:rsidP="00CF5221">
      <w:pPr>
        <w:ind w:right="51"/>
        <w:jc w:val="both"/>
      </w:pPr>
      <w:r w:rsidRPr="00CF5221">
        <w:t>- предоставление статистической отчетности;</w:t>
      </w:r>
    </w:p>
    <w:p w:rsidR="00CF5221" w:rsidRPr="00CF5221" w:rsidRDefault="00CF5221" w:rsidP="00CF5221">
      <w:pPr>
        <w:ind w:right="51"/>
        <w:jc w:val="both"/>
      </w:pPr>
      <w:r w:rsidRPr="00CF5221">
        <w:t>- организация работ по предупреждению и ликвидации последствий природного и техногенного характера.</w:t>
      </w:r>
    </w:p>
    <w:p w:rsidR="00CF5221" w:rsidRPr="00CF5221" w:rsidRDefault="00CF5221" w:rsidP="00CF5221">
      <w:pPr>
        <w:ind w:right="51"/>
        <w:jc w:val="both"/>
      </w:pPr>
    </w:p>
    <w:p w:rsidR="00CF5221" w:rsidRPr="00CF5221" w:rsidRDefault="00CF5221" w:rsidP="00CF5221">
      <w:pPr>
        <w:ind w:right="51"/>
        <w:jc w:val="both"/>
      </w:pPr>
      <w:r w:rsidRPr="00CF5221">
        <w:t xml:space="preserve">  В  мае проведены субботники по благоустройству территории. Проводилась работа </w:t>
      </w:r>
      <w:proofErr w:type="gramStart"/>
      <w:r w:rsidRPr="00CF5221">
        <w:t>по</w:t>
      </w:r>
      <w:proofErr w:type="gramEnd"/>
    </w:p>
    <w:p w:rsidR="00CF5221" w:rsidRPr="00CF5221" w:rsidRDefault="00CF5221" w:rsidP="00CF5221">
      <w:pPr>
        <w:ind w:right="51"/>
        <w:jc w:val="both"/>
      </w:pPr>
      <w:r w:rsidRPr="00CF5221">
        <w:t xml:space="preserve">уборке несанкционированных свалок. Но вопрос трудный и невыполнимый. Одна свалка убирается, в другом месте возникает новая. Люди считают нормой вынести сор со двора в кучу, хотя администрацией предлагается транспорт для вывозки мусора по заказу. </w:t>
      </w:r>
    </w:p>
    <w:p w:rsidR="00CF5221" w:rsidRPr="00CF5221" w:rsidRDefault="00CF5221" w:rsidP="00CF5221">
      <w:pPr>
        <w:ind w:right="51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CF5221">
        <w:t xml:space="preserve">   Для организации досуга населения в селах оборудованы детские игровые площадки, волейбольные площадки, хоккейный корт, однако хочется отметить, что без взаимопонимания со стороны населения, бережного отношения к общему имуществу нам не удастся достигнуть желаемого результата, досадно, когда через короткое время следы ремонта отсутствуют.</w:t>
      </w:r>
    </w:p>
    <w:p w:rsidR="00CF5221" w:rsidRPr="00CF5221" w:rsidRDefault="00CF5221" w:rsidP="00CF5221">
      <w:pPr>
        <w:ind w:right="51"/>
        <w:jc w:val="center"/>
      </w:pPr>
    </w:p>
    <w:p w:rsidR="00CF5221" w:rsidRPr="00CF5221" w:rsidRDefault="00CF5221" w:rsidP="00CF5221">
      <w:pPr>
        <w:ind w:right="51"/>
        <w:jc w:val="center"/>
      </w:pPr>
      <w:r w:rsidRPr="00CF5221">
        <w:t>ЗАКЛЮЧЕНИЕ</w:t>
      </w:r>
    </w:p>
    <w:p w:rsidR="00CF5221" w:rsidRPr="00CF5221" w:rsidRDefault="00CF5221" w:rsidP="00CF5221">
      <w:pPr>
        <w:ind w:right="51"/>
        <w:jc w:val="both"/>
      </w:pPr>
      <w:r w:rsidRPr="00CF5221">
        <w:t xml:space="preserve">  Деятельность местной власти - это практически все, чем окружен человек, мы рядом с людьми и мы самые доступные и близкие, и конечно пытаемся сотрудничать и решать многие вопросы на  месте. Спасибо всем жителям за то, что понимаете нас, помогаете в работе, даете дельные сонеты, указываете на ошибки, принимаете участие в жизни поселения.</w:t>
      </w:r>
    </w:p>
    <w:p w:rsidR="00CF5221" w:rsidRPr="00CF5221" w:rsidRDefault="00CF5221" w:rsidP="00CF5221">
      <w:pPr>
        <w:ind w:right="51"/>
        <w:jc w:val="both"/>
      </w:pPr>
      <w:r w:rsidRPr="00CF5221">
        <w:t xml:space="preserve">  У нас хватит сил и желания довести задуманные мероприятия до завершающего конца, т.к. депутатский корпус активный, коллектив администрации работоспособный. Работа администрации строилась, и будет строиться на основе взаимодействия с Думой, организациями, учреждениями, расположенными на территории поселении, общественными объединениями. </w:t>
      </w:r>
      <w:proofErr w:type="gramStart"/>
      <w:r w:rsidRPr="00CF5221">
        <w:t>Убежден</w:t>
      </w:r>
      <w:proofErr w:type="gramEnd"/>
      <w:r w:rsidRPr="00CF5221">
        <w:t>, что совместно мы сможем найти рычаги воздействия на еще не решенные проблемы и реализуемые намеченные планы.</w:t>
      </w:r>
    </w:p>
    <w:p w:rsidR="00CF5221" w:rsidRPr="00CF5221" w:rsidRDefault="00CF5221" w:rsidP="00CF5221">
      <w:pPr>
        <w:ind w:right="51"/>
        <w:jc w:val="both"/>
      </w:pPr>
      <w:r w:rsidRPr="00CF5221">
        <w:t xml:space="preserve">  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CF5221" w:rsidRPr="00CF5221" w:rsidRDefault="00CF5221" w:rsidP="00CF5221">
      <w:pPr>
        <w:sectPr w:rsidR="00CF5221" w:rsidRPr="00CF5221">
          <w:type w:val="continuous"/>
          <w:pgSz w:w="11905" w:h="16837"/>
          <w:pgMar w:top="993" w:right="1080" w:bottom="851" w:left="993" w:header="720" w:footer="720" w:gutter="0"/>
          <w:cols w:space="720"/>
        </w:sectPr>
      </w:pPr>
    </w:p>
    <w:p w:rsidR="00CF5221" w:rsidRPr="00CF5221" w:rsidRDefault="00CF5221" w:rsidP="00CF5221">
      <w:pPr>
        <w:ind w:left="-709" w:right="446" w:firstLine="709"/>
      </w:pPr>
      <w:r w:rsidRPr="00CF5221">
        <w:lastRenderedPageBreak/>
        <w:t xml:space="preserve">  Подводя итоги всему сказанному, хочется подчеркнуть, прошедший 2016 год был прожит нами не плохо, не хуже других поселений района. Все это удалось сделать благодаря совместной работе с депутатами Думы, руководителями учреждений, с главами КФХ, индивидуальными предпринимателями. Благодарю работников здравоохранения, образования, предпринимателей, работников культуры за </w:t>
      </w:r>
      <w:r w:rsidRPr="00CF5221">
        <w:rPr>
          <w:b/>
        </w:rPr>
        <w:t>поддержку</w:t>
      </w:r>
      <w:r w:rsidRPr="00CF5221">
        <w:t>, за взаимопонимание. Надеюсь, что наше сотрудничество будет таким же плодотворным. Желаю всем крепкого здоровья, семейного благополучия, чистого светлого неба над головой, урожайного года на победы, высокие достижения.</w:t>
      </w:r>
    </w:p>
    <w:p w:rsidR="00CF5221" w:rsidRPr="00CF5221" w:rsidRDefault="00CF5221" w:rsidP="00CF5221">
      <w:pPr>
        <w:ind w:right="446"/>
        <w:jc w:val="both"/>
      </w:pPr>
    </w:p>
    <w:p w:rsidR="00CF5221" w:rsidRPr="00CF5221" w:rsidRDefault="00CF5221" w:rsidP="00232C88">
      <w:pPr>
        <w:pStyle w:val="a3"/>
        <w:rPr>
          <w:rFonts w:ascii="Times New Roman" w:hAnsi="Times New Roman"/>
          <w:sz w:val="24"/>
          <w:szCs w:val="24"/>
        </w:rPr>
      </w:pPr>
    </w:p>
    <w:p w:rsidR="002E504D" w:rsidRPr="00CF5221" w:rsidRDefault="002E504D" w:rsidP="00232C88">
      <w:pPr>
        <w:pStyle w:val="a3"/>
        <w:rPr>
          <w:rFonts w:ascii="Times New Roman" w:hAnsi="Times New Roman"/>
          <w:sz w:val="24"/>
          <w:szCs w:val="24"/>
        </w:rPr>
      </w:pPr>
    </w:p>
    <w:p w:rsidR="002E504D" w:rsidRPr="00CF5221" w:rsidRDefault="002E504D" w:rsidP="00232C88">
      <w:pPr>
        <w:pStyle w:val="a3"/>
        <w:rPr>
          <w:rFonts w:ascii="Times New Roman" w:hAnsi="Times New Roman"/>
          <w:sz w:val="24"/>
          <w:szCs w:val="24"/>
        </w:rPr>
      </w:pPr>
    </w:p>
    <w:p w:rsidR="002E504D" w:rsidRPr="00CF5221" w:rsidRDefault="002E504D" w:rsidP="00232C88">
      <w:pPr>
        <w:pStyle w:val="a3"/>
        <w:rPr>
          <w:rFonts w:ascii="Times New Roman" w:hAnsi="Times New Roman"/>
          <w:sz w:val="24"/>
          <w:szCs w:val="24"/>
        </w:rPr>
      </w:pPr>
    </w:p>
    <w:p w:rsidR="00E50846" w:rsidRPr="00CF5221" w:rsidRDefault="00E50846" w:rsidP="00232C88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sectPr w:rsidR="00E50846" w:rsidRPr="00CF5221" w:rsidSect="00C02DF8">
      <w:pgSz w:w="11906" w:h="16838"/>
      <w:pgMar w:top="1304" w:right="850" w:bottom="102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C88"/>
    <w:rsid w:val="00190C39"/>
    <w:rsid w:val="001A6E45"/>
    <w:rsid w:val="00232C88"/>
    <w:rsid w:val="002E504D"/>
    <w:rsid w:val="003026A6"/>
    <w:rsid w:val="003A1F78"/>
    <w:rsid w:val="003D6C44"/>
    <w:rsid w:val="00527D66"/>
    <w:rsid w:val="005660C3"/>
    <w:rsid w:val="00586138"/>
    <w:rsid w:val="006967A5"/>
    <w:rsid w:val="006B2D98"/>
    <w:rsid w:val="006E20D1"/>
    <w:rsid w:val="006F6502"/>
    <w:rsid w:val="007C3BA1"/>
    <w:rsid w:val="007F0B03"/>
    <w:rsid w:val="0082780E"/>
    <w:rsid w:val="008504D4"/>
    <w:rsid w:val="008F2C18"/>
    <w:rsid w:val="00912075"/>
    <w:rsid w:val="00A81459"/>
    <w:rsid w:val="00A92F5E"/>
    <w:rsid w:val="00B94B23"/>
    <w:rsid w:val="00C02DF8"/>
    <w:rsid w:val="00CF5221"/>
    <w:rsid w:val="00D63BEF"/>
    <w:rsid w:val="00E50846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3BEF"/>
    <w:pPr>
      <w:keepNext/>
      <w:jc w:val="right"/>
      <w:outlineLvl w:val="0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BEF"/>
    <w:rPr>
      <w:i/>
      <w:iCs/>
      <w:sz w:val="26"/>
      <w:szCs w:val="24"/>
    </w:rPr>
  </w:style>
  <w:style w:type="paragraph" w:styleId="a3">
    <w:name w:val="No Spacing"/>
    <w:uiPriority w:val="1"/>
    <w:qFormat/>
    <w:rsid w:val="00D63BEF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32C8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2C88"/>
    <w:rPr>
      <w:b/>
      <w:bCs/>
    </w:rPr>
  </w:style>
  <w:style w:type="character" w:customStyle="1" w:styleId="apple-converted-space">
    <w:name w:val="apple-converted-space"/>
    <w:basedOn w:val="a0"/>
    <w:rsid w:val="00232C88"/>
  </w:style>
  <w:style w:type="paragraph" w:customStyle="1" w:styleId="consplustitle">
    <w:name w:val="consplustitle"/>
    <w:basedOn w:val="a"/>
    <w:rsid w:val="00232C88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232C88"/>
    <w:pPr>
      <w:jc w:val="center"/>
    </w:pPr>
    <w:rPr>
      <w:i/>
      <w:iCs/>
      <w:sz w:val="26"/>
    </w:rPr>
  </w:style>
  <w:style w:type="character" w:customStyle="1" w:styleId="a7">
    <w:name w:val="Название Знак"/>
    <w:basedOn w:val="a0"/>
    <w:link w:val="a6"/>
    <w:rsid w:val="00232C88"/>
    <w:rPr>
      <w:i/>
      <w:iCs/>
      <w:sz w:val="26"/>
      <w:szCs w:val="24"/>
    </w:rPr>
  </w:style>
  <w:style w:type="character" w:customStyle="1" w:styleId="FontStyle11">
    <w:name w:val="Font Style11"/>
    <w:basedOn w:val="a0"/>
    <w:uiPriority w:val="99"/>
    <w:rsid w:val="00CF5221"/>
    <w:rPr>
      <w:rFonts w:ascii="Sylfaen" w:hAnsi="Sylfaen" w:cs="Sylfae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F5221"/>
    <w:rPr>
      <w:rFonts w:ascii="Calibri" w:hAnsi="Calibri" w:cs="Calibri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CF5221"/>
    <w:rPr>
      <w:rFonts w:ascii="Sylfaen" w:hAnsi="Sylfaen" w:cs="Sylfae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F5221"/>
    <w:rPr>
      <w:rFonts w:ascii="Sylfaen" w:hAnsi="Sylfaen" w:cs="Sylfae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2016-03-29T01:24:00Z</cp:lastPrinted>
  <dcterms:created xsi:type="dcterms:W3CDTF">2016-03-25T03:47:00Z</dcterms:created>
  <dcterms:modified xsi:type="dcterms:W3CDTF">2017-04-03T00:46:00Z</dcterms:modified>
</cp:coreProperties>
</file>