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543"/>
      </w:tblGrid>
      <w:tr w:rsidR="00462A05" w:rsidTr="00E25560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E25560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543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3C5028" w:rsidP="0091264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12644">
              <w:rPr>
                <w:rFonts w:cs="Times New Roman"/>
                <w:sz w:val="24"/>
                <w:szCs w:val="24"/>
              </w:rPr>
              <w:t>4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0364E8">
              <w:rPr>
                <w:rFonts w:cs="Times New Roman"/>
                <w:sz w:val="24"/>
                <w:szCs w:val="24"/>
              </w:rPr>
              <w:t>феврал</w:t>
            </w:r>
            <w:r w:rsidR="003F6846">
              <w:rPr>
                <w:rFonts w:cs="Times New Roman"/>
                <w:sz w:val="24"/>
                <w:szCs w:val="24"/>
              </w:rPr>
              <w:t>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E25560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543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116695" w:rsidRDefault="00FD2E9B" w:rsidP="00311D3D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705316" w:rsidRDefault="00705316" w:rsidP="009F454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912644" w:rsidRPr="00912644" w:rsidRDefault="00912644" w:rsidP="0091264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b/>
          <w:color w:val="1A1A1A"/>
          <w:spacing w:val="-6"/>
          <w:shd w:val="clear" w:color="auto" w:fill="FFFFFF"/>
        </w:rPr>
        <w:t xml:space="preserve">Лицензии в сфере геодезии и картографии: госпошлина не нужна  </w:t>
      </w:r>
    </w:p>
    <w:p w:rsidR="00912644" w:rsidRPr="00912644" w:rsidRDefault="00912644" w:rsidP="0091264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</w:p>
    <w:p w:rsidR="00912644" w:rsidRPr="00912644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Управление Росреестра по Иркутской области информирует, что в январе 2023 года Правительством РФ принято очередное решение, которое поддерживает предпринимателей. Речь идет об исполнителях работ в сфере геодезии и картографии, которые по закону должны получать лицензии для выполнения своей деятельности.</w:t>
      </w:r>
    </w:p>
    <w:p w:rsidR="00912644" w:rsidRPr="00912644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Мера поддержки заключается в том, что до конца 2023 года продлено правило об освобождении от уплаты государственной пошлины за выдачу и продление лицензии на выполнение геодезических и картографических работ. Но при этом получение такой лицензии остается обязательным.</w:t>
      </w:r>
    </w:p>
    <w:p w:rsidR="00912644" w:rsidRPr="00912644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Заместитель начальника отдела геодезии и картографии, землеустройства и мониторинга земель Константин Анатольевич Афанасьев напомнил, что ранее государственная пошлина уплачивалась в размере 7500 рублей за выдачу и 3500 рублей за продление лицензии, теперь эти платежи приостановлены до 31 декабря 2023 года.</w:t>
      </w:r>
    </w:p>
    <w:p w:rsidR="00912644" w:rsidRPr="00912644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«Например, за 2022 год благодаря освобождению от уплаты госпошлины наши заявители смогли сэкономить более 170 тысяч рублей» - уточнил Константин Анатольевич.</w:t>
      </w:r>
    </w:p>
    <w:p w:rsidR="00912644" w:rsidRPr="00912644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Кстати, если такая пошлина была по ошибке все-таки уплачена, внесенные денежные средства могут быть возвращены в порядке, установленном Налоговым кодексом РФ.</w:t>
      </w:r>
    </w:p>
    <w:p w:rsidR="00912644" w:rsidRPr="00912644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Также сообщаем, что подать заявления о предоставлении лицензии, о внесении изменений в реестр лицензий, а также о прекращении лицензируемого вида деятельности (о прекращении действия лицензии) возможно с помощью сайта «Госуслуги».</w:t>
      </w:r>
      <w:bookmarkStart w:id="0" w:name="_GoBack"/>
      <w:bookmarkEnd w:id="0"/>
    </w:p>
    <w:p w:rsidR="000364E8" w:rsidRDefault="00912644" w:rsidP="009126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1A1A1A"/>
          <w:spacing w:val="-6"/>
          <w:shd w:val="clear" w:color="auto" w:fill="FFFFFF"/>
        </w:rPr>
      </w:pPr>
      <w:r w:rsidRPr="00912644">
        <w:rPr>
          <w:rFonts w:ascii="Arial" w:hAnsi="Arial" w:cs="Arial"/>
          <w:color w:val="1A1A1A"/>
          <w:spacing w:val="-6"/>
          <w:shd w:val="clear" w:color="auto" w:fill="FFFFFF"/>
        </w:rPr>
        <w:t>Если у вас остались вопросы по теме лицензирования геодезической и картографической деятельности в Иркутской области, их можно задать по телефону бесплатной горячей линии Управления: 89294311066, в рабочие дни (понедельник - четверг с 8 ч. 00 мин. до 17 ч. 00 мин., пятница – с 8 ч. 00 мин. до 16 ч. 00 мин.).</w:t>
      </w:r>
    </w:p>
    <w:p w:rsidR="00912644" w:rsidRPr="00116695" w:rsidRDefault="00912644" w:rsidP="0091264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116695" w:rsidRDefault="002E0D5C" w:rsidP="00311D3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116695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D48"/>
    <w:multiLevelType w:val="multilevel"/>
    <w:tmpl w:val="98F8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B43BA"/>
    <w:multiLevelType w:val="hybridMultilevel"/>
    <w:tmpl w:val="EFB210AE"/>
    <w:lvl w:ilvl="0" w:tplc="5AB66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AB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0C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21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68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0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C8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44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89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14A62"/>
    <w:multiLevelType w:val="hybridMultilevel"/>
    <w:tmpl w:val="AA74BF72"/>
    <w:lvl w:ilvl="0" w:tplc="F54E6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6B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68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3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44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62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670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48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63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364E8"/>
    <w:rsid w:val="00044527"/>
    <w:rsid w:val="00094AA0"/>
    <w:rsid w:val="000B0A00"/>
    <w:rsid w:val="000C061F"/>
    <w:rsid w:val="000D088B"/>
    <w:rsid w:val="000D0F60"/>
    <w:rsid w:val="000D1CD5"/>
    <w:rsid w:val="000D47C6"/>
    <w:rsid w:val="000D6B75"/>
    <w:rsid w:val="000E6232"/>
    <w:rsid w:val="000F0443"/>
    <w:rsid w:val="0011444A"/>
    <w:rsid w:val="00116695"/>
    <w:rsid w:val="00120423"/>
    <w:rsid w:val="0012234E"/>
    <w:rsid w:val="00127E79"/>
    <w:rsid w:val="001309BE"/>
    <w:rsid w:val="00144484"/>
    <w:rsid w:val="001528B6"/>
    <w:rsid w:val="00163688"/>
    <w:rsid w:val="001678FE"/>
    <w:rsid w:val="001710AD"/>
    <w:rsid w:val="00177237"/>
    <w:rsid w:val="00195E0C"/>
    <w:rsid w:val="001A1627"/>
    <w:rsid w:val="001A5D70"/>
    <w:rsid w:val="001A75CE"/>
    <w:rsid w:val="001B07B5"/>
    <w:rsid w:val="001B0B3C"/>
    <w:rsid w:val="001C5260"/>
    <w:rsid w:val="001E2C6C"/>
    <w:rsid w:val="001E61ED"/>
    <w:rsid w:val="00200534"/>
    <w:rsid w:val="00200D57"/>
    <w:rsid w:val="002031CB"/>
    <w:rsid w:val="00206A68"/>
    <w:rsid w:val="0021353F"/>
    <w:rsid w:val="00216A16"/>
    <w:rsid w:val="002256FC"/>
    <w:rsid w:val="0023214D"/>
    <w:rsid w:val="00233942"/>
    <w:rsid w:val="0024259A"/>
    <w:rsid w:val="0025030C"/>
    <w:rsid w:val="002545E9"/>
    <w:rsid w:val="00257D3C"/>
    <w:rsid w:val="0026167D"/>
    <w:rsid w:val="00266C64"/>
    <w:rsid w:val="00267F68"/>
    <w:rsid w:val="00270A0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C0307"/>
    <w:rsid w:val="002D2B22"/>
    <w:rsid w:val="002D531F"/>
    <w:rsid w:val="002E0D5C"/>
    <w:rsid w:val="002F2FDB"/>
    <w:rsid w:val="002F7B0A"/>
    <w:rsid w:val="00311D3D"/>
    <w:rsid w:val="00327810"/>
    <w:rsid w:val="0033171A"/>
    <w:rsid w:val="00345892"/>
    <w:rsid w:val="00352529"/>
    <w:rsid w:val="003530E5"/>
    <w:rsid w:val="003567B2"/>
    <w:rsid w:val="00363487"/>
    <w:rsid w:val="003773EE"/>
    <w:rsid w:val="00377BF2"/>
    <w:rsid w:val="00377DD9"/>
    <w:rsid w:val="00377FDE"/>
    <w:rsid w:val="003958C5"/>
    <w:rsid w:val="003A37AC"/>
    <w:rsid w:val="003B5D44"/>
    <w:rsid w:val="003C5028"/>
    <w:rsid w:val="003C750B"/>
    <w:rsid w:val="003D2044"/>
    <w:rsid w:val="003E0593"/>
    <w:rsid w:val="003E53AA"/>
    <w:rsid w:val="003F6846"/>
    <w:rsid w:val="0040566D"/>
    <w:rsid w:val="00411DE5"/>
    <w:rsid w:val="00414F55"/>
    <w:rsid w:val="00430651"/>
    <w:rsid w:val="00435B87"/>
    <w:rsid w:val="00440C32"/>
    <w:rsid w:val="00443186"/>
    <w:rsid w:val="004549D6"/>
    <w:rsid w:val="004606B1"/>
    <w:rsid w:val="00462A05"/>
    <w:rsid w:val="00464307"/>
    <w:rsid w:val="004650F8"/>
    <w:rsid w:val="00480D62"/>
    <w:rsid w:val="0048306C"/>
    <w:rsid w:val="00492179"/>
    <w:rsid w:val="0049349B"/>
    <w:rsid w:val="004B22F1"/>
    <w:rsid w:val="004B2E0D"/>
    <w:rsid w:val="004B5D20"/>
    <w:rsid w:val="004B616C"/>
    <w:rsid w:val="004D4CA2"/>
    <w:rsid w:val="004D52F3"/>
    <w:rsid w:val="004D6247"/>
    <w:rsid w:val="004E104E"/>
    <w:rsid w:val="004E35A7"/>
    <w:rsid w:val="00504B70"/>
    <w:rsid w:val="00507ACB"/>
    <w:rsid w:val="005106C2"/>
    <w:rsid w:val="00520351"/>
    <w:rsid w:val="0052124C"/>
    <w:rsid w:val="00522CDD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0C44"/>
    <w:rsid w:val="00607474"/>
    <w:rsid w:val="00612666"/>
    <w:rsid w:val="0062178A"/>
    <w:rsid w:val="00624C30"/>
    <w:rsid w:val="006527D5"/>
    <w:rsid w:val="00660512"/>
    <w:rsid w:val="0066225B"/>
    <w:rsid w:val="00666B9B"/>
    <w:rsid w:val="00672A18"/>
    <w:rsid w:val="00692C01"/>
    <w:rsid w:val="0069573C"/>
    <w:rsid w:val="006A0B17"/>
    <w:rsid w:val="006A1C36"/>
    <w:rsid w:val="006A6BF2"/>
    <w:rsid w:val="006A7444"/>
    <w:rsid w:val="006C315C"/>
    <w:rsid w:val="006E1500"/>
    <w:rsid w:val="006F4E15"/>
    <w:rsid w:val="006F6F98"/>
    <w:rsid w:val="00701518"/>
    <w:rsid w:val="007027AB"/>
    <w:rsid w:val="00705316"/>
    <w:rsid w:val="0070760C"/>
    <w:rsid w:val="00710A7C"/>
    <w:rsid w:val="00727F83"/>
    <w:rsid w:val="00762E7E"/>
    <w:rsid w:val="00765D9D"/>
    <w:rsid w:val="00767A6E"/>
    <w:rsid w:val="00781659"/>
    <w:rsid w:val="0078389F"/>
    <w:rsid w:val="00784014"/>
    <w:rsid w:val="007A2508"/>
    <w:rsid w:val="007A3376"/>
    <w:rsid w:val="007A5F4A"/>
    <w:rsid w:val="007B1CEC"/>
    <w:rsid w:val="007C1013"/>
    <w:rsid w:val="007D0781"/>
    <w:rsid w:val="007F2249"/>
    <w:rsid w:val="008039E5"/>
    <w:rsid w:val="00803DB7"/>
    <w:rsid w:val="008043B6"/>
    <w:rsid w:val="00807161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3875"/>
    <w:rsid w:val="008E0A69"/>
    <w:rsid w:val="008F29D7"/>
    <w:rsid w:val="008F3156"/>
    <w:rsid w:val="009048FC"/>
    <w:rsid w:val="0091174D"/>
    <w:rsid w:val="00912644"/>
    <w:rsid w:val="00927398"/>
    <w:rsid w:val="00973790"/>
    <w:rsid w:val="0097589D"/>
    <w:rsid w:val="00977AD2"/>
    <w:rsid w:val="0098459C"/>
    <w:rsid w:val="009A4EDF"/>
    <w:rsid w:val="009A594F"/>
    <w:rsid w:val="009C322F"/>
    <w:rsid w:val="009E308B"/>
    <w:rsid w:val="009E787C"/>
    <w:rsid w:val="009F4546"/>
    <w:rsid w:val="009F6FF6"/>
    <w:rsid w:val="00A12CD8"/>
    <w:rsid w:val="00A15B55"/>
    <w:rsid w:val="00A24A7F"/>
    <w:rsid w:val="00A31950"/>
    <w:rsid w:val="00A31E41"/>
    <w:rsid w:val="00A34386"/>
    <w:rsid w:val="00A36A1F"/>
    <w:rsid w:val="00A51DEC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0FAC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C239A"/>
    <w:rsid w:val="00CD2293"/>
    <w:rsid w:val="00CD413E"/>
    <w:rsid w:val="00CF1FC3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02"/>
    <w:rsid w:val="00DE587F"/>
    <w:rsid w:val="00DE7378"/>
    <w:rsid w:val="00E0157B"/>
    <w:rsid w:val="00E074F7"/>
    <w:rsid w:val="00E142DA"/>
    <w:rsid w:val="00E20D2D"/>
    <w:rsid w:val="00E23287"/>
    <w:rsid w:val="00E25560"/>
    <w:rsid w:val="00E3101D"/>
    <w:rsid w:val="00E53FB3"/>
    <w:rsid w:val="00E6240E"/>
    <w:rsid w:val="00E64D46"/>
    <w:rsid w:val="00E7033C"/>
    <w:rsid w:val="00E711C9"/>
    <w:rsid w:val="00E71E1F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26A6"/>
    <w:rsid w:val="00F14B0B"/>
    <w:rsid w:val="00F15D24"/>
    <w:rsid w:val="00F16C64"/>
    <w:rsid w:val="00F17F10"/>
    <w:rsid w:val="00F23C50"/>
    <w:rsid w:val="00F23FC4"/>
    <w:rsid w:val="00F37949"/>
    <w:rsid w:val="00F416B3"/>
    <w:rsid w:val="00F44D66"/>
    <w:rsid w:val="00F5763B"/>
    <w:rsid w:val="00F676B1"/>
    <w:rsid w:val="00F951CD"/>
    <w:rsid w:val="00FB58E9"/>
    <w:rsid w:val="00FB7B3A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2BE1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6A6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07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47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77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6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2023-02-10T08:46:00Z</cp:lastPrinted>
  <dcterms:created xsi:type="dcterms:W3CDTF">2023-02-14T02:29:00Z</dcterms:created>
  <dcterms:modified xsi:type="dcterms:W3CDTF">2023-02-14T02:29:00Z</dcterms:modified>
</cp:coreProperties>
</file>