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0EC" w:rsidRDefault="0021401A" w:rsidP="0021401A">
      <w:pPr>
        <w:spacing w:after="0" w:line="24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279B7">
        <w:rPr>
          <w:noProof/>
          <w:color w:val="22272F"/>
          <w:sz w:val="23"/>
          <w:szCs w:val="23"/>
          <w:lang w:eastAsia="ru-RU"/>
        </w:rPr>
        <w:drawing>
          <wp:inline distT="0" distB="0" distL="0" distR="0">
            <wp:extent cx="2514600" cy="1190808"/>
            <wp:effectExtent l="0" t="0" r="0" b="9525"/>
            <wp:docPr id="1" name="Рисунок 1" descr="прок-разъ-сао-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ок-разъ-сао-12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6941" cy="12013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401A" w:rsidRDefault="0021401A" w:rsidP="0021401A">
      <w:pPr>
        <w:spacing w:after="0" w:line="24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1401A" w:rsidRPr="0021401A" w:rsidRDefault="0021401A" w:rsidP="0021401A">
      <w:pPr>
        <w:spacing w:after="0" w:line="240" w:lineRule="atLeast"/>
        <w:jc w:val="center"/>
        <w:rPr>
          <w:rFonts w:ascii="Times New Roman" w:eastAsia="Calibri" w:hAnsi="Times New Roman" w:cs="Times New Roman"/>
          <w:b/>
          <w:bCs/>
          <w:color w:val="0070C0"/>
          <w:sz w:val="28"/>
          <w:szCs w:val="28"/>
        </w:rPr>
      </w:pPr>
      <w:r w:rsidRPr="0021401A">
        <w:rPr>
          <w:rFonts w:ascii="Times New Roman" w:eastAsia="Calibri" w:hAnsi="Times New Roman" w:cs="Times New Roman"/>
          <w:b/>
          <w:bCs/>
          <w:color w:val="0070C0"/>
          <w:sz w:val="28"/>
          <w:szCs w:val="28"/>
        </w:rPr>
        <w:t>Зиминская межрайонная прокуратура разъясняет</w:t>
      </w:r>
    </w:p>
    <w:p w:rsidR="0021401A" w:rsidRDefault="0021401A" w:rsidP="0021401A">
      <w:pPr>
        <w:spacing w:after="0" w:line="24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85D4E" w:rsidRPr="00C85D4E" w:rsidRDefault="00C85D4E" w:rsidP="00C85D4E">
      <w:pPr>
        <w:shd w:val="clear" w:color="auto" w:fill="FFFFFF"/>
        <w:spacing w:after="0" w:line="275" w:lineRule="atLeast"/>
        <w:ind w:firstLine="708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C85D4E">
        <w:rPr>
          <w:rFonts w:ascii="Times New Roman" w:hAnsi="Times New Roman" w:cs="Times New Roman"/>
          <w:b/>
          <w:sz w:val="28"/>
          <w:szCs w:val="28"/>
        </w:rPr>
        <w:t xml:space="preserve">Федеральным законом от 20.10.2022 N 410-ФЗ усилена административная ответственность за правонарушения в сфере ветеринарии. </w:t>
      </w:r>
    </w:p>
    <w:p w:rsidR="00C85D4E" w:rsidRPr="00C85D4E" w:rsidRDefault="00C85D4E" w:rsidP="00C85D4E">
      <w:pPr>
        <w:shd w:val="clear" w:color="auto" w:fill="FFFFFF"/>
        <w:spacing w:after="0" w:line="275" w:lineRule="atLeast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85D4E">
        <w:rPr>
          <w:rFonts w:ascii="Times New Roman" w:hAnsi="Times New Roman" w:cs="Times New Roman"/>
          <w:sz w:val="28"/>
          <w:szCs w:val="28"/>
        </w:rPr>
        <w:t>Статья 10.6 Кодекса об административных правонарушениях Российской Федерации устанавливает административную ответственность за нарушение правил карантина животных или других ветеринарно-санитарных правил.</w:t>
      </w:r>
    </w:p>
    <w:p w:rsidR="00C85D4E" w:rsidRPr="00C85D4E" w:rsidRDefault="00C85D4E" w:rsidP="00C85D4E">
      <w:pPr>
        <w:shd w:val="clear" w:color="auto" w:fill="FFFFFF"/>
        <w:spacing w:after="0" w:line="275" w:lineRule="atLeast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85D4E">
        <w:rPr>
          <w:rFonts w:ascii="Times New Roman" w:hAnsi="Times New Roman" w:cs="Times New Roman"/>
          <w:sz w:val="28"/>
          <w:szCs w:val="28"/>
        </w:rPr>
        <w:t xml:space="preserve">Административная ответственность за данное правонарушение может наступить в случае совершения противоправных действий (бездействий) гражданами, должностными лицами и юридическими лицами, не исполняющими требования правил карантина животных или других ветеринарно-санитарных правил, либо уклоняющимися от их исполнения. </w:t>
      </w:r>
    </w:p>
    <w:p w:rsidR="00C85D4E" w:rsidRPr="00C85D4E" w:rsidRDefault="00C85D4E" w:rsidP="00C85D4E">
      <w:pPr>
        <w:shd w:val="clear" w:color="auto" w:fill="FFFFFF"/>
        <w:spacing w:after="0" w:line="275" w:lineRule="atLeast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85D4E">
        <w:rPr>
          <w:rFonts w:ascii="Times New Roman" w:hAnsi="Times New Roman" w:cs="Times New Roman"/>
          <w:sz w:val="28"/>
          <w:szCs w:val="28"/>
        </w:rPr>
        <w:t>Ответственности могут быть подвергнуты граждане, должностные лица, индивидуальные предприниматели, организации, то есть хозяйствующие субъекты и их должностные лица, обязанные выполнять соответствующие ветеринарные правила.</w:t>
      </w:r>
    </w:p>
    <w:p w:rsidR="00C85D4E" w:rsidRPr="00C85D4E" w:rsidRDefault="00C85D4E" w:rsidP="00C85D4E">
      <w:pPr>
        <w:shd w:val="clear" w:color="auto" w:fill="FFFFFF"/>
        <w:spacing w:after="0" w:line="275" w:lineRule="atLeast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85D4E">
        <w:rPr>
          <w:rFonts w:ascii="Times New Roman" w:hAnsi="Times New Roman" w:cs="Times New Roman"/>
          <w:sz w:val="28"/>
          <w:szCs w:val="28"/>
        </w:rPr>
        <w:t>В соответствии с положениями статьи 18 Закон РФ от 14.05.1993 №4979-1 «О ветеринарии» ответственность за здоровье, содержание и использование животных несут их владельцы; владельцы животных обязаны осуществлять хозяйственные и ветеринарные мероприятия, обеспечивающие предупреждение болезней животных.</w:t>
      </w:r>
    </w:p>
    <w:p w:rsidR="00C85D4E" w:rsidRPr="00C85D4E" w:rsidRDefault="00C85D4E" w:rsidP="00C85D4E">
      <w:pPr>
        <w:shd w:val="clear" w:color="auto" w:fill="FFFFFF"/>
        <w:spacing w:after="0" w:line="275" w:lineRule="atLeast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85D4E">
        <w:rPr>
          <w:rFonts w:ascii="Times New Roman" w:hAnsi="Times New Roman" w:cs="Times New Roman"/>
          <w:sz w:val="28"/>
          <w:szCs w:val="28"/>
        </w:rPr>
        <w:t xml:space="preserve">Федеральным законом от 20.10.2022 N 410-ФЗ статья 10.6 КоАП РФ дополнена частями 1.1 ,3 и 4.  В частности, введена повышенная административная ответственность за повторное нарушение правил карантина животных или других ветеринарно-санитарных правил, а также за повторное нарушение правил борьбы с карантинными и особо опасными болезнями животных. </w:t>
      </w:r>
    </w:p>
    <w:p w:rsidR="00C85D4E" w:rsidRPr="00C85D4E" w:rsidRDefault="00C85D4E" w:rsidP="00C85D4E">
      <w:pPr>
        <w:shd w:val="clear" w:color="auto" w:fill="FFFFFF"/>
        <w:spacing w:after="0" w:line="275" w:lineRule="atLeast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85D4E">
        <w:rPr>
          <w:rFonts w:ascii="Times New Roman" w:hAnsi="Times New Roman" w:cs="Times New Roman"/>
          <w:sz w:val="28"/>
          <w:szCs w:val="28"/>
        </w:rPr>
        <w:t>За повторное нарушение правил карантина животных или других ветеринарно-санитарных правил предусмотрена ответственность  для граждан в виде административного штрафа в размере до 5000  рублей; для должностных лиц -  до 30 000 тысяч рублей; для лиц, осуществляющих предпринимательскую деятельность без образования юридического лица  до 30 000 рублей или административное приостановление деятельности на срок до 90 суток; для юридических лиц  до 150 000 рублей или административное приостановление деятельности на срок до 90 суток.</w:t>
      </w:r>
    </w:p>
    <w:p w:rsidR="00C85D4E" w:rsidRPr="00C85D4E" w:rsidRDefault="00C85D4E" w:rsidP="00C85D4E">
      <w:pPr>
        <w:shd w:val="clear" w:color="auto" w:fill="FFFFFF"/>
        <w:spacing w:after="0" w:line="275" w:lineRule="atLeast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85D4E">
        <w:rPr>
          <w:rFonts w:ascii="Times New Roman" w:hAnsi="Times New Roman" w:cs="Times New Roman"/>
          <w:sz w:val="28"/>
          <w:szCs w:val="28"/>
        </w:rPr>
        <w:lastRenderedPageBreak/>
        <w:t>За повторное нарушение правил борьбы с карантинными и особо опасными болезнями животных в отношении гражданина может быть назначен административный штраф до 15 000 рублей; должностного лица до 50 000 рублей; лиц, осуществляющих предпринимательскую деятельность без образования юридического лица, - 50 000 рублей или административное приостановление деятельности на срок до 90 суток; юридических лиц - до 400 000 рублей или административное приостановление деятельности на срок до 90 суток.</w:t>
      </w:r>
    </w:p>
    <w:p w:rsidR="00C85D4E" w:rsidRPr="00C85D4E" w:rsidRDefault="00C85D4E" w:rsidP="00C85D4E">
      <w:pPr>
        <w:shd w:val="clear" w:color="auto" w:fill="FFFFFF"/>
        <w:spacing w:after="0" w:line="275" w:lineRule="atLeast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85D4E">
        <w:rPr>
          <w:rFonts w:ascii="Times New Roman" w:hAnsi="Times New Roman" w:cs="Times New Roman"/>
          <w:sz w:val="28"/>
          <w:szCs w:val="28"/>
        </w:rPr>
        <w:t xml:space="preserve">Также данным Федеральным законом ужесточена административная ответственность за сокрытие сведений о внезапном падеже или об одновременных массовых заболеваниях животных (статья 10.7 КоАП РФ). </w:t>
      </w:r>
    </w:p>
    <w:p w:rsidR="00C85D4E" w:rsidRPr="00C85D4E" w:rsidRDefault="00C85D4E" w:rsidP="00C85D4E">
      <w:pPr>
        <w:shd w:val="clear" w:color="auto" w:fill="FFFFFF"/>
        <w:spacing w:after="0" w:line="275" w:lineRule="atLeast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85D4E">
        <w:rPr>
          <w:rFonts w:ascii="Times New Roman" w:hAnsi="Times New Roman" w:cs="Times New Roman"/>
          <w:sz w:val="28"/>
          <w:szCs w:val="28"/>
        </w:rPr>
        <w:t>Сокрытие от органов, осуществляющих федеральный государственный ветеринарный надзор, сведений о внезапном падеже или об одновременных массовых заболеваниях животных либо несвоевременное извещение указанных органов о внезапном падеже или об одновременных массовых заболеваниях животных, а также несвоевременное принятие либо непринятие мер по локализации этих падежа и заболеваний  влечет наложение административного штрафа на граждан в размере до 5000  рублей; на должностных лиц - до 50 000 рублей; на юридических лиц - до 150 000 рублей.</w:t>
      </w:r>
    </w:p>
    <w:p w:rsidR="00C85D4E" w:rsidRPr="00C85D4E" w:rsidRDefault="00C85D4E" w:rsidP="00C85D4E">
      <w:pPr>
        <w:shd w:val="clear" w:color="auto" w:fill="FFFFFF"/>
        <w:spacing w:after="0" w:line="275" w:lineRule="atLeast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85D4E">
        <w:rPr>
          <w:rFonts w:ascii="Times New Roman" w:hAnsi="Times New Roman" w:cs="Times New Roman"/>
          <w:sz w:val="28"/>
          <w:szCs w:val="28"/>
        </w:rPr>
        <w:t>За сокрытие данных сведений в период осуществления на соответствующей территории ограничительных мероприятий (карантина) на граждан может быть наложен административный штраф в размере до 10 000 рублей; на должностных лиц до 70 000 рублей; на юридических лиц - до 300 000 рублей или административное приостановление деятельности на срок до 60 суток.</w:t>
      </w:r>
    </w:p>
    <w:p w:rsidR="00833E18" w:rsidRPr="00833E18" w:rsidRDefault="00833E18" w:rsidP="00C85D4E">
      <w:pPr>
        <w:shd w:val="clear" w:color="auto" w:fill="FFFFFF"/>
        <w:spacing w:after="0" w:line="275" w:lineRule="atLeast"/>
        <w:ind w:firstLine="708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A70349" w:rsidRPr="00AD1739" w:rsidRDefault="00A70349" w:rsidP="00A70349">
      <w:pPr>
        <w:shd w:val="clear" w:color="auto" w:fill="FFFFFF"/>
        <w:spacing w:after="0" w:line="275" w:lineRule="atLeast"/>
        <w:ind w:firstLine="708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AD1739" w:rsidRDefault="00AA4BEA" w:rsidP="00C031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Зиминск</w:t>
      </w:r>
      <w:r w:rsidR="00833E18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межрайонн</w:t>
      </w:r>
      <w:r w:rsidR="00833E18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прокурор </w:t>
      </w:r>
    </w:p>
    <w:p w:rsidR="0003732A" w:rsidRPr="00AA4BEA" w:rsidRDefault="00833E18" w:rsidP="00C031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старший советник юстиции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А.А.Косарева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sectPr w:rsidR="0003732A" w:rsidRPr="00AA4B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155CE"/>
    <w:multiLevelType w:val="multilevel"/>
    <w:tmpl w:val="11B83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527"/>
    <w:rsid w:val="0003732A"/>
    <w:rsid w:val="000C5B06"/>
    <w:rsid w:val="00130BEC"/>
    <w:rsid w:val="0021401A"/>
    <w:rsid w:val="002A7CF3"/>
    <w:rsid w:val="003D31D0"/>
    <w:rsid w:val="004877AD"/>
    <w:rsid w:val="004A753D"/>
    <w:rsid w:val="006531A0"/>
    <w:rsid w:val="0066571C"/>
    <w:rsid w:val="00667527"/>
    <w:rsid w:val="006C60EC"/>
    <w:rsid w:val="00833E18"/>
    <w:rsid w:val="008D017B"/>
    <w:rsid w:val="008F0754"/>
    <w:rsid w:val="009D6B45"/>
    <w:rsid w:val="009E1854"/>
    <w:rsid w:val="00A70349"/>
    <w:rsid w:val="00AA4BEA"/>
    <w:rsid w:val="00AD1739"/>
    <w:rsid w:val="00AF30C7"/>
    <w:rsid w:val="00B54688"/>
    <w:rsid w:val="00B80F12"/>
    <w:rsid w:val="00BC53A0"/>
    <w:rsid w:val="00C03183"/>
    <w:rsid w:val="00C40515"/>
    <w:rsid w:val="00C7099A"/>
    <w:rsid w:val="00C85D4E"/>
    <w:rsid w:val="00D767FA"/>
    <w:rsid w:val="00E7109C"/>
    <w:rsid w:val="00F55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D85579-9399-4768-BC19-3DFA0D233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D173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88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0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8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73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24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7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3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8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2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1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559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Дубанова Ольга Владимировна</dc:creator>
  <cp:keywords/>
  <dc:description/>
  <cp:lastModifiedBy>Дубанова Ольга Владимировна</cp:lastModifiedBy>
  <cp:revision>2</cp:revision>
  <dcterms:created xsi:type="dcterms:W3CDTF">2022-11-09T06:07:00Z</dcterms:created>
  <dcterms:modified xsi:type="dcterms:W3CDTF">2022-11-09T06:07:00Z</dcterms:modified>
</cp:coreProperties>
</file>