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17" w:rsidRPr="00467354" w:rsidRDefault="007D129A" w:rsidP="007D129A">
      <w:pPr>
        <w:tabs>
          <w:tab w:val="left" w:pos="450"/>
          <w:tab w:val="center" w:pos="4933"/>
        </w:tabs>
        <w:outlineLvl w:val="0"/>
        <w:rPr>
          <w:b/>
          <w:sz w:val="28"/>
          <w:szCs w:val="28"/>
        </w:rPr>
      </w:pPr>
      <w:r>
        <w:rPr>
          <w:b/>
          <w:sz w:val="28"/>
          <w:szCs w:val="28"/>
        </w:rPr>
        <w:tab/>
      </w:r>
      <w:r>
        <w:rPr>
          <w:b/>
          <w:sz w:val="28"/>
          <w:szCs w:val="28"/>
        </w:rPr>
        <w:tab/>
      </w:r>
      <w:r w:rsidR="00310317" w:rsidRPr="00467354">
        <w:rPr>
          <w:b/>
          <w:sz w:val="28"/>
          <w:szCs w:val="28"/>
        </w:rPr>
        <w:t>Иркутская область</w:t>
      </w:r>
    </w:p>
    <w:p w:rsidR="00310317" w:rsidRPr="00467354" w:rsidRDefault="00310317" w:rsidP="00310317">
      <w:pPr>
        <w:jc w:val="center"/>
        <w:outlineLvl w:val="0"/>
        <w:rPr>
          <w:b/>
          <w:sz w:val="28"/>
          <w:szCs w:val="28"/>
        </w:rPr>
      </w:pPr>
      <w:proofErr w:type="spellStart"/>
      <w:r w:rsidRPr="00467354">
        <w:rPr>
          <w:b/>
          <w:sz w:val="28"/>
          <w:szCs w:val="28"/>
        </w:rPr>
        <w:t>Зиминский</w:t>
      </w:r>
      <w:proofErr w:type="spellEnd"/>
      <w:r w:rsidRPr="00467354">
        <w:rPr>
          <w:b/>
          <w:sz w:val="28"/>
          <w:szCs w:val="28"/>
        </w:rPr>
        <w:t xml:space="preserve"> район</w:t>
      </w:r>
    </w:p>
    <w:p w:rsidR="00310317" w:rsidRPr="00467354" w:rsidRDefault="00310317" w:rsidP="00310317">
      <w:pPr>
        <w:jc w:val="center"/>
        <w:outlineLvl w:val="0"/>
        <w:rPr>
          <w:b/>
          <w:sz w:val="28"/>
          <w:szCs w:val="28"/>
        </w:rPr>
      </w:pPr>
      <w:r w:rsidRPr="00467354">
        <w:rPr>
          <w:b/>
          <w:sz w:val="28"/>
          <w:szCs w:val="28"/>
        </w:rPr>
        <w:t>Филипповское муниципальное образование</w:t>
      </w:r>
    </w:p>
    <w:p w:rsidR="00310317" w:rsidRDefault="00310317" w:rsidP="00310317">
      <w:pPr>
        <w:jc w:val="center"/>
      </w:pPr>
    </w:p>
    <w:p w:rsidR="00310317" w:rsidRDefault="00E80CAE" w:rsidP="00310317">
      <w:pPr>
        <w:jc w:val="center"/>
      </w:pPr>
      <w:r>
        <w:pict>
          <v:line id="_x0000_s1026" style="position:absolute;left:0;text-align:left;z-index:251658240" from="-7.95pt,1.85pt" to="520.05pt,1.85pt" strokeweight="6pt">
            <v:stroke linestyle="thickBetweenThin"/>
          </v:line>
        </w:pict>
      </w:r>
    </w:p>
    <w:p w:rsidR="00310317" w:rsidRPr="00916978" w:rsidRDefault="00310317" w:rsidP="00310317">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5F1979" w:rsidRPr="00916978" w:rsidRDefault="005F1979" w:rsidP="005F1979">
      <w:pPr>
        <w:jc w:val="center"/>
        <w:rPr>
          <w:rFonts w:ascii="Arial Black" w:hAnsi="Arial Black"/>
          <w:sz w:val="20"/>
          <w:szCs w:val="20"/>
        </w:rPr>
      </w:pPr>
      <w:r w:rsidRPr="00916978">
        <w:rPr>
          <w:rFonts w:ascii="Arial Black" w:hAnsi="Arial Black"/>
          <w:sz w:val="20"/>
          <w:szCs w:val="20"/>
        </w:rPr>
        <w:t>ФИЛИППОВСКОГО МУНИЦИПАЛЬНОГО ОБРАЗОВАНИЯ</w:t>
      </w:r>
    </w:p>
    <w:p w:rsidR="00310317" w:rsidRPr="00916978" w:rsidRDefault="005F1979" w:rsidP="005F1979">
      <w:pPr>
        <w:jc w:val="center"/>
        <w:rPr>
          <w:rFonts w:ascii="Arial Black" w:hAnsi="Arial Black"/>
          <w:sz w:val="28"/>
          <w:szCs w:val="28"/>
        </w:rPr>
      </w:pPr>
      <w:r w:rsidRPr="00916978">
        <w:rPr>
          <w:rFonts w:ascii="Arial Black" w:hAnsi="Arial Black"/>
          <w:sz w:val="28"/>
          <w:szCs w:val="28"/>
        </w:rPr>
        <w:t xml:space="preserve"> </w:t>
      </w:r>
      <w:r w:rsidR="00310317" w:rsidRPr="00916978">
        <w:rPr>
          <w:rFonts w:ascii="Arial Black" w:hAnsi="Arial Black"/>
          <w:sz w:val="28"/>
          <w:szCs w:val="28"/>
        </w:rPr>
        <w:t>«</w:t>
      </w:r>
      <w:r w:rsidR="00310317" w:rsidRPr="002953CB">
        <w:rPr>
          <w:rFonts w:ascii="Arial Black" w:hAnsi="Arial Black"/>
          <w:sz w:val="40"/>
          <w:szCs w:val="40"/>
        </w:rPr>
        <w:t>Информационный вестник</w:t>
      </w:r>
      <w:r w:rsidR="00310317" w:rsidRPr="00916978">
        <w:rPr>
          <w:rFonts w:ascii="Arial Black" w:hAnsi="Arial Black"/>
          <w:sz w:val="28"/>
          <w:szCs w:val="28"/>
        </w:rPr>
        <w:t>»</w:t>
      </w:r>
    </w:p>
    <w:p w:rsidR="00310317" w:rsidRDefault="00310317" w:rsidP="00310317">
      <w:pPr>
        <w:jc w:val="center"/>
      </w:pPr>
      <w:r>
        <w:t>Периодическое официальное печатное издание, предназначенное для опубликования</w:t>
      </w:r>
    </w:p>
    <w:p w:rsidR="00310317" w:rsidRDefault="00310317" w:rsidP="00310317">
      <w:pPr>
        <w:jc w:val="center"/>
      </w:pPr>
      <w:r>
        <w:t>правовых актов органов местного самоуправления Филипповского муниципального образования  и иной официальной информации</w:t>
      </w:r>
    </w:p>
    <w:p w:rsidR="00310317" w:rsidRPr="00E80A13" w:rsidRDefault="00310317" w:rsidP="00310317">
      <w:pPr>
        <w:jc w:val="center"/>
      </w:pPr>
    </w:p>
    <w:p w:rsidR="00310317" w:rsidRDefault="00E80CAE" w:rsidP="00310317">
      <w:r>
        <w:rPr>
          <w:noProof/>
        </w:rPr>
        <w:pict>
          <v:line id="_x0000_s1028" style="position:absolute;z-index:251662336" from="-7.95pt,5.35pt" to="526.9pt,5.35pt" strokeweight="6pt">
            <v:stroke linestyle="thickBetweenThin"/>
          </v:line>
        </w:pict>
      </w:r>
    </w:p>
    <w:p w:rsidR="00310317" w:rsidRDefault="00E80CAE" w:rsidP="00310317">
      <w:pPr>
        <w:jc w:val="center"/>
      </w:pPr>
      <w:r>
        <w:pict>
          <v:shapetype id="_x0000_t202" coordsize="21600,21600" o:spt="202" path="m,l,21600r21600,l21600,xe">
            <v:stroke joinstyle="miter"/>
            <v:path gradientshapeok="t" o:connecttype="rect"/>
          </v:shapetype>
          <v:shape id="_x0000_s1027" type="#_x0000_t202" style="position:absolute;left:0;text-align:left;margin-left:29.5pt;margin-top:5.25pt;width:153.9pt;height:16.3pt;z-index:251661312" stroked="f">
            <v:textbox style="mso-next-textbox:#_x0000_s1027" inset="0,0,0,0">
              <w:txbxContent>
                <w:p w:rsidR="00421D6E" w:rsidRDefault="00421D6E" w:rsidP="00310317">
                  <w:r>
                    <w:rPr>
                      <w:u w:val="single"/>
                    </w:rPr>
                    <w:t xml:space="preserve">      29  декабря 2014 г.</w:t>
                  </w:r>
                </w:p>
              </w:txbxContent>
            </v:textbox>
          </v:shape>
        </w:pict>
      </w:r>
      <w:r w:rsidR="00310317">
        <w:tab/>
      </w:r>
      <w:r w:rsidR="00310317">
        <w:tab/>
      </w:r>
      <w:r w:rsidR="00310317" w:rsidRPr="00E80A13">
        <w:t xml:space="preserve">                            </w:t>
      </w:r>
      <w:r w:rsidR="00310317">
        <w:rPr>
          <w:sz w:val="52"/>
          <w:szCs w:val="52"/>
        </w:rPr>
        <w:t>№ 10</w:t>
      </w:r>
      <w:r w:rsidR="00310317">
        <w:t xml:space="preserve">                                </w:t>
      </w:r>
      <w:proofErr w:type="spellStart"/>
      <w:r w:rsidR="00310317">
        <w:t>с</w:t>
      </w:r>
      <w:proofErr w:type="gramStart"/>
      <w:r w:rsidR="00310317">
        <w:t>.Ф</w:t>
      </w:r>
      <w:proofErr w:type="gramEnd"/>
      <w:r w:rsidR="00310317">
        <w:t>илипповск</w:t>
      </w:r>
      <w:proofErr w:type="spellEnd"/>
    </w:p>
    <w:p w:rsidR="00310317" w:rsidRPr="00CA6CB4" w:rsidRDefault="00310317" w:rsidP="00310317">
      <w:pPr>
        <w:jc w:val="center"/>
      </w:pPr>
    </w:p>
    <w:p w:rsidR="005F1979" w:rsidRPr="00421D6E" w:rsidRDefault="005F1979" w:rsidP="005F1979">
      <w:pPr>
        <w:jc w:val="center"/>
        <w:rPr>
          <w:sz w:val="16"/>
          <w:szCs w:val="16"/>
        </w:rPr>
      </w:pPr>
      <w:r w:rsidRPr="00421D6E">
        <w:rPr>
          <w:sz w:val="16"/>
          <w:szCs w:val="16"/>
        </w:rPr>
        <w:t>РОССИЙСКАЯ ФЕДЕРАЦИЯ</w:t>
      </w:r>
    </w:p>
    <w:p w:rsidR="005F1979" w:rsidRPr="00421D6E" w:rsidRDefault="005F1979" w:rsidP="005F1979">
      <w:pPr>
        <w:jc w:val="center"/>
        <w:rPr>
          <w:sz w:val="16"/>
          <w:szCs w:val="16"/>
        </w:rPr>
      </w:pPr>
      <w:r w:rsidRPr="00421D6E">
        <w:rPr>
          <w:sz w:val="16"/>
          <w:szCs w:val="16"/>
        </w:rPr>
        <w:t>ИРКУТСКАЯ ОБЛАСТЬ</w:t>
      </w:r>
    </w:p>
    <w:p w:rsidR="005F1979" w:rsidRPr="00421D6E" w:rsidRDefault="005F1979" w:rsidP="005F1979">
      <w:pPr>
        <w:jc w:val="center"/>
        <w:rPr>
          <w:sz w:val="16"/>
          <w:szCs w:val="16"/>
        </w:rPr>
      </w:pPr>
      <w:r w:rsidRPr="00421D6E">
        <w:rPr>
          <w:sz w:val="16"/>
          <w:szCs w:val="16"/>
        </w:rPr>
        <w:t>ЗИМИНСКИЙ РАЙОН</w:t>
      </w:r>
    </w:p>
    <w:p w:rsidR="005F1979" w:rsidRPr="00421D6E" w:rsidRDefault="005F1979" w:rsidP="005F1979">
      <w:pPr>
        <w:jc w:val="center"/>
        <w:rPr>
          <w:sz w:val="16"/>
          <w:szCs w:val="16"/>
        </w:rPr>
      </w:pPr>
      <w:r w:rsidRPr="00421D6E">
        <w:rPr>
          <w:sz w:val="16"/>
          <w:szCs w:val="16"/>
        </w:rPr>
        <w:t>Администрация</w:t>
      </w:r>
    </w:p>
    <w:p w:rsidR="005F1979" w:rsidRPr="00421D6E" w:rsidRDefault="005F1979" w:rsidP="005F1979">
      <w:pPr>
        <w:jc w:val="center"/>
        <w:rPr>
          <w:sz w:val="16"/>
          <w:szCs w:val="16"/>
        </w:rPr>
      </w:pPr>
      <w:r w:rsidRPr="00421D6E">
        <w:rPr>
          <w:sz w:val="16"/>
          <w:szCs w:val="16"/>
        </w:rPr>
        <w:t>Филипповского муниципального образования</w:t>
      </w:r>
    </w:p>
    <w:p w:rsidR="005F1979" w:rsidRPr="00421D6E" w:rsidRDefault="005F1979" w:rsidP="005F1979">
      <w:pPr>
        <w:jc w:val="center"/>
        <w:rPr>
          <w:sz w:val="16"/>
          <w:szCs w:val="16"/>
        </w:rPr>
      </w:pPr>
      <w:proofErr w:type="gramStart"/>
      <w:r w:rsidRPr="00421D6E">
        <w:rPr>
          <w:sz w:val="16"/>
          <w:szCs w:val="16"/>
        </w:rPr>
        <w:t>П</w:t>
      </w:r>
      <w:proofErr w:type="gramEnd"/>
      <w:r w:rsidRPr="00421D6E">
        <w:rPr>
          <w:sz w:val="16"/>
          <w:szCs w:val="16"/>
        </w:rPr>
        <w:t xml:space="preserve"> О С Т А Н О В Л Е Н И Е</w:t>
      </w:r>
    </w:p>
    <w:p w:rsidR="005F1979" w:rsidRPr="00421D6E" w:rsidRDefault="005F1979" w:rsidP="005F1979">
      <w:pPr>
        <w:jc w:val="center"/>
        <w:rPr>
          <w:sz w:val="16"/>
          <w:szCs w:val="16"/>
        </w:rPr>
      </w:pPr>
      <w:r w:rsidRPr="00421D6E">
        <w:rPr>
          <w:sz w:val="16"/>
          <w:szCs w:val="16"/>
        </w:rPr>
        <w:t xml:space="preserve">15.12.2014 г       с. </w:t>
      </w:r>
      <w:proofErr w:type="spellStart"/>
      <w:r w:rsidRPr="00421D6E">
        <w:rPr>
          <w:sz w:val="16"/>
          <w:szCs w:val="16"/>
        </w:rPr>
        <w:t>Филипповск</w:t>
      </w:r>
      <w:proofErr w:type="spellEnd"/>
      <w:r w:rsidRPr="00421D6E">
        <w:rPr>
          <w:sz w:val="16"/>
          <w:szCs w:val="16"/>
        </w:rPr>
        <w:t xml:space="preserve">        №52</w:t>
      </w:r>
    </w:p>
    <w:p w:rsidR="005F1979" w:rsidRPr="00421D6E" w:rsidRDefault="005F1979" w:rsidP="005F1979">
      <w:pPr>
        <w:pStyle w:val="ConsNonformat"/>
        <w:widowControl/>
        <w:jc w:val="center"/>
        <w:rPr>
          <w:rFonts w:ascii="Times New Roman" w:hAnsi="Times New Roman" w:cs="Times New Roman"/>
        </w:rPr>
      </w:pPr>
    </w:p>
    <w:p w:rsidR="005F1979" w:rsidRPr="00421D6E" w:rsidRDefault="005F1979" w:rsidP="005F1979">
      <w:pPr>
        <w:rPr>
          <w:sz w:val="16"/>
          <w:szCs w:val="16"/>
        </w:rPr>
      </w:pPr>
      <w:r w:rsidRPr="00421D6E">
        <w:rPr>
          <w:sz w:val="16"/>
          <w:szCs w:val="16"/>
        </w:rPr>
        <w:t xml:space="preserve"> О внесении изменений  в постановление администрации Филипповского муниципального образования №48 </w:t>
      </w:r>
      <w:r w:rsidR="00421D6E">
        <w:rPr>
          <w:sz w:val="16"/>
          <w:szCs w:val="16"/>
        </w:rPr>
        <w:t xml:space="preserve"> </w:t>
      </w:r>
      <w:r w:rsidRPr="00421D6E">
        <w:rPr>
          <w:sz w:val="16"/>
          <w:szCs w:val="16"/>
        </w:rPr>
        <w:t xml:space="preserve">от 10.11.2014г «Об  установлении стоимости услуг по погребению, оказываемых  специализированной </w:t>
      </w:r>
      <w:r w:rsidR="00421D6E">
        <w:rPr>
          <w:sz w:val="16"/>
          <w:szCs w:val="16"/>
        </w:rPr>
        <w:t xml:space="preserve"> </w:t>
      </w:r>
      <w:r w:rsidRPr="00421D6E">
        <w:rPr>
          <w:sz w:val="16"/>
          <w:szCs w:val="16"/>
        </w:rPr>
        <w:t>службой по вопросам  похоронного дела»</w:t>
      </w:r>
    </w:p>
    <w:p w:rsidR="005F1979" w:rsidRPr="00421D6E" w:rsidRDefault="005F1979" w:rsidP="005F1979">
      <w:pPr>
        <w:jc w:val="both"/>
        <w:rPr>
          <w:sz w:val="16"/>
          <w:szCs w:val="16"/>
        </w:rPr>
      </w:pPr>
      <w:r w:rsidRPr="00421D6E">
        <w:rPr>
          <w:sz w:val="16"/>
          <w:szCs w:val="16"/>
        </w:rPr>
        <w:tab/>
      </w:r>
    </w:p>
    <w:p w:rsidR="005F1979" w:rsidRPr="00421D6E" w:rsidRDefault="005F1979" w:rsidP="005F1979">
      <w:pPr>
        <w:jc w:val="both"/>
        <w:rPr>
          <w:sz w:val="16"/>
          <w:szCs w:val="16"/>
        </w:rPr>
      </w:pPr>
      <w:r w:rsidRPr="00421D6E">
        <w:rPr>
          <w:sz w:val="16"/>
          <w:szCs w:val="16"/>
        </w:rPr>
        <w:t xml:space="preserve">         </w:t>
      </w:r>
      <w:proofErr w:type="gramStart"/>
      <w:r w:rsidRPr="00421D6E">
        <w:rPr>
          <w:sz w:val="16"/>
          <w:szCs w:val="16"/>
        </w:rPr>
        <w:t>Руководствуясь  ст.ст.14,17 Федерального закона  от 6.10.2003г. № 131-ФЗ «Об общих принципах организации местного самоуправления в Российской Федерации»,</w:t>
      </w:r>
      <w:r w:rsidRPr="00421D6E">
        <w:rPr>
          <w:rFonts w:ascii="Arial" w:hAnsi="Arial" w:cs="Arial"/>
          <w:color w:val="000000"/>
          <w:sz w:val="16"/>
          <w:szCs w:val="16"/>
          <w:shd w:val="clear" w:color="auto" w:fill="FFFFFF"/>
        </w:rPr>
        <w:t xml:space="preserve"> </w:t>
      </w:r>
      <w:r w:rsidRPr="00421D6E">
        <w:rPr>
          <w:color w:val="000000"/>
          <w:sz w:val="16"/>
          <w:szCs w:val="16"/>
          <w:shd w:val="clear" w:color="auto" w:fill="FFFFFF"/>
        </w:rPr>
        <w:t>Федеральным законом №384-ФЗ от 01.12.2014 года «О федеральном  бюджете на 2015 год и на плановый период 2016 и 2017 годов»</w:t>
      </w:r>
      <w:r w:rsidRPr="00421D6E">
        <w:rPr>
          <w:sz w:val="16"/>
          <w:szCs w:val="16"/>
        </w:rPr>
        <w:t>,  ст. ст.  23, 46 Устава Филипповского  муниципального образования, администрация  Филипповского  муниципального образования</w:t>
      </w:r>
      <w:proofErr w:type="gramEnd"/>
    </w:p>
    <w:p w:rsidR="005F1979" w:rsidRPr="00421D6E" w:rsidRDefault="005F1979" w:rsidP="005F1979">
      <w:pPr>
        <w:jc w:val="center"/>
        <w:rPr>
          <w:sz w:val="16"/>
          <w:szCs w:val="16"/>
        </w:rPr>
      </w:pPr>
      <w:r w:rsidRPr="00421D6E">
        <w:rPr>
          <w:sz w:val="16"/>
          <w:szCs w:val="16"/>
        </w:rPr>
        <w:t>ПОСТАНОВЛЯЕТ:</w:t>
      </w:r>
    </w:p>
    <w:p w:rsidR="005F1979" w:rsidRPr="00421D6E" w:rsidRDefault="005F1979" w:rsidP="005F1979">
      <w:pPr>
        <w:rPr>
          <w:sz w:val="16"/>
          <w:szCs w:val="16"/>
        </w:rPr>
      </w:pPr>
      <w:r w:rsidRPr="00421D6E">
        <w:rPr>
          <w:sz w:val="16"/>
          <w:szCs w:val="16"/>
        </w:rPr>
        <w:t xml:space="preserve">     1. Внести изменения в   постановление администрации Филипповского муниципального образования №48 от 10.11.2014г « Об  установлении стоимости услуг по погребению, оказываемых специализированной службой по вопросам  похоронного дела».</w:t>
      </w:r>
    </w:p>
    <w:p w:rsidR="005F1979" w:rsidRPr="00421D6E" w:rsidRDefault="005F1979" w:rsidP="005F1979">
      <w:pPr>
        <w:rPr>
          <w:sz w:val="16"/>
          <w:szCs w:val="16"/>
        </w:rPr>
      </w:pPr>
      <w:r w:rsidRPr="00421D6E">
        <w:rPr>
          <w:sz w:val="16"/>
          <w:szCs w:val="16"/>
        </w:rPr>
        <w:t xml:space="preserve">     2.Приложения 1 и  2 изложить в новой редакции.</w:t>
      </w:r>
    </w:p>
    <w:p w:rsidR="005F1979" w:rsidRPr="00421D6E" w:rsidRDefault="005F1979" w:rsidP="005F1979">
      <w:pPr>
        <w:rPr>
          <w:sz w:val="16"/>
          <w:szCs w:val="16"/>
        </w:rPr>
      </w:pPr>
      <w:r w:rsidRPr="00421D6E">
        <w:rPr>
          <w:sz w:val="16"/>
          <w:szCs w:val="16"/>
        </w:rPr>
        <w:t xml:space="preserve">     3. Постановление администрации Филипповского муниципального образования № 50 от 01.12.2014г  «О внесении изменений  в постановление администрации Филипповского муниципального образования №48  от 10.11.2014г « Об  установлении стоимости услуг по погребению, оказываемых специализированной  службой по вопросам  похоронного дела» признать утратившим силу.</w:t>
      </w:r>
    </w:p>
    <w:p w:rsidR="005F1979" w:rsidRPr="00421D6E" w:rsidRDefault="005F1979" w:rsidP="005F1979">
      <w:pPr>
        <w:rPr>
          <w:sz w:val="16"/>
          <w:szCs w:val="16"/>
        </w:rPr>
      </w:pPr>
      <w:r w:rsidRPr="00421D6E">
        <w:rPr>
          <w:sz w:val="16"/>
          <w:szCs w:val="16"/>
        </w:rPr>
        <w:t xml:space="preserve">     4.Опубликовать настоящее постановление в «Информационном вестнике», периодическом издании Филипповского муниципального образования и разместить на официальном сайте администрации </w:t>
      </w:r>
      <w:proofErr w:type="spellStart"/>
      <w:r w:rsidRPr="00421D6E">
        <w:rPr>
          <w:sz w:val="16"/>
          <w:szCs w:val="16"/>
        </w:rPr>
        <w:t>Зиминского</w:t>
      </w:r>
      <w:proofErr w:type="spellEnd"/>
      <w:r w:rsidRPr="00421D6E">
        <w:rPr>
          <w:sz w:val="16"/>
          <w:szCs w:val="16"/>
        </w:rPr>
        <w:t xml:space="preserve"> районного муниципального образования.</w:t>
      </w:r>
    </w:p>
    <w:p w:rsidR="005F1979" w:rsidRPr="00421D6E" w:rsidRDefault="005F1979" w:rsidP="005F1979">
      <w:pPr>
        <w:rPr>
          <w:sz w:val="16"/>
          <w:szCs w:val="16"/>
        </w:rPr>
      </w:pPr>
      <w:r w:rsidRPr="00421D6E">
        <w:rPr>
          <w:sz w:val="16"/>
          <w:szCs w:val="16"/>
        </w:rPr>
        <w:t xml:space="preserve">     5.</w:t>
      </w:r>
      <w:proofErr w:type="gramStart"/>
      <w:r w:rsidRPr="00421D6E">
        <w:rPr>
          <w:sz w:val="16"/>
          <w:szCs w:val="16"/>
        </w:rPr>
        <w:t>Контроль за</w:t>
      </w:r>
      <w:proofErr w:type="gramEnd"/>
      <w:r w:rsidRPr="00421D6E">
        <w:rPr>
          <w:sz w:val="16"/>
          <w:szCs w:val="16"/>
        </w:rPr>
        <w:t xml:space="preserve"> исполнением настоящего постановления оставляю за собой.</w:t>
      </w:r>
    </w:p>
    <w:p w:rsidR="005F1979" w:rsidRPr="00421D6E" w:rsidRDefault="005F1979" w:rsidP="005F1979">
      <w:pPr>
        <w:rPr>
          <w:sz w:val="16"/>
          <w:szCs w:val="16"/>
        </w:rPr>
      </w:pPr>
      <w:r w:rsidRPr="00421D6E">
        <w:rPr>
          <w:sz w:val="16"/>
          <w:szCs w:val="16"/>
        </w:rPr>
        <w:t xml:space="preserve"> </w:t>
      </w:r>
    </w:p>
    <w:p w:rsidR="005F1979" w:rsidRPr="00421D6E" w:rsidRDefault="005F1979" w:rsidP="005F1979">
      <w:pPr>
        <w:rPr>
          <w:sz w:val="16"/>
          <w:szCs w:val="16"/>
        </w:rPr>
      </w:pPr>
      <w:r w:rsidRPr="00421D6E">
        <w:rPr>
          <w:sz w:val="16"/>
          <w:szCs w:val="16"/>
        </w:rPr>
        <w:t xml:space="preserve">         Глава  администрации    Филипповского  МО                                                        А.А.Федосеев</w:t>
      </w:r>
    </w:p>
    <w:p w:rsidR="005F1979" w:rsidRPr="00421D6E" w:rsidRDefault="005F1979" w:rsidP="005F1979">
      <w:pPr>
        <w:tabs>
          <w:tab w:val="left" w:pos="7320"/>
        </w:tabs>
        <w:jc w:val="right"/>
        <w:rPr>
          <w:sz w:val="16"/>
          <w:szCs w:val="16"/>
        </w:rPr>
      </w:pPr>
      <w:r w:rsidRPr="00421D6E">
        <w:rPr>
          <w:sz w:val="16"/>
          <w:szCs w:val="16"/>
        </w:rPr>
        <w:t>Приложение №1</w:t>
      </w:r>
    </w:p>
    <w:p w:rsidR="005F1979" w:rsidRPr="00421D6E" w:rsidRDefault="005F1979" w:rsidP="005F1979">
      <w:pPr>
        <w:jc w:val="right"/>
        <w:rPr>
          <w:sz w:val="16"/>
          <w:szCs w:val="16"/>
        </w:rPr>
      </w:pPr>
      <w:r w:rsidRPr="00421D6E">
        <w:rPr>
          <w:sz w:val="16"/>
          <w:szCs w:val="16"/>
        </w:rPr>
        <w:t xml:space="preserve">                                                                                                                     </w:t>
      </w:r>
    </w:p>
    <w:p w:rsidR="005F1979" w:rsidRPr="00421D6E" w:rsidRDefault="005F1979" w:rsidP="005F1979">
      <w:pPr>
        <w:tabs>
          <w:tab w:val="left" w:pos="2925"/>
        </w:tabs>
        <w:jc w:val="center"/>
        <w:rPr>
          <w:sz w:val="16"/>
          <w:szCs w:val="16"/>
        </w:rPr>
      </w:pPr>
      <w:r w:rsidRPr="00421D6E">
        <w:rPr>
          <w:sz w:val="16"/>
          <w:szCs w:val="16"/>
        </w:rPr>
        <w:t>Стоимость</w:t>
      </w:r>
    </w:p>
    <w:p w:rsidR="005F1979" w:rsidRPr="00421D6E" w:rsidRDefault="005F1979" w:rsidP="005F1979">
      <w:pPr>
        <w:tabs>
          <w:tab w:val="left" w:pos="2925"/>
        </w:tabs>
        <w:jc w:val="center"/>
        <w:rPr>
          <w:sz w:val="16"/>
          <w:szCs w:val="16"/>
        </w:rPr>
      </w:pPr>
      <w:r w:rsidRPr="00421D6E">
        <w:rPr>
          <w:sz w:val="16"/>
          <w:szCs w:val="16"/>
        </w:rPr>
        <w:t xml:space="preserve">гарантированного перечня услуг по погребению на территории Филипповского  муниципального образования, оказываемых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5090"/>
      </w:tblGrid>
      <w:tr w:rsidR="005F1979" w:rsidRPr="00421D6E" w:rsidTr="005F1979">
        <w:trPr>
          <w:trHeight w:val="252"/>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 xml:space="preserve">№ </w:t>
            </w:r>
            <w:proofErr w:type="spellStart"/>
            <w:proofErr w:type="gramStart"/>
            <w:r w:rsidRPr="00421D6E">
              <w:rPr>
                <w:sz w:val="16"/>
                <w:szCs w:val="16"/>
              </w:rPr>
              <w:t>п</w:t>
            </w:r>
            <w:proofErr w:type="spellEnd"/>
            <w:proofErr w:type="gramEnd"/>
            <w:r w:rsidRPr="00421D6E">
              <w:rPr>
                <w:sz w:val="16"/>
                <w:szCs w:val="16"/>
              </w:rPr>
              <w:t>/</w:t>
            </w:r>
            <w:proofErr w:type="spellStart"/>
            <w:r w:rsidRPr="00421D6E">
              <w:rPr>
                <w:sz w:val="16"/>
                <w:szCs w:val="16"/>
              </w:rPr>
              <w:t>п</w:t>
            </w:r>
            <w:proofErr w:type="spellEnd"/>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Перечень услуг</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ind w:left="252" w:right="-468" w:hanging="252"/>
              <w:jc w:val="center"/>
              <w:rPr>
                <w:sz w:val="16"/>
                <w:szCs w:val="16"/>
              </w:rPr>
            </w:pPr>
            <w:r w:rsidRPr="00421D6E">
              <w:rPr>
                <w:sz w:val="16"/>
                <w:szCs w:val="16"/>
              </w:rPr>
              <w:t>Стоимость (руб.)</w:t>
            </w:r>
          </w:p>
        </w:tc>
      </w:tr>
      <w:tr w:rsidR="005F1979" w:rsidRPr="00421D6E" w:rsidTr="005F1979">
        <w:trPr>
          <w:trHeight w:val="476"/>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Оформление документов необходимых для погребения</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192,06</w:t>
            </w:r>
          </w:p>
        </w:tc>
      </w:tr>
      <w:tr w:rsidR="005F1979" w:rsidRPr="00421D6E" w:rsidTr="005F1979">
        <w:trPr>
          <w:trHeight w:val="425"/>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 xml:space="preserve">2. </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Предоставление и доставка гроба и других предметов, необходимых для погребения</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1304,46</w:t>
            </w:r>
          </w:p>
        </w:tc>
      </w:tr>
      <w:tr w:rsidR="005F1979" w:rsidRPr="00421D6E" w:rsidTr="005F1979">
        <w:trPr>
          <w:trHeight w:val="233"/>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3.</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Перевозка тела (останков) умершего на кладбище</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1184,45</w:t>
            </w:r>
          </w:p>
        </w:tc>
      </w:tr>
      <w:tr w:rsidR="005F1979" w:rsidRPr="00421D6E" w:rsidTr="005F1979">
        <w:trPr>
          <w:trHeight w:val="265"/>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4.</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 xml:space="preserve"> Погребение</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3651,77</w:t>
            </w:r>
          </w:p>
        </w:tc>
      </w:tr>
      <w:tr w:rsidR="005F1979" w:rsidRPr="00421D6E" w:rsidTr="005F1979">
        <w:trPr>
          <w:trHeight w:val="283"/>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Стоимость услуг, всего</w:t>
            </w:r>
          </w:p>
        </w:tc>
        <w:tc>
          <w:tcPr>
            <w:tcW w:w="509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6332,74</w:t>
            </w:r>
          </w:p>
        </w:tc>
      </w:tr>
    </w:tbl>
    <w:p w:rsidR="005F1979" w:rsidRPr="00421D6E" w:rsidRDefault="005F1979" w:rsidP="005F1979">
      <w:pPr>
        <w:tabs>
          <w:tab w:val="left" w:pos="3060"/>
        </w:tabs>
        <w:rPr>
          <w:sz w:val="16"/>
          <w:szCs w:val="16"/>
        </w:rPr>
      </w:pPr>
    </w:p>
    <w:p w:rsidR="005F1979" w:rsidRPr="00421D6E" w:rsidRDefault="005F1979" w:rsidP="00421D6E">
      <w:pPr>
        <w:tabs>
          <w:tab w:val="left" w:pos="7320"/>
        </w:tabs>
        <w:jc w:val="right"/>
        <w:rPr>
          <w:sz w:val="16"/>
          <w:szCs w:val="16"/>
        </w:rPr>
      </w:pPr>
      <w:r w:rsidRPr="00421D6E">
        <w:rPr>
          <w:sz w:val="16"/>
          <w:szCs w:val="16"/>
        </w:rPr>
        <w:t xml:space="preserve">                         </w:t>
      </w:r>
      <w:r w:rsidR="00421D6E">
        <w:rPr>
          <w:sz w:val="16"/>
          <w:szCs w:val="16"/>
        </w:rPr>
        <w:t xml:space="preserve">                               </w:t>
      </w:r>
    </w:p>
    <w:p w:rsidR="005F1979" w:rsidRPr="00421D6E" w:rsidRDefault="005F1979" w:rsidP="005F1979">
      <w:pPr>
        <w:tabs>
          <w:tab w:val="left" w:pos="7320"/>
        </w:tabs>
        <w:jc w:val="right"/>
        <w:rPr>
          <w:sz w:val="16"/>
          <w:szCs w:val="16"/>
        </w:rPr>
      </w:pPr>
      <w:r w:rsidRPr="00421D6E">
        <w:rPr>
          <w:sz w:val="16"/>
          <w:szCs w:val="16"/>
        </w:rPr>
        <w:t xml:space="preserve">  Приложение №2</w:t>
      </w:r>
    </w:p>
    <w:p w:rsidR="005F1979" w:rsidRPr="00421D6E" w:rsidRDefault="005F1979" w:rsidP="005F1979">
      <w:pPr>
        <w:rPr>
          <w:sz w:val="16"/>
          <w:szCs w:val="16"/>
        </w:rPr>
      </w:pPr>
    </w:p>
    <w:p w:rsidR="005F1979" w:rsidRPr="00421D6E" w:rsidRDefault="005F1979" w:rsidP="005F1979">
      <w:pPr>
        <w:tabs>
          <w:tab w:val="left" w:pos="2925"/>
        </w:tabs>
        <w:jc w:val="center"/>
        <w:rPr>
          <w:sz w:val="16"/>
          <w:szCs w:val="16"/>
        </w:rPr>
      </w:pPr>
      <w:r w:rsidRPr="00421D6E">
        <w:rPr>
          <w:sz w:val="16"/>
          <w:szCs w:val="16"/>
        </w:rPr>
        <w:t>Стоимость</w:t>
      </w:r>
    </w:p>
    <w:p w:rsidR="005F1979" w:rsidRPr="00421D6E" w:rsidRDefault="005F1979" w:rsidP="005F1979">
      <w:pPr>
        <w:ind w:firstLine="708"/>
        <w:jc w:val="center"/>
        <w:rPr>
          <w:sz w:val="16"/>
          <w:szCs w:val="16"/>
        </w:rPr>
      </w:pPr>
      <w:proofErr w:type="gramStart"/>
      <w:r w:rsidRPr="00421D6E">
        <w:rPr>
          <w:sz w:val="16"/>
          <w:szCs w:val="16"/>
        </w:rPr>
        <w:t>услуг по  погребению на территории  Филипповского   муниципального образования, оказываемых  специализированной службой по вопросам похоронного дела при захоронении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в определенные  законодательством Российской Федерации сроки</w:t>
      </w:r>
      <w:proofErr w:type="gram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680"/>
        <w:gridCol w:w="4948"/>
      </w:tblGrid>
      <w:tr w:rsidR="005F1979" w:rsidRPr="00421D6E" w:rsidTr="005F1979">
        <w:trPr>
          <w:trHeight w:val="235"/>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w:t>
            </w:r>
            <w:proofErr w:type="spellStart"/>
            <w:proofErr w:type="gramStart"/>
            <w:r w:rsidRPr="00421D6E">
              <w:rPr>
                <w:sz w:val="16"/>
                <w:szCs w:val="16"/>
              </w:rPr>
              <w:t>п</w:t>
            </w:r>
            <w:proofErr w:type="spellEnd"/>
            <w:proofErr w:type="gramEnd"/>
            <w:r w:rsidRPr="00421D6E">
              <w:rPr>
                <w:sz w:val="16"/>
                <w:szCs w:val="16"/>
              </w:rPr>
              <w:t>/</w:t>
            </w:r>
            <w:proofErr w:type="spellStart"/>
            <w:r w:rsidRPr="00421D6E">
              <w:rPr>
                <w:sz w:val="16"/>
                <w:szCs w:val="16"/>
              </w:rPr>
              <w:t>п</w:t>
            </w:r>
            <w:proofErr w:type="spellEnd"/>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Перечень услуг</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ind w:left="252" w:right="-468" w:hanging="252"/>
              <w:jc w:val="center"/>
              <w:rPr>
                <w:sz w:val="16"/>
                <w:szCs w:val="16"/>
              </w:rPr>
            </w:pPr>
            <w:r w:rsidRPr="00421D6E">
              <w:rPr>
                <w:sz w:val="16"/>
                <w:szCs w:val="16"/>
              </w:rPr>
              <w:t>Стоимость (руб.)</w:t>
            </w:r>
          </w:p>
        </w:tc>
      </w:tr>
      <w:tr w:rsidR="005F1979" w:rsidRPr="00421D6E" w:rsidTr="005F1979">
        <w:trPr>
          <w:trHeight w:val="267"/>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1.</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Оформление документов необходимых для погребения</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219,53</w:t>
            </w:r>
          </w:p>
        </w:tc>
      </w:tr>
      <w:tr w:rsidR="005F1979" w:rsidRPr="00421D6E" w:rsidTr="005F1979">
        <w:trPr>
          <w:trHeight w:val="129"/>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 xml:space="preserve">2. </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Облачение тела</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257,46</w:t>
            </w:r>
          </w:p>
        </w:tc>
      </w:tr>
      <w:tr w:rsidR="005F1979" w:rsidRPr="00421D6E" w:rsidTr="005F1979">
        <w:trPr>
          <w:trHeight w:val="359"/>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3.</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Предоставление и доставка гроба и других предметов, необходимых для погребения</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1304,45</w:t>
            </w:r>
          </w:p>
        </w:tc>
      </w:tr>
      <w:tr w:rsidR="005F1979" w:rsidRPr="00421D6E" w:rsidTr="005F1979">
        <w:trPr>
          <w:trHeight w:val="137"/>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lastRenderedPageBreak/>
              <w:t>4.</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 xml:space="preserve"> Перевозка тела умершего на кладбище</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1184,46</w:t>
            </w:r>
          </w:p>
        </w:tc>
      </w:tr>
      <w:tr w:rsidR="005F1979" w:rsidRPr="00421D6E" w:rsidTr="005F1979">
        <w:trPr>
          <w:trHeight w:val="84"/>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5.</w:t>
            </w: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Погребение (с учетом стоимости могилы)</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3366,84</w:t>
            </w:r>
          </w:p>
        </w:tc>
      </w:tr>
      <w:tr w:rsidR="005F1979" w:rsidRPr="00421D6E" w:rsidTr="005F1979">
        <w:trPr>
          <w:trHeight w:val="171"/>
        </w:trPr>
        <w:tc>
          <w:tcPr>
            <w:tcW w:w="82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p>
        </w:tc>
        <w:tc>
          <w:tcPr>
            <w:tcW w:w="4680"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rPr>
                <w:sz w:val="16"/>
                <w:szCs w:val="16"/>
              </w:rPr>
            </w:pPr>
            <w:r w:rsidRPr="00421D6E">
              <w:rPr>
                <w:sz w:val="16"/>
                <w:szCs w:val="16"/>
              </w:rPr>
              <w:t>Стоимость услуг всего:</w:t>
            </w:r>
          </w:p>
        </w:tc>
        <w:tc>
          <w:tcPr>
            <w:tcW w:w="4948" w:type="dxa"/>
            <w:tcBorders>
              <w:top w:val="single" w:sz="4" w:space="0" w:color="auto"/>
              <w:left w:val="single" w:sz="4" w:space="0" w:color="auto"/>
              <w:bottom w:val="single" w:sz="4" w:space="0" w:color="auto"/>
              <w:right w:val="single" w:sz="4" w:space="0" w:color="auto"/>
            </w:tcBorders>
          </w:tcPr>
          <w:p w:rsidR="005F1979" w:rsidRPr="00421D6E" w:rsidRDefault="005F1979" w:rsidP="005F1979">
            <w:pPr>
              <w:tabs>
                <w:tab w:val="left" w:pos="2925"/>
              </w:tabs>
              <w:jc w:val="center"/>
              <w:rPr>
                <w:sz w:val="16"/>
                <w:szCs w:val="16"/>
              </w:rPr>
            </w:pPr>
            <w:r w:rsidRPr="00421D6E">
              <w:rPr>
                <w:sz w:val="16"/>
                <w:szCs w:val="16"/>
              </w:rPr>
              <w:t>6332,74</w:t>
            </w:r>
          </w:p>
        </w:tc>
      </w:tr>
    </w:tbl>
    <w:p w:rsidR="005F1979" w:rsidRPr="00421D6E" w:rsidRDefault="005F1979" w:rsidP="005F1979">
      <w:pPr>
        <w:tabs>
          <w:tab w:val="left" w:pos="3060"/>
        </w:tabs>
        <w:rPr>
          <w:sz w:val="16"/>
          <w:szCs w:val="16"/>
        </w:rPr>
      </w:pPr>
      <w:r w:rsidRPr="00421D6E">
        <w:rPr>
          <w:sz w:val="16"/>
          <w:szCs w:val="16"/>
        </w:rPr>
        <w:t xml:space="preserve"> </w:t>
      </w:r>
    </w:p>
    <w:p w:rsidR="00310317" w:rsidRPr="00421D6E" w:rsidRDefault="00310317" w:rsidP="00310317">
      <w:pPr>
        <w:rPr>
          <w:sz w:val="16"/>
          <w:szCs w:val="16"/>
        </w:rPr>
      </w:pPr>
    </w:p>
    <w:p w:rsidR="005F1979" w:rsidRPr="00421D6E" w:rsidRDefault="005F1979" w:rsidP="005F1979">
      <w:pPr>
        <w:jc w:val="center"/>
        <w:rPr>
          <w:sz w:val="16"/>
          <w:szCs w:val="16"/>
        </w:rPr>
      </w:pPr>
      <w:r w:rsidRPr="00421D6E">
        <w:rPr>
          <w:sz w:val="16"/>
          <w:szCs w:val="16"/>
        </w:rPr>
        <w:t>РОССИЙСКАЯ ФЕДЕРАЦИЯ</w:t>
      </w:r>
    </w:p>
    <w:p w:rsidR="005F1979" w:rsidRPr="00421D6E" w:rsidRDefault="005F1979" w:rsidP="005F1979">
      <w:pPr>
        <w:jc w:val="center"/>
        <w:rPr>
          <w:sz w:val="16"/>
          <w:szCs w:val="16"/>
        </w:rPr>
      </w:pPr>
      <w:r w:rsidRPr="00421D6E">
        <w:rPr>
          <w:sz w:val="16"/>
          <w:szCs w:val="16"/>
        </w:rPr>
        <w:t>ИРКУТСКАЯ ОБЛАСТЬ</w:t>
      </w:r>
    </w:p>
    <w:p w:rsidR="005F1979" w:rsidRPr="00421D6E" w:rsidRDefault="005F1979" w:rsidP="005F1979">
      <w:pPr>
        <w:jc w:val="center"/>
        <w:rPr>
          <w:sz w:val="16"/>
          <w:szCs w:val="16"/>
        </w:rPr>
      </w:pPr>
      <w:r w:rsidRPr="00421D6E">
        <w:rPr>
          <w:sz w:val="16"/>
          <w:szCs w:val="16"/>
        </w:rPr>
        <w:t>ЗИМИНСКИЙ РАЙОН</w:t>
      </w:r>
    </w:p>
    <w:p w:rsidR="005F1979" w:rsidRPr="00421D6E" w:rsidRDefault="005F1979" w:rsidP="005F1979">
      <w:pPr>
        <w:jc w:val="center"/>
        <w:rPr>
          <w:sz w:val="16"/>
          <w:szCs w:val="16"/>
        </w:rPr>
      </w:pPr>
      <w:r w:rsidRPr="00421D6E">
        <w:rPr>
          <w:sz w:val="16"/>
          <w:szCs w:val="16"/>
        </w:rPr>
        <w:t>Администрация</w:t>
      </w:r>
    </w:p>
    <w:p w:rsidR="005F1979" w:rsidRPr="00421D6E" w:rsidRDefault="005F1979" w:rsidP="005F1979">
      <w:pPr>
        <w:jc w:val="center"/>
        <w:rPr>
          <w:sz w:val="16"/>
          <w:szCs w:val="16"/>
        </w:rPr>
      </w:pPr>
      <w:r w:rsidRPr="00421D6E">
        <w:rPr>
          <w:sz w:val="16"/>
          <w:szCs w:val="16"/>
        </w:rPr>
        <w:t>Филипповского муниципального образования</w:t>
      </w:r>
    </w:p>
    <w:p w:rsidR="005F1979" w:rsidRPr="00421D6E" w:rsidRDefault="005F1979" w:rsidP="005F1979">
      <w:pPr>
        <w:pStyle w:val="6"/>
        <w:jc w:val="center"/>
        <w:rPr>
          <w:sz w:val="16"/>
          <w:szCs w:val="16"/>
        </w:rPr>
      </w:pPr>
      <w:proofErr w:type="gramStart"/>
      <w:r w:rsidRPr="00421D6E">
        <w:rPr>
          <w:sz w:val="16"/>
          <w:szCs w:val="16"/>
        </w:rPr>
        <w:t>П</w:t>
      </w:r>
      <w:proofErr w:type="gramEnd"/>
      <w:r w:rsidRPr="00421D6E">
        <w:rPr>
          <w:sz w:val="16"/>
          <w:szCs w:val="16"/>
        </w:rPr>
        <w:t xml:space="preserve"> О С Т А Н О В Л Е Н И Е</w:t>
      </w:r>
    </w:p>
    <w:p w:rsidR="005F1979" w:rsidRPr="00421D6E" w:rsidRDefault="005F1979" w:rsidP="005F1979">
      <w:pPr>
        <w:jc w:val="center"/>
        <w:rPr>
          <w:sz w:val="16"/>
          <w:szCs w:val="16"/>
        </w:rPr>
      </w:pPr>
      <w:r w:rsidRPr="00421D6E">
        <w:rPr>
          <w:sz w:val="16"/>
          <w:szCs w:val="16"/>
        </w:rPr>
        <w:t xml:space="preserve">22.12.2014 г       с. </w:t>
      </w:r>
      <w:proofErr w:type="spellStart"/>
      <w:r w:rsidRPr="00421D6E">
        <w:rPr>
          <w:sz w:val="16"/>
          <w:szCs w:val="16"/>
        </w:rPr>
        <w:t>Филипповск</w:t>
      </w:r>
      <w:proofErr w:type="spellEnd"/>
      <w:r w:rsidRPr="00421D6E">
        <w:rPr>
          <w:sz w:val="16"/>
          <w:szCs w:val="16"/>
        </w:rPr>
        <w:t xml:space="preserve">        №53</w:t>
      </w:r>
    </w:p>
    <w:p w:rsidR="005F1979" w:rsidRPr="00421D6E" w:rsidRDefault="005F1979" w:rsidP="005F1979">
      <w:pPr>
        <w:jc w:val="center"/>
        <w:rPr>
          <w:rStyle w:val="FontStyle12"/>
          <w:sz w:val="16"/>
          <w:szCs w:val="16"/>
        </w:rPr>
      </w:pPr>
    </w:p>
    <w:p w:rsidR="005F1979" w:rsidRPr="00421D6E" w:rsidRDefault="005F1979" w:rsidP="005F1979">
      <w:pPr>
        <w:pStyle w:val="a7"/>
        <w:rPr>
          <w:sz w:val="16"/>
          <w:szCs w:val="16"/>
        </w:rPr>
      </w:pPr>
      <w:r w:rsidRPr="00421D6E">
        <w:rPr>
          <w:rStyle w:val="FontStyle12"/>
          <w:sz w:val="16"/>
          <w:szCs w:val="16"/>
        </w:rPr>
        <w:t>О введении особого  противопожарного  режима  на территории Филипповского муниципального  образования</w:t>
      </w:r>
    </w:p>
    <w:p w:rsidR="005F1979" w:rsidRPr="00421D6E" w:rsidRDefault="005F1979" w:rsidP="005F1979">
      <w:pPr>
        <w:pStyle w:val="a7"/>
        <w:rPr>
          <w:sz w:val="16"/>
          <w:szCs w:val="16"/>
        </w:rPr>
      </w:pPr>
      <w:r w:rsidRPr="00421D6E">
        <w:rPr>
          <w:rStyle w:val="FontStyle12"/>
          <w:sz w:val="16"/>
          <w:szCs w:val="16"/>
        </w:rPr>
        <w:t xml:space="preserve">        </w:t>
      </w:r>
      <w:proofErr w:type="gramStart"/>
      <w:r w:rsidRPr="00421D6E">
        <w:rPr>
          <w:rStyle w:val="FontStyle12"/>
          <w:sz w:val="16"/>
          <w:szCs w:val="16"/>
        </w:rPr>
        <w:t>В целях обеспечения  безопасности жизнедеятельности населения на территории Филипповского муниципального образования в период проведения новогодних праздников, руководствуясь ст.30 Федерального Закона от 21.12.1994 №69-ФЗ «О пожарной безопасности., п.9 ст. 14 Федерального Закона от 06.10.1993 года№131-ФЗ «Об общих принципах организации местного самоуправления в Российской Федерации, Постановлением Правительства Иркутской области  от 17.12.2014г №662-пп «Об установлении на территории Иркутской области</w:t>
      </w:r>
      <w:proofErr w:type="gramEnd"/>
      <w:r w:rsidRPr="00421D6E">
        <w:rPr>
          <w:rStyle w:val="FontStyle12"/>
          <w:sz w:val="16"/>
          <w:szCs w:val="16"/>
        </w:rPr>
        <w:t xml:space="preserve"> особого противопожарного режима»,  ст.23,46 Устава Филипповского муниципального образования, администрация Филипповского муниципального образования </w:t>
      </w:r>
    </w:p>
    <w:p w:rsidR="005F1979" w:rsidRPr="00421D6E" w:rsidRDefault="005F1979" w:rsidP="00D840E5">
      <w:pPr>
        <w:pStyle w:val="a7"/>
        <w:jc w:val="center"/>
        <w:rPr>
          <w:sz w:val="16"/>
          <w:szCs w:val="16"/>
        </w:rPr>
      </w:pPr>
      <w:r w:rsidRPr="00421D6E">
        <w:rPr>
          <w:rStyle w:val="FontStyle12"/>
          <w:sz w:val="16"/>
          <w:szCs w:val="16"/>
        </w:rPr>
        <w:t>ПОСТАНОВЛЯЕТ:</w:t>
      </w:r>
    </w:p>
    <w:p w:rsidR="005F1979" w:rsidRPr="00421D6E" w:rsidRDefault="005F1979" w:rsidP="005F1979">
      <w:pPr>
        <w:pStyle w:val="a7"/>
        <w:rPr>
          <w:rStyle w:val="FontStyle12"/>
          <w:sz w:val="16"/>
          <w:szCs w:val="16"/>
        </w:rPr>
      </w:pPr>
      <w:r w:rsidRPr="00421D6E">
        <w:rPr>
          <w:rStyle w:val="FontStyle12"/>
          <w:sz w:val="16"/>
          <w:szCs w:val="16"/>
        </w:rPr>
        <w:t xml:space="preserve">        1.Установить на территории Филипповского муниципального образования с  08.00 часов  22.12.2014 года до 08.00 часов 12 января 2015 года  особый противопожарный режим.</w:t>
      </w:r>
    </w:p>
    <w:p w:rsidR="005F1979" w:rsidRPr="00421D6E" w:rsidRDefault="005F1979" w:rsidP="005F1979">
      <w:pPr>
        <w:pStyle w:val="a7"/>
        <w:rPr>
          <w:rStyle w:val="FontStyle12"/>
          <w:sz w:val="16"/>
          <w:szCs w:val="16"/>
        </w:rPr>
      </w:pPr>
      <w:r w:rsidRPr="00421D6E">
        <w:rPr>
          <w:rStyle w:val="FontStyle12"/>
          <w:sz w:val="16"/>
          <w:szCs w:val="16"/>
        </w:rPr>
        <w:t xml:space="preserve">       2.Рекомендовать руководителям предприятий, организаций и учреждений всех форм собственности:</w:t>
      </w:r>
    </w:p>
    <w:p w:rsidR="005F1979" w:rsidRPr="00421D6E" w:rsidRDefault="005F1979" w:rsidP="005F1979">
      <w:pPr>
        <w:pStyle w:val="a7"/>
        <w:rPr>
          <w:rStyle w:val="FontStyle12"/>
          <w:sz w:val="16"/>
          <w:szCs w:val="16"/>
        </w:rPr>
      </w:pPr>
      <w:r w:rsidRPr="00421D6E">
        <w:rPr>
          <w:rStyle w:val="FontStyle12"/>
          <w:sz w:val="16"/>
          <w:szCs w:val="16"/>
        </w:rPr>
        <w:t xml:space="preserve">       - усилить сторожевую охрану объектов и запретить проведение пожароопасных работ; </w:t>
      </w:r>
    </w:p>
    <w:p w:rsidR="005F1979" w:rsidRPr="00421D6E" w:rsidRDefault="005F1979" w:rsidP="005F1979">
      <w:pPr>
        <w:pStyle w:val="a7"/>
        <w:rPr>
          <w:rStyle w:val="FontStyle12"/>
          <w:sz w:val="16"/>
          <w:szCs w:val="16"/>
        </w:rPr>
      </w:pPr>
      <w:r w:rsidRPr="00421D6E">
        <w:rPr>
          <w:rStyle w:val="FontStyle12"/>
          <w:sz w:val="16"/>
          <w:szCs w:val="16"/>
        </w:rPr>
        <w:t xml:space="preserve">       -провести внеплановые инструктажи  с  работниками  по пожарной безопасности   на объектах.</w:t>
      </w:r>
    </w:p>
    <w:p w:rsidR="005F1979" w:rsidRPr="00421D6E" w:rsidRDefault="005F1979" w:rsidP="005F1979">
      <w:pPr>
        <w:pStyle w:val="a7"/>
        <w:rPr>
          <w:rStyle w:val="FontStyle12"/>
          <w:sz w:val="16"/>
          <w:szCs w:val="16"/>
        </w:rPr>
      </w:pPr>
      <w:r w:rsidRPr="00421D6E">
        <w:rPr>
          <w:rStyle w:val="FontStyle12"/>
          <w:sz w:val="16"/>
          <w:szCs w:val="16"/>
        </w:rPr>
        <w:t xml:space="preserve">        3.Специалисту администрации  </w:t>
      </w:r>
      <w:proofErr w:type="spellStart"/>
      <w:r w:rsidRPr="00421D6E">
        <w:rPr>
          <w:rStyle w:val="FontStyle12"/>
          <w:sz w:val="16"/>
          <w:szCs w:val="16"/>
        </w:rPr>
        <w:t>Коробейниковой</w:t>
      </w:r>
      <w:proofErr w:type="spellEnd"/>
      <w:r w:rsidRPr="00421D6E">
        <w:rPr>
          <w:rStyle w:val="FontStyle12"/>
          <w:sz w:val="16"/>
          <w:szCs w:val="16"/>
        </w:rPr>
        <w:t xml:space="preserve"> Л.А.:</w:t>
      </w:r>
    </w:p>
    <w:p w:rsidR="005F1979" w:rsidRPr="00421D6E" w:rsidRDefault="005F1979" w:rsidP="005F1979">
      <w:pPr>
        <w:pStyle w:val="a7"/>
        <w:rPr>
          <w:rStyle w:val="FontStyle12"/>
          <w:sz w:val="16"/>
          <w:szCs w:val="16"/>
        </w:rPr>
      </w:pPr>
      <w:r w:rsidRPr="00421D6E">
        <w:rPr>
          <w:rStyle w:val="FontStyle12"/>
          <w:sz w:val="16"/>
          <w:szCs w:val="16"/>
        </w:rPr>
        <w:t xml:space="preserve">       -информировать население о введении особого противопожарного режима, о запретах, налагаемых в этой связи и об ответственности за их нарушение;</w:t>
      </w:r>
    </w:p>
    <w:p w:rsidR="005F1979" w:rsidRPr="00421D6E" w:rsidRDefault="005F1979" w:rsidP="005F1979">
      <w:pPr>
        <w:pStyle w:val="a7"/>
        <w:rPr>
          <w:rStyle w:val="FontStyle12"/>
          <w:sz w:val="16"/>
          <w:szCs w:val="16"/>
        </w:rPr>
      </w:pPr>
      <w:r w:rsidRPr="00421D6E">
        <w:rPr>
          <w:rStyle w:val="FontStyle12"/>
          <w:sz w:val="16"/>
          <w:szCs w:val="16"/>
        </w:rPr>
        <w:t xml:space="preserve">       -</w:t>
      </w:r>
      <w:proofErr w:type="gramStart"/>
      <w:r w:rsidRPr="00421D6E">
        <w:rPr>
          <w:rStyle w:val="FontStyle12"/>
          <w:sz w:val="16"/>
          <w:szCs w:val="16"/>
        </w:rPr>
        <w:t>разместить</w:t>
      </w:r>
      <w:proofErr w:type="gramEnd"/>
      <w:r w:rsidRPr="00421D6E">
        <w:rPr>
          <w:rStyle w:val="FontStyle12"/>
          <w:sz w:val="16"/>
          <w:szCs w:val="16"/>
        </w:rPr>
        <w:t xml:space="preserve"> наглядную агитацию;</w:t>
      </w:r>
    </w:p>
    <w:p w:rsidR="005F1979" w:rsidRPr="00421D6E" w:rsidRDefault="005F1979" w:rsidP="005F1979">
      <w:pPr>
        <w:pStyle w:val="a7"/>
        <w:rPr>
          <w:rStyle w:val="FontStyle12"/>
          <w:sz w:val="16"/>
          <w:szCs w:val="16"/>
        </w:rPr>
      </w:pPr>
      <w:r w:rsidRPr="00421D6E">
        <w:rPr>
          <w:rStyle w:val="FontStyle12"/>
          <w:sz w:val="16"/>
          <w:szCs w:val="16"/>
        </w:rPr>
        <w:t xml:space="preserve">        4.Командирам  ДПД </w:t>
      </w:r>
      <w:proofErr w:type="gramStart"/>
      <w:r w:rsidRPr="00421D6E">
        <w:rPr>
          <w:rStyle w:val="FontStyle12"/>
          <w:sz w:val="16"/>
          <w:szCs w:val="16"/>
        </w:rPr>
        <w:t xml:space="preserve">( </w:t>
      </w:r>
      <w:proofErr w:type="gramEnd"/>
      <w:r w:rsidRPr="00421D6E">
        <w:rPr>
          <w:rStyle w:val="FontStyle12"/>
          <w:sz w:val="16"/>
          <w:szCs w:val="16"/>
        </w:rPr>
        <w:t>Федосеев АА, Алексеев А.А.) обеспечить готовность добровольных пожарных.</w:t>
      </w:r>
    </w:p>
    <w:p w:rsidR="005F1979" w:rsidRPr="00421D6E" w:rsidRDefault="005F1979" w:rsidP="005F1979">
      <w:pPr>
        <w:pStyle w:val="a7"/>
        <w:rPr>
          <w:rStyle w:val="FontStyle12"/>
          <w:sz w:val="16"/>
          <w:szCs w:val="16"/>
        </w:rPr>
      </w:pPr>
      <w:r w:rsidRPr="00421D6E">
        <w:rPr>
          <w:rStyle w:val="FontStyle12"/>
          <w:sz w:val="16"/>
          <w:szCs w:val="16"/>
        </w:rPr>
        <w:t xml:space="preserve">       5.Настоящее постановление обнародовать через доску объявлений.</w:t>
      </w:r>
    </w:p>
    <w:p w:rsidR="005F1979" w:rsidRPr="00421D6E" w:rsidRDefault="005F1979" w:rsidP="005F1979">
      <w:pPr>
        <w:pStyle w:val="a7"/>
        <w:rPr>
          <w:rStyle w:val="FontStyle12"/>
          <w:sz w:val="16"/>
          <w:szCs w:val="16"/>
        </w:rPr>
      </w:pPr>
      <w:r w:rsidRPr="00421D6E">
        <w:rPr>
          <w:rStyle w:val="FontStyle12"/>
          <w:sz w:val="16"/>
          <w:szCs w:val="16"/>
        </w:rPr>
        <w:t xml:space="preserve">       6.Постановление вступает в силу после обнародования.</w:t>
      </w:r>
    </w:p>
    <w:p w:rsidR="005F1979" w:rsidRPr="00421D6E" w:rsidRDefault="005F1979" w:rsidP="005F1979">
      <w:pPr>
        <w:pStyle w:val="a7"/>
        <w:rPr>
          <w:rStyle w:val="FontStyle12"/>
          <w:sz w:val="16"/>
          <w:szCs w:val="16"/>
        </w:rPr>
      </w:pPr>
      <w:r w:rsidRPr="00421D6E">
        <w:rPr>
          <w:rStyle w:val="FontStyle12"/>
          <w:sz w:val="16"/>
          <w:szCs w:val="16"/>
        </w:rPr>
        <w:t xml:space="preserve">       7.</w:t>
      </w:r>
      <w:proofErr w:type="gramStart"/>
      <w:r w:rsidRPr="00421D6E">
        <w:rPr>
          <w:rStyle w:val="FontStyle12"/>
          <w:sz w:val="16"/>
          <w:szCs w:val="16"/>
        </w:rPr>
        <w:t>Контроль за</w:t>
      </w:r>
      <w:proofErr w:type="gramEnd"/>
      <w:r w:rsidRPr="00421D6E">
        <w:rPr>
          <w:rStyle w:val="FontStyle12"/>
          <w:sz w:val="16"/>
          <w:szCs w:val="16"/>
        </w:rPr>
        <w:t xml:space="preserve"> исполнением настоящего постановления оставляю за собой.</w:t>
      </w:r>
    </w:p>
    <w:p w:rsidR="005F1979" w:rsidRPr="00421D6E" w:rsidRDefault="005F1979" w:rsidP="005F1979">
      <w:pPr>
        <w:pStyle w:val="a7"/>
        <w:rPr>
          <w:sz w:val="16"/>
          <w:szCs w:val="16"/>
        </w:rPr>
      </w:pPr>
    </w:p>
    <w:p w:rsidR="005F1979" w:rsidRPr="00421D6E" w:rsidRDefault="005F1979" w:rsidP="00D840E5">
      <w:pPr>
        <w:pStyle w:val="a7"/>
        <w:jc w:val="center"/>
        <w:rPr>
          <w:sz w:val="16"/>
          <w:szCs w:val="16"/>
        </w:rPr>
      </w:pPr>
      <w:r w:rsidRPr="00421D6E">
        <w:rPr>
          <w:sz w:val="16"/>
          <w:szCs w:val="16"/>
        </w:rPr>
        <w:t>Глава  Филипповского  муниципального образования                                           А.А.Федосеев</w:t>
      </w:r>
    </w:p>
    <w:p w:rsidR="00D840E5" w:rsidRPr="00421D6E" w:rsidRDefault="00D840E5" w:rsidP="005F1979">
      <w:pPr>
        <w:tabs>
          <w:tab w:val="left" w:pos="0"/>
        </w:tabs>
        <w:jc w:val="center"/>
        <w:rPr>
          <w:sz w:val="16"/>
          <w:szCs w:val="16"/>
        </w:rPr>
      </w:pPr>
    </w:p>
    <w:p w:rsidR="005F1979" w:rsidRPr="00421D6E" w:rsidRDefault="005F1979" w:rsidP="005F1979">
      <w:pPr>
        <w:tabs>
          <w:tab w:val="left" w:pos="0"/>
        </w:tabs>
        <w:jc w:val="center"/>
        <w:rPr>
          <w:sz w:val="16"/>
          <w:szCs w:val="16"/>
        </w:rPr>
      </w:pPr>
      <w:r w:rsidRPr="00421D6E">
        <w:rPr>
          <w:sz w:val="16"/>
          <w:szCs w:val="16"/>
        </w:rPr>
        <w:t>Российская Федерация</w:t>
      </w:r>
    </w:p>
    <w:p w:rsidR="005F1979" w:rsidRPr="00421D6E" w:rsidRDefault="005F1979" w:rsidP="005F1979">
      <w:pPr>
        <w:tabs>
          <w:tab w:val="left" w:pos="0"/>
        </w:tabs>
        <w:jc w:val="center"/>
        <w:rPr>
          <w:sz w:val="16"/>
          <w:szCs w:val="16"/>
        </w:rPr>
      </w:pPr>
      <w:r w:rsidRPr="00421D6E">
        <w:rPr>
          <w:sz w:val="16"/>
          <w:szCs w:val="16"/>
        </w:rPr>
        <w:t>Иркутская область</w:t>
      </w:r>
    </w:p>
    <w:p w:rsidR="005F1979" w:rsidRPr="00421D6E" w:rsidRDefault="005F1979" w:rsidP="005F1979">
      <w:pPr>
        <w:tabs>
          <w:tab w:val="left" w:pos="0"/>
        </w:tabs>
        <w:jc w:val="center"/>
        <w:rPr>
          <w:sz w:val="16"/>
          <w:szCs w:val="16"/>
        </w:rPr>
      </w:pPr>
      <w:proofErr w:type="spellStart"/>
      <w:r w:rsidRPr="00421D6E">
        <w:rPr>
          <w:sz w:val="16"/>
          <w:szCs w:val="16"/>
        </w:rPr>
        <w:t>Зиминский</w:t>
      </w:r>
      <w:proofErr w:type="spellEnd"/>
      <w:r w:rsidRPr="00421D6E">
        <w:rPr>
          <w:sz w:val="16"/>
          <w:szCs w:val="16"/>
        </w:rPr>
        <w:t xml:space="preserve"> район</w:t>
      </w:r>
    </w:p>
    <w:p w:rsidR="005F1979" w:rsidRPr="00421D6E" w:rsidRDefault="005F1979" w:rsidP="00D840E5">
      <w:pPr>
        <w:tabs>
          <w:tab w:val="left" w:pos="0"/>
        </w:tabs>
        <w:jc w:val="center"/>
        <w:rPr>
          <w:sz w:val="16"/>
          <w:szCs w:val="16"/>
        </w:rPr>
      </w:pPr>
      <w:r w:rsidRPr="00421D6E">
        <w:rPr>
          <w:sz w:val="16"/>
          <w:szCs w:val="16"/>
        </w:rPr>
        <w:t>Филипповское  муниципальное образование</w:t>
      </w:r>
    </w:p>
    <w:p w:rsidR="005F1979" w:rsidRPr="00421D6E" w:rsidRDefault="005F1979" w:rsidP="00D840E5">
      <w:pPr>
        <w:widowControl w:val="0"/>
        <w:autoSpaceDE w:val="0"/>
        <w:autoSpaceDN w:val="0"/>
        <w:adjustRightInd w:val="0"/>
        <w:ind w:firstLine="720"/>
        <w:jc w:val="center"/>
        <w:rPr>
          <w:rFonts w:ascii="Times New Roman CYR" w:hAnsi="Times New Roman CYR" w:cs="Times New Roman CYR"/>
          <w:sz w:val="16"/>
          <w:szCs w:val="16"/>
        </w:rPr>
      </w:pPr>
      <w:r w:rsidRPr="00421D6E">
        <w:rPr>
          <w:sz w:val="16"/>
          <w:szCs w:val="16"/>
        </w:rPr>
        <w:t>Дума</w:t>
      </w:r>
    </w:p>
    <w:p w:rsidR="005F1979" w:rsidRPr="00421D6E" w:rsidRDefault="005F1979" w:rsidP="00D840E5">
      <w:pPr>
        <w:widowControl w:val="0"/>
        <w:autoSpaceDE w:val="0"/>
        <w:autoSpaceDN w:val="0"/>
        <w:adjustRightInd w:val="0"/>
        <w:ind w:firstLine="720"/>
        <w:jc w:val="center"/>
        <w:rPr>
          <w:rFonts w:ascii="Times New Roman CYR" w:hAnsi="Times New Roman CYR" w:cs="Times New Roman CYR"/>
          <w:sz w:val="16"/>
          <w:szCs w:val="16"/>
        </w:rPr>
      </w:pPr>
      <w:r w:rsidRPr="00421D6E">
        <w:rPr>
          <w:sz w:val="16"/>
          <w:szCs w:val="16"/>
        </w:rPr>
        <w:t>РЕШЕНИЕ</w:t>
      </w:r>
    </w:p>
    <w:p w:rsidR="005F1979" w:rsidRPr="00421D6E" w:rsidRDefault="005F1979" w:rsidP="00D840E5">
      <w:pPr>
        <w:widowControl w:val="0"/>
        <w:autoSpaceDE w:val="0"/>
        <w:autoSpaceDN w:val="0"/>
        <w:adjustRightInd w:val="0"/>
        <w:ind w:firstLine="720"/>
        <w:jc w:val="center"/>
        <w:rPr>
          <w:rFonts w:ascii="Times New Roman CYR" w:hAnsi="Times New Roman CYR" w:cs="Times New Roman CYR"/>
          <w:sz w:val="16"/>
          <w:szCs w:val="16"/>
        </w:rPr>
      </w:pPr>
    </w:p>
    <w:p w:rsidR="005F1979" w:rsidRPr="00421D6E" w:rsidRDefault="005F1979" w:rsidP="00D840E5">
      <w:pPr>
        <w:widowControl w:val="0"/>
        <w:autoSpaceDE w:val="0"/>
        <w:autoSpaceDN w:val="0"/>
        <w:adjustRightInd w:val="0"/>
        <w:jc w:val="center"/>
        <w:rPr>
          <w:rFonts w:ascii="Times New Roman CYR" w:hAnsi="Times New Roman CYR" w:cs="Times New Roman CYR"/>
          <w:sz w:val="16"/>
          <w:szCs w:val="16"/>
        </w:rPr>
      </w:pPr>
      <w:r w:rsidRPr="00421D6E">
        <w:rPr>
          <w:sz w:val="16"/>
          <w:szCs w:val="16"/>
        </w:rPr>
        <w:t xml:space="preserve">от «22» декабря 2014 года                 № 74                                  с. </w:t>
      </w:r>
      <w:proofErr w:type="spellStart"/>
      <w:r w:rsidRPr="00421D6E">
        <w:rPr>
          <w:sz w:val="16"/>
          <w:szCs w:val="16"/>
        </w:rPr>
        <w:t>Филипповск</w:t>
      </w:r>
      <w:proofErr w:type="spellEnd"/>
    </w:p>
    <w:p w:rsidR="005F1979" w:rsidRPr="00421D6E" w:rsidRDefault="005F1979" w:rsidP="00D840E5">
      <w:pPr>
        <w:widowControl w:val="0"/>
        <w:autoSpaceDE w:val="0"/>
        <w:autoSpaceDN w:val="0"/>
        <w:adjustRightInd w:val="0"/>
        <w:ind w:firstLine="720"/>
        <w:jc w:val="center"/>
        <w:rPr>
          <w:rFonts w:ascii="Times New Roman CYR" w:hAnsi="Times New Roman CYR" w:cs="Times New Roman CYR"/>
          <w:sz w:val="16"/>
          <w:szCs w:val="16"/>
        </w:rPr>
      </w:pPr>
    </w:p>
    <w:p w:rsidR="005F1979" w:rsidRPr="00421D6E" w:rsidRDefault="005F1979" w:rsidP="005F1979">
      <w:pPr>
        <w:widowControl w:val="0"/>
        <w:tabs>
          <w:tab w:val="left" w:pos="142"/>
        </w:tabs>
        <w:autoSpaceDE w:val="0"/>
        <w:autoSpaceDN w:val="0"/>
        <w:adjustRightInd w:val="0"/>
        <w:rPr>
          <w:rFonts w:ascii="Times New Roman CYR" w:hAnsi="Times New Roman CYR" w:cs="Times New Roman CYR"/>
          <w:sz w:val="16"/>
          <w:szCs w:val="16"/>
        </w:rPr>
      </w:pPr>
      <w:r w:rsidRPr="00421D6E">
        <w:rPr>
          <w:rFonts w:ascii="Times New Roman CYR" w:hAnsi="Times New Roman CYR" w:cs="Times New Roman CYR"/>
          <w:sz w:val="16"/>
          <w:szCs w:val="16"/>
        </w:rPr>
        <w:t>О внесении изменений и дополнений</w:t>
      </w:r>
      <w:r w:rsidR="00D840E5" w:rsidRPr="00421D6E">
        <w:rPr>
          <w:rFonts w:ascii="Times New Roman CYR" w:hAnsi="Times New Roman CYR" w:cs="Times New Roman CYR"/>
          <w:sz w:val="16"/>
          <w:szCs w:val="16"/>
        </w:rPr>
        <w:t xml:space="preserve"> </w:t>
      </w:r>
      <w:r w:rsidRPr="00421D6E">
        <w:rPr>
          <w:rFonts w:ascii="Times New Roman CYR" w:hAnsi="Times New Roman CYR" w:cs="Times New Roman CYR"/>
          <w:sz w:val="16"/>
          <w:szCs w:val="16"/>
        </w:rPr>
        <w:t>в Решение Думы Филипповского муниципального</w:t>
      </w:r>
      <w:r w:rsidR="00D840E5" w:rsidRPr="00421D6E">
        <w:rPr>
          <w:rFonts w:ascii="Times New Roman CYR" w:hAnsi="Times New Roman CYR" w:cs="Times New Roman CYR"/>
          <w:sz w:val="16"/>
          <w:szCs w:val="16"/>
        </w:rPr>
        <w:t xml:space="preserve"> </w:t>
      </w:r>
      <w:r w:rsidRPr="00421D6E">
        <w:rPr>
          <w:rFonts w:ascii="Times New Roman CYR" w:hAnsi="Times New Roman CYR" w:cs="Times New Roman CYR"/>
          <w:sz w:val="16"/>
          <w:szCs w:val="16"/>
        </w:rPr>
        <w:t xml:space="preserve">образования от 25 декабря 2013 года № 45 «О бюджете </w:t>
      </w:r>
      <w:r w:rsidR="00D840E5" w:rsidRPr="00421D6E">
        <w:rPr>
          <w:rFonts w:ascii="Times New Roman CYR" w:hAnsi="Times New Roman CYR" w:cs="Times New Roman CYR"/>
          <w:sz w:val="16"/>
          <w:szCs w:val="16"/>
        </w:rPr>
        <w:t xml:space="preserve"> </w:t>
      </w:r>
      <w:r w:rsidRPr="00421D6E">
        <w:rPr>
          <w:rFonts w:ascii="Times New Roman CYR" w:hAnsi="Times New Roman CYR" w:cs="Times New Roman CYR"/>
          <w:sz w:val="16"/>
          <w:szCs w:val="16"/>
        </w:rPr>
        <w:t>Филипповского муниципального образования на 2014 год</w:t>
      </w:r>
      <w:r w:rsidR="00D840E5" w:rsidRPr="00421D6E">
        <w:rPr>
          <w:rFonts w:ascii="Times New Roman CYR" w:hAnsi="Times New Roman CYR" w:cs="Times New Roman CYR"/>
          <w:sz w:val="16"/>
          <w:szCs w:val="16"/>
        </w:rPr>
        <w:t xml:space="preserve"> </w:t>
      </w:r>
      <w:r w:rsidRPr="00421D6E">
        <w:rPr>
          <w:rFonts w:ascii="Times New Roman CYR" w:hAnsi="Times New Roman CYR" w:cs="Times New Roman CYR"/>
          <w:sz w:val="16"/>
          <w:szCs w:val="16"/>
        </w:rPr>
        <w:t>и на плановый период 2015 и 2016 годов»</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p>
    <w:p w:rsidR="005F1979" w:rsidRPr="00421D6E" w:rsidRDefault="005F1979" w:rsidP="004B419D">
      <w:pPr>
        <w:widowControl w:val="0"/>
        <w:tabs>
          <w:tab w:val="left" w:pos="142"/>
        </w:tabs>
        <w:autoSpaceDE w:val="0"/>
        <w:autoSpaceDN w:val="0"/>
        <w:adjustRightInd w:val="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          </w:t>
      </w:r>
      <w:proofErr w:type="gramStart"/>
      <w:r w:rsidRPr="00421D6E">
        <w:rPr>
          <w:rFonts w:ascii="Times New Roman CYR" w:hAnsi="Times New Roman CYR" w:cs="Times New Roman CYR"/>
          <w:sz w:val="16"/>
          <w:szCs w:val="16"/>
        </w:rPr>
        <w:t xml:space="preserve">Рассмотрев представленный главой Филипповского муниципального образования проект решения «О внесении изменений и дополнений в Решение Думы Филипповского муниципального образования от 25 декабря 2013 года № 45 «О бюджете Филипповского муниципального образования на 2014 год и на плановый период 2015 и 2016 годов», руководствуясь Бюджетным кодексом Российской Федерации, </w:t>
      </w:r>
      <w:r w:rsidRPr="00421D6E">
        <w:rPr>
          <w:sz w:val="16"/>
          <w:szCs w:val="16"/>
        </w:rPr>
        <w:t>Федеральным законом  от 04.12.2013 № 349-ФЗ «О федеральном бюджете на 2014 год и на плановый</w:t>
      </w:r>
      <w:proofErr w:type="gramEnd"/>
      <w:r w:rsidRPr="00421D6E">
        <w:rPr>
          <w:sz w:val="16"/>
          <w:szCs w:val="16"/>
        </w:rPr>
        <w:t xml:space="preserve"> </w:t>
      </w:r>
      <w:proofErr w:type="gramStart"/>
      <w:r w:rsidRPr="00421D6E">
        <w:rPr>
          <w:sz w:val="16"/>
          <w:szCs w:val="16"/>
        </w:rPr>
        <w:t>период 2015 и 2016 годов»</w:t>
      </w:r>
      <w:r w:rsidRPr="00421D6E">
        <w:rPr>
          <w:rFonts w:ascii="Times New Roman CYR" w:hAnsi="Times New Roman CYR" w:cs="Times New Roman CYR"/>
          <w:sz w:val="16"/>
          <w:szCs w:val="16"/>
        </w:rPr>
        <w:t>, ст.ст. 14, 35, 52 Федерального закона от 06.10.2003 №131-ФЗ "Об общих принципах организации местного самоуправления в Российской Федерации",</w:t>
      </w:r>
      <w:r w:rsidRPr="00421D6E">
        <w:rPr>
          <w:sz w:val="16"/>
          <w:szCs w:val="16"/>
        </w:rPr>
        <w:t xml:space="preserve"> Приказом Министерства Российской Федерации от 01.07.2013 № 65н "Об утверждении указаний о порядке применения бюджетной классификации Российской Федерации", </w:t>
      </w:r>
      <w:r w:rsidRPr="00421D6E">
        <w:rPr>
          <w:rFonts w:ascii="Times New Roman CYR" w:hAnsi="Times New Roman CYR" w:cs="Times New Roman CYR"/>
          <w:sz w:val="16"/>
          <w:szCs w:val="16"/>
        </w:rPr>
        <w:t xml:space="preserve"> </w:t>
      </w:r>
      <w:r w:rsidRPr="00421D6E">
        <w:rPr>
          <w:sz w:val="16"/>
          <w:szCs w:val="16"/>
        </w:rPr>
        <w:t>Законом Иркутской области от 22.10.2013 г. № 74-ОЗ «О межбюджетных трансфертах и нормативах отчислений в местные бюджеты», Законом Иркутской области</w:t>
      </w:r>
      <w:proofErr w:type="gramEnd"/>
      <w:r w:rsidRPr="00421D6E">
        <w:rPr>
          <w:sz w:val="16"/>
          <w:szCs w:val="16"/>
        </w:rPr>
        <w:t xml:space="preserve"> </w:t>
      </w:r>
      <w:proofErr w:type="gramStart"/>
      <w:r w:rsidRPr="00421D6E">
        <w:rPr>
          <w:sz w:val="16"/>
          <w:szCs w:val="16"/>
        </w:rPr>
        <w:t>от 11.12.2013г. № 113-ОЗ «Об областном бюджете на 2014 год и на плановый период 2015 и 2016 годов»</w:t>
      </w:r>
      <w:r w:rsidRPr="00421D6E">
        <w:rPr>
          <w:rFonts w:ascii="Times New Roman CYR" w:hAnsi="Times New Roman CYR" w:cs="Times New Roman CYR"/>
          <w:sz w:val="16"/>
          <w:szCs w:val="16"/>
        </w:rPr>
        <w:t xml:space="preserve">, Решением Думы </w:t>
      </w:r>
      <w:proofErr w:type="spellStart"/>
      <w:r w:rsidRPr="00421D6E">
        <w:rPr>
          <w:rFonts w:ascii="Times New Roman CYR" w:hAnsi="Times New Roman CYR" w:cs="Times New Roman CYR"/>
          <w:sz w:val="16"/>
          <w:szCs w:val="16"/>
        </w:rPr>
        <w:t>Зиминского</w:t>
      </w:r>
      <w:proofErr w:type="spellEnd"/>
      <w:r w:rsidRPr="00421D6E">
        <w:rPr>
          <w:rFonts w:ascii="Times New Roman CYR" w:hAnsi="Times New Roman CYR" w:cs="Times New Roman CYR"/>
          <w:sz w:val="16"/>
          <w:szCs w:val="16"/>
        </w:rPr>
        <w:t xml:space="preserve"> муниципального района от 25.12.2013 г. №330 «Об утверждении бюджета </w:t>
      </w:r>
      <w:proofErr w:type="spellStart"/>
      <w:r w:rsidRPr="00421D6E">
        <w:rPr>
          <w:rFonts w:ascii="Times New Roman CYR" w:hAnsi="Times New Roman CYR" w:cs="Times New Roman CYR"/>
          <w:sz w:val="16"/>
          <w:szCs w:val="16"/>
        </w:rPr>
        <w:t>Зиминского</w:t>
      </w:r>
      <w:proofErr w:type="spellEnd"/>
      <w:r w:rsidRPr="00421D6E">
        <w:rPr>
          <w:rFonts w:ascii="Times New Roman CYR" w:hAnsi="Times New Roman CYR" w:cs="Times New Roman CYR"/>
          <w:sz w:val="16"/>
          <w:szCs w:val="16"/>
        </w:rPr>
        <w:t xml:space="preserve"> районного муниципального образования на 2014 год и на плановый период 2015 и 2016 годов», с изменениями и дополнениями, с  Уставом Филипповского муниципального образования, Положением «О бюджетном процессе в Филипповском</w:t>
      </w:r>
      <w:proofErr w:type="gramEnd"/>
      <w:r w:rsidRPr="00421D6E">
        <w:rPr>
          <w:rFonts w:ascii="Times New Roman CYR" w:hAnsi="Times New Roman CYR" w:cs="Times New Roman CYR"/>
          <w:sz w:val="16"/>
          <w:szCs w:val="16"/>
        </w:rPr>
        <w:t xml:space="preserve"> муниципальном </w:t>
      </w:r>
      <w:proofErr w:type="gramStart"/>
      <w:r w:rsidRPr="00421D6E">
        <w:rPr>
          <w:rFonts w:ascii="Times New Roman CYR" w:hAnsi="Times New Roman CYR" w:cs="Times New Roman CYR"/>
          <w:sz w:val="16"/>
          <w:szCs w:val="16"/>
        </w:rPr>
        <w:t>образовании</w:t>
      </w:r>
      <w:proofErr w:type="gramEnd"/>
      <w:r w:rsidRPr="00421D6E">
        <w:rPr>
          <w:rFonts w:ascii="Times New Roman CYR" w:hAnsi="Times New Roman CYR" w:cs="Times New Roman CYR"/>
          <w:sz w:val="16"/>
          <w:szCs w:val="16"/>
        </w:rPr>
        <w:t>», утвержденным Решением Думы Филипповского муниципального образования от 27 мая 2011 года  № 93, с изменениями и дополнениями,  Дума Филипповского муниципального образования</w:t>
      </w:r>
    </w:p>
    <w:p w:rsidR="005F1979" w:rsidRPr="00421D6E" w:rsidRDefault="005F1979" w:rsidP="00D840E5">
      <w:pPr>
        <w:widowControl w:val="0"/>
        <w:autoSpaceDE w:val="0"/>
        <w:autoSpaceDN w:val="0"/>
        <w:adjustRightInd w:val="0"/>
        <w:jc w:val="center"/>
        <w:rPr>
          <w:rFonts w:ascii="Times New Roman CYR" w:hAnsi="Times New Roman CYR" w:cs="Times New Roman CYR"/>
          <w:b/>
          <w:bCs/>
          <w:sz w:val="16"/>
          <w:szCs w:val="16"/>
        </w:rPr>
      </w:pPr>
      <w:r w:rsidRPr="00421D6E">
        <w:rPr>
          <w:rFonts w:ascii="Times New Roman CYR" w:hAnsi="Times New Roman CYR" w:cs="Times New Roman CYR"/>
          <w:b/>
          <w:bCs/>
          <w:sz w:val="16"/>
          <w:szCs w:val="16"/>
        </w:rPr>
        <w:t>РЕШИЛА:</w:t>
      </w:r>
    </w:p>
    <w:p w:rsidR="005F1979" w:rsidRPr="00421D6E" w:rsidRDefault="005F1979" w:rsidP="005F1979">
      <w:pPr>
        <w:widowControl w:val="0"/>
        <w:tabs>
          <w:tab w:val="left" w:pos="0"/>
        </w:tabs>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1.</w:t>
      </w:r>
      <w:r w:rsidRPr="00421D6E">
        <w:rPr>
          <w:rFonts w:ascii="Times New Roman CYR" w:hAnsi="Times New Roman CYR" w:cs="Times New Roman CYR"/>
          <w:sz w:val="16"/>
          <w:szCs w:val="16"/>
        </w:rPr>
        <w:tab/>
        <w:t xml:space="preserve">Внести изменения и дополнения в Решение Думы Филипповского муниципального образования от 25 декабря 2013 года № 45 «О бюджете Филипповского муниципального образования на 2014 год и на плановый период 2015 и 2016 годов»:   </w:t>
      </w:r>
    </w:p>
    <w:p w:rsidR="005F1979" w:rsidRPr="00421D6E" w:rsidRDefault="005F1979" w:rsidP="005F1979">
      <w:pPr>
        <w:widowControl w:val="0"/>
        <w:tabs>
          <w:tab w:val="left" w:pos="0"/>
        </w:tabs>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1.1. Пункт 1 изложить в следующей редакции:</w:t>
      </w:r>
    </w:p>
    <w:p w:rsidR="005F1979" w:rsidRPr="00421D6E" w:rsidRDefault="005F1979" w:rsidP="005F1979">
      <w:pPr>
        <w:widowControl w:val="0"/>
        <w:tabs>
          <w:tab w:val="left" w:pos="0"/>
        </w:tabs>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Утвердить основные характеристики бюджета Филипповского муниципального образования (далее – местный бюджет) на 2014 год:</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прогнозируемый общий объем доходов местного бюджета в сумме </w:t>
      </w:r>
      <w:r w:rsidRPr="00421D6E">
        <w:rPr>
          <w:rFonts w:ascii="Times New Roman CYR" w:hAnsi="Times New Roman CYR" w:cs="Times New Roman CYR"/>
          <w:b/>
          <w:sz w:val="16"/>
          <w:szCs w:val="16"/>
        </w:rPr>
        <w:t xml:space="preserve">4 986 </w:t>
      </w:r>
      <w:r w:rsidRPr="00421D6E">
        <w:rPr>
          <w:rFonts w:ascii="Times New Roman CYR" w:hAnsi="Times New Roman CYR" w:cs="Times New Roman CYR"/>
          <w:sz w:val="16"/>
          <w:szCs w:val="16"/>
        </w:rPr>
        <w:t xml:space="preserve">тыс. рублей, в том числе безвозмездные поступления </w:t>
      </w:r>
      <w:r w:rsidRPr="00421D6E">
        <w:rPr>
          <w:rFonts w:ascii="Times New Roman CYR" w:hAnsi="Times New Roman CYR" w:cs="Times New Roman CYR"/>
          <w:b/>
          <w:sz w:val="16"/>
          <w:szCs w:val="16"/>
        </w:rPr>
        <w:t xml:space="preserve">4 223 </w:t>
      </w:r>
      <w:r w:rsidRPr="00421D6E">
        <w:rPr>
          <w:rFonts w:ascii="Times New Roman CYR" w:hAnsi="Times New Roman CYR" w:cs="Times New Roman CYR"/>
          <w:sz w:val="16"/>
          <w:szCs w:val="16"/>
        </w:rPr>
        <w:t>тыс</w:t>
      </w:r>
      <w:r w:rsidRPr="00421D6E">
        <w:rPr>
          <w:rFonts w:ascii="Times New Roman CYR" w:hAnsi="Times New Roman CYR" w:cs="Times New Roman CYR"/>
          <w:b/>
          <w:sz w:val="16"/>
          <w:szCs w:val="16"/>
        </w:rPr>
        <w:t>.</w:t>
      </w:r>
      <w:r w:rsidRPr="00421D6E">
        <w:rPr>
          <w:rFonts w:ascii="Times New Roman CYR" w:hAnsi="Times New Roman CYR" w:cs="Times New Roman CYR"/>
          <w:sz w:val="16"/>
          <w:szCs w:val="16"/>
        </w:rPr>
        <w:t xml:space="preserve"> рублей, из них из областного бюджета в сумме </w:t>
      </w:r>
      <w:r w:rsidRPr="00421D6E">
        <w:rPr>
          <w:rFonts w:ascii="Times New Roman CYR" w:hAnsi="Times New Roman CYR" w:cs="Times New Roman CYR"/>
          <w:b/>
          <w:sz w:val="16"/>
          <w:szCs w:val="16"/>
        </w:rPr>
        <w:t xml:space="preserve">3 168 </w:t>
      </w:r>
      <w:r w:rsidRPr="00421D6E">
        <w:rPr>
          <w:rFonts w:ascii="Times New Roman CYR" w:hAnsi="Times New Roman CYR" w:cs="Times New Roman CYR"/>
          <w:sz w:val="16"/>
          <w:szCs w:val="16"/>
        </w:rPr>
        <w:t xml:space="preserve">тыс. рублей, из них из районного бюджета в сумме </w:t>
      </w:r>
      <w:r w:rsidRPr="00421D6E">
        <w:rPr>
          <w:rFonts w:ascii="Times New Roman CYR" w:hAnsi="Times New Roman CYR" w:cs="Times New Roman CYR"/>
          <w:b/>
          <w:sz w:val="16"/>
          <w:szCs w:val="16"/>
        </w:rPr>
        <w:t xml:space="preserve">1 055 </w:t>
      </w:r>
      <w:r w:rsidRPr="00421D6E">
        <w:rPr>
          <w:rFonts w:ascii="Times New Roman CYR" w:hAnsi="Times New Roman CYR" w:cs="Times New Roman CYR"/>
          <w:sz w:val="16"/>
          <w:szCs w:val="16"/>
        </w:rPr>
        <w:t>тыс. рублей.</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общий объем расходов местного бюджета в сумме </w:t>
      </w:r>
      <w:r w:rsidRPr="00421D6E">
        <w:rPr>
          <w:rFonts w:ascii="Times New Roman CYR" w:hAnsi="Times New Roman CYR" w:cs="Times New Roman CYR"/>
          <w:b/>
          <w:sz w:val="16"/>
          <w:szCs w:val="16"/>
        </w:rPr>
        <w:t xml:space="preserve">5 031 </w:t>
      </w:r>
      <w:r w:rsidRPr="00421D6E">
        <w:rPr>
          <w:rFonts w:ascii="Times New Roman CYR" w:hAnsi="Times New Roman CYR" w:cs="Times New Roman CYR"/>
          <w:sz w:val="16"/>
          <w:szCs w:val="16"/>
        </w:rPr>
        <w:t>тыс. рублей;</w:t>
      </w:r>
    </w:p>
    <w:p w:rsidR="005F1979" w:rsidRPr="00421D6E" w:rsidRDefault="005F1979" w:rsidP="005F1979">
      <w:pPr>
        <w:ind w:firstLine="709"/>
        <w:jc w:val="both"/>
        <w:rPr>
          <w:sz w:val="16"/>
          <w:szCs w:val="16"/>
        </w:rPr>
      </w:pPr>
      <w:r w:rsidRPr="00421D6E">
        <w:rPr>
          <w:sz w:val="16"/>
          <w:szCs w:val="16"/>
        </w:rPr>
        <w:t xml:space="preserve">размер дефицита  бюджета в сумме </w:t>
      </w:r>
      <w:r w:rsidRPr="00421D6E">
        <w:rPr>
          <w:b/>
          <w:sz w:val="16"/>
          <w:szCs w:val="16"/>
        </w:rPr>
        <w:t>45</w:t>
      </w:r>
      <w:r w:rsidRPr="00421D6E">
        <w:rPr>
          <w:sz w:val="16"/>
          <w:szCs w:val="16"/>
        </w:rPr>
        <w:t xml:space="preserve"> тыс. рублей или </w:t>
      </w:r>
      <w:r w:rsidRPr="00421D6E">
        <w:rPr>
          <w:b/>
          <w:sz w:val="16"/>
          <w:szCs w:val="16"/>
        </w:rPr>
        <w:t xml:space="preserve">5,9 % </w:t>
      </w:r>
      <w:r w:rsidRPr="00421D6E">
        <w:rPr>
          <w:sz w:val="16"/>
          <w:szCs w:val="16"/>
        </w:rPr>
        <w:t xml:space="preserve">от  утвержденного общего годового объема доходов местного бюджета без учета утвержденного объема безвозмездных поступлений. </w:t>
      </w:r>
    </w:p>
    <w:p w:rsidR="005F1979" w:rsidRPr="00421D6E" w:rsidRDefault="005F1979" w:rsidP="005F1979">
      <w:pPr>
        <w:ind w:firstLine="709"/>
        <w:jc w:val="both"/>
        <w:rPr>
          <w:sz w:val="16"/>
          <w:szCs w:val="16"/>
        </w:rPr>
      </w:pPr>
      <w:proofErr w:type="gramStart"/>
      <w:r w:rsidRPr="00421D6E">
        <w:rPr>
          <w:sz w:val="16"/>
          <w:szCs w:val="16"/>
        </w:rPr>
        <w:t xml:space="preserve">Установить, что превышение дефицита бюджета </w:t>
      </w:r>
      <w:r w:rsidRPr="00421D6E">
        <w:rPr>
          <w:rFonts w:ascii="Times New Roman CYR" w:hAnsi="Times New Roman CYR" w:cs="Times New Roman CYR"/>
          <w:sz w:val="16"/>
          <w:szCs w:val="16"/>
        </w:rPr>
        <w:t xml:space="preserve">Филипповского </w:t>
      </w:r>
      <w:r w:rsidRPr="00421D6E">
        <w:rPr>
          <w:sz w:val="16"/>
          <w:szCs w:val="16"/>
        </w:rPr>
        <w:t xml:space="preserve">муниципального образования над ограничениями, установленными ст.92.1 Бюджетного Кодекса Российской Федерации, осуществлено в пределах суммы снижения остатков средств на счетах по учету средств бюджета </w:t>
      </w:r>
      <w:r w:rsidRPr="00421D6E">
        <w:rPr>
          <w:rFonts w:ascii="Times New Roman CYR" w:hAnsi="Times New Roman CYR" w:cs="Times New Roman CYR"/>
          <w:sz w:val="16"/>
          <w:szCs w:val="16"/>
        </w:rPr>
        <w:t xml:space="preserve">Филипповского </w:t>
      </w:r>
      <w:r w:rsidRPr="00421D6E">
        <w:rPr>
          <w:sz w:val="16"/>
          <w:szCs w:val="16"/>
        </w:rPr>
        <w:t xml:space="preserve">муниципального образования, которая по состоянию на 1 января 2014 года составила </w:t>
      </w:r>
      <w:r w:rsidRPr="00421D6E">
        <w:rPr>
          <w:b/>
          <w:sz w:val="16"/>
          <w:szCs w:val="16"/>
        </w:rPr>
        <w:t xml:space="preserve">45 </w:t>
      </w:r>
      <w:r w:rsidRPr="00421D6E">
        <w:rPr>
          <w:sz w:val="16"/>
          <w:szCs w:val="16"/>
        </w:rPr>
        <w:t>тыс. рублей.</w:t>
      </w:r>
      <w:proofErr w:type="gramEnd"/>
    </w:p>
    <w:p w:rsidR="005F1979" w:rsidRPr="00421D6E" w:rsidRDefault="005F1979" w:rsidP="005F1979">
      <w:pPr>
        <w:autoSpaceDE w:val="0"/>
        <w:autoSpaceDN w:val="0"/>
        <w:adjustRightInd w:val="0"/>
        <w:ind w:firstLine="709"/>
        <w:jc w:val="both"/>
        <w:rPr>
          <w:sz w:val="16"/>
          <w:szCs w:val="16"/>
        </w:rPr>
      </w:pPr>
      <w:r w:rsidRPr="00421D6E">
        <w:rPr>
          <w:sz w:val="16"/>
          <w:szCs w:val="16"/>
        </w:rPr>
        <w:t xml:space="preserve">Дефицит местного бюджета с учетом суммы снижения остатков средств на счетах по учету средств местного бюджета составит </w:t>
      </w:r>
      <w:r w:rsidRPr="00421D6E">
        <w:rPr>
          <w:b/>
          <w:sz w:val="16"/>
          <w:szCs w:val="16"/>
        </w:rPr>
        <w:t>0</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1.2. Пункт 11 изложить в следующей редакции </w:t>
      </w:r>
    </w:p>
    <w:p w:rsidR="005F1979" w:rsidRPr="00421D6E" w:rsidRDefault="005F1979" w:rsidP="005F1979">
      <w:pPr>
        <w:widowControl w:val="0"/>
        <w:autoSpaceDE w:val="0"/>
        <w:autoSpaceDN w:val="0"/>
        <w:adjustRightInd w:val="0"/>
        <w:jc w:val="both"/>
        <w:rPr>
          <w:sz w:val="16"/>
          <w:szCs w:val="16"/>
        </w:rPr>
      </w:pPr>
      <w:r w:rsidRPr="00421D6E">
        <w:rPr>
          <w:sz w:val="16"/>
          <w:szCs w:val="16"/>
        </w:rPr>
        <w:t xml:space="preserve">            Утвердить объем бюджетных ассигнований дорожного фонда Филипповского муниципального образования:</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2014 год в размере </w:t>
      </w:r>
      <w:r w:rsidRPr="00421D6E">
        <w:rPr>
          <w:b/>
          <w:sz w:val="16"/>
          <w:szCs w:val="16"/>
        </w:rPr>
        <w:t>352</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2015 год в размере </w:t>
      </w:r>
      <w:r w:rsidRPr="00421D6E">
        <w:rPr>
          <w:b/>
          <w:sz w:val="16"/>
          <w:szCs w:val="16"/>
        </w:rPr>
        <w:t>412</w:t>
      </w:r>
      <w:r w:rsidRPr="00421D6E">
        <w:rPr>
          <w:sz w:val="16"/>
          <w:szCs w:val="16"/>
        </w:rPr>
        <w:t xml:space="preserve"> тыс. рублей;</w:t>
      </w:r>
    </w:p>
    <w:p w:rsidR="005F1979" w:rsidRPr="00421D6E" w:rsidRDefault="005F1979" w:rsidP="00D840E5">
      <w:pPr>
        <w:widowControl w:val="0"/>
        <w:autoSpaceDE w:val="0"/>
        <w:autoSpaceDN w:val="0"/>
        <w:adjustRightInd w:val="0"/>
        <w:ind w:firstLine="709"/>
        <w:jc w:val="both"/>
        <w:rPr>
          <w:sz w:val="16"/>
          <w:szCs w:val="16"/>
        </w:rPr>
      </w:pPr>
      <w:r w:rsidRPr="00421D6E">
        <w:rPr>
          <w:sz w:val="16"/>
          <w:szCs w:val="16"/>
        </w:rPr>
        <w:t xml:space="preserve">на 2016 год в размере </w:t>
      </w:r>
      <w:r w:rsidRPr="00421D6E">
        <w:rPr>
          <w:b/>
          <w:sz w:val="16"/>
          <w:szCs w:val="16"/>
        </w:rPr>
        <w:t>474</w:t>
      </w:r>
      <w:r w:rsidRPr="00421D6E">
        <w:rPr>
          <w:sz w:val="16"/>
          <w:szCs w:val="16"/>
        </w:rPr>
        <w:t xml:space="preserve"> тыс. рублей.</w:t>
      </w:r>
    </w:p>
    <w:p w:rsidR="005F1979" w:rsidRPr="00421D6E" w:rsidRDefault="005F1979" w:rsidP="005F1979">
      <w:pPr>
        <w:widowControl w:val="0"/>
        <w:tabs>
          <w:tab w:val="left" w:pos="0"/>
        </w:tabs>
        <w:autoSpaceDE w:val="0"/>
        <w:autoSpaceDN w:val="0"/>
        <w:adjustRightInd w:val="0"/>
        <w:jc w:val="both"/>
        <w:rPr>
          <w:rFonts w:ascii="Times New Roman CYR" w:hAnsi="Times New Roman CYR" w:cs="Times New Roman CYR"/>
          <w:sz w:val="16"/>
          <w:szCs w:val="16"/>
        </w:rPr>
      </w:pPr>
      <w:r w:rsidRPr="00421D6E">
        <w:rPr>
          <w:sz w:val="16"/>
          <w:szCs w:val="16"/>
        </w:rPr>
        <w:t xml:space="preserve">            </w:t>
      </w:r>
      <w:r w:rsidRPr="00421D6E">
        <w:rPr>
          <w:rFonts w:ascii="Times New Roman CYR" w:hAnsi="Times New Roman CYR" w:cs="Times New Roman CYR"/>
          <w:sz w:val="16"/>
          <w:szCs w:val="16"/>
        </w:rPr>
        <w:t>1.3. Абзац 1 пункта 15 изложить в следующей редакции:</w:t>
      </w:r>
    </w:p>
    <w:p w:rsidR="005F1979" w:rsidRPr="00421D6E" w:rsidRDefault="005F1979" w:rsidP="005F1979">
      <w:pPr>
        <w:autoSpaceDE w:val="0"/>
        <w:autoSpaceDN w:val="0"/>
        <w:adjustRightInd w:val="0"/>
        <w:ind w:firstLine="709"/>
        <w:jc w:val="both"/>
        <w:rPr>
          <w:sz w:val="16"/>
          <w:szCs w:val="16"/>
        </w:rPr>
      </w:pPr>
      <w:r w:rsidRPr="00421D6E">
        <w:rPr>
          <w:sz w:val="16"/>
          <w:szCs w:val="16"/>
        </w:rPr>
        <w:t xml:space="preserve"> </w:t>
      </w:r>
      <w:r w:rsidRPr="00421D6E">
        <w:rPr>
          <w:snapToGrid w:val="0"/>
          <w:sz w:val="16"/>
          <w:szCs w:val="16"/>
        </w:rPr>
        <w:t>Установить предельный объем муниципального долга Филипповского муниципального образования (далее – муниципальный долг):</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lastRenderedPageBreak/>
        <w:t xml:space="preserve">на 2014 год в размере  </w:t>
      </w:r>
      <w:r w:rsidRPr="00421D6E">
        <w:rPr>
          <w:b/>
          <w:sz w:val="16"/>
          <w:szCs w:val="16"/>
        </w:rPr>
        <w:t xml:space="preserve">381 </w:t>
      </w:r>
      <w:r w:rsidRPr="00421D6E">
        <w:rPr>
          <w:sz w:val="16"/>
          <w:szCs w:val="16"/>
        </w:rPr>
        <w:t>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на 2015 год в размере  </w:t>
      </w:r>
      <w:r w:rsidRPr="00421D6E">
        <w:rPr>
          <w:b/>
          <w:snapToGrid w:val="0"/>
          <w:sz w:val="16"/>
          <w:szCs w:val="16"/>
        </w:rPr>
        <w:t xml:space="preserve">379 </w:t>
      </w:r>
      <w:r w:rsidRPr="00421D6E">
        <w:rPr>
          <w:snapToGrid w:val="0"/>
          <w:sz w:val="16"/>
          <w:szCs w:val="16"/>
        </w:rPr>
        <w:t>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на 2016 год в размере  </w:t>
      </w:r>
      <w:r w:rsidRPr="00421D6E">
        <w:rPr>
          <w:b/>
          <w:snapToGrid w:val="0"/>
          <w:sz w:val="16"/>
          <w:szCs w:val="16"/>
        </w:rPr>
        <w:t>420</w:t>
      </w:r>
      <w:r w:rsidRPr="00421D6E">
        <w:rPr>
          <w:snapToGrid w:val="0"/>
          <w:sz w:val="16"/>
          <w:szCs w:val="16"/>
        </w:rPr>
        <w:t xml:space="preserve"> тыс. рублей.</w:t>
      </w:r>
    </w:p>
    <w:p w:rsidR="005F1979" w:rsidRPr="00421D6E" w:rsidRDefault="005F1979" w:rsidP="005F1979">
      <w:pPr>
        <w:jc w:val="both"/>
        <w:rPr>
          <w:rFonts w:ascii="Times New Roman CYR" w:hAnsi="Times New Roman CYR" w:cs="Times New Roman CYR"/>
          <w:sz w:val="16"/>
          <w:szCs w:val="16"/>
        </w:rPr>
      </w:pPr>
      <w:r w:rsidRPr="00421D6E">
        <w:rPr>
          <w:sz w:val="16"/>
          <w:szCs w:val="16"/>
        </w:rPr>
        <w:t xml:space="preserve">           1.4. </w:t>
      </w:r>
      <w:r w:rsidRPr="00421D6E">
        <w:rPr>
          <w:rFonts w:ascii="Times New Roman CYR" w:hAnsi="Times New Roman CYR" w:cs="Times New Roman CYR"/>
          <w:sz w:val="16"/>
          <w:szCs w:val="16"/>
        </w:rPr>
        <w:t>Приложения  1, 5, 7, 9,13 изложить в новой редакции.</w:t>
      </w:r>
    </w:p>
    <w:p w:rsidR="005F1979" w:rsidRPr="00421D6E" w:rsidRDefault="005F1979" w:rsidP="005F1979">
      <w:pPr>
        <w:widowControl w:val="0"/>
        <w:autoSpaceDE w:val="0"/>
        <w:autoSpaceDN w:val="0"/>
        <w:adjustRightInd w:val="0"/>
        <w:ind w:firstLine="709"/>
        <w:jc w:val="both"/>
        <w:rPr>
          <w:rFonts w:ascii="Times New Roman CYR" w:hAnsi="Times New Roman CYR" w:cs="Times New Roman CYR"/>
          <w:sz w:val="16"/>
          <w:szCs w:val="16"/>
        </w:rPr>
      </w:pPr>
      <w:r w:rsidRPr="00421D6E">
        <w:rPr>
          <w:rFonts w:ascii="Times New Roman CYR" w:hAnsi="Times New Roman CYR" w:cs="Times New Roman CYR"/>
          <w:sz w:val="16"/>
          <w:szCs w:val="16"/>
        </w:rPr>
        <w:t>2. Настоящее Решение вступает в силу со дня его официального опубликования в средствах массовой информации.</w:t>
      </w:r>
    </w:p>
    <w:p w:rsidR="005F1979" w:rsidRPr="00421D6E" w:rsidRDefault="005F1979" w:rsidP="005F1979">
      <w:pPr>
        <w:widowControl w:val="0"/>
        <w:autoSpaceDE w:val="0"/>
        <w:autoSpaceDN w:val="0"/>
        <w:adjustRightInd w:val="0"/>
        <w:rPr>
          <w:rFonts w:ascii="Times New Roman CYR" w:hAnsi="Times New Roman CYR" w:cs="Times New Roman CYR"/>
          <w:sz w:val="16"/>
          <w:szCs w:val="16"/>
        </w:rPr>
      </w:pPr>
    </w:p>
    <w:p w:rsidR="005F1979" w:rsidRPr="00421D6E" w:rsidRDefault="005F1979" w:rsidP="00D840E5">
      <w:pPr>
        <w:jc w:val="center"/>
        <w:rPr>
          <w:sz w:val="16"/>
          <w:szCs w:val="16"/>
        </w:rPr>
      </w:pPr>
      <w:r w:rsidRPr="00421D6E">
        <w:rPr>
          <w:rFonts w:ascii="Times New Roman CYR" w:hAnsi="Times New Roman CYR" w:cs="Times New Roman CYR"/>
          <w:sz w:val="16"/>
          <w:szCs w:val="16"/>
        </w:rPr>
        <w:t xml:space="preserve">Глава муниципального образования                                                                 </w:t>
      </w:r>
      <w:r w:rsidRPr="00421D6E">
        <w:rPr>
          <w:sz w:val="16"/>
          <w:szCs w:val="16"/>
        </w:rPr>
        <w:t>А.А. Федосеев</w:t>
      </w:r>
    </w:p>
    <w:p w:rsidR="005F1979" w:rsidRPr="00421D6E" w:rsidRDefault="005F1979" w:rsidP="005F1979">
      <w:pPr>
        <w:jc w:val="right"/>
        <w:rPr>
          <w:bCs/>
          <w:sz w:val="16"/>
          <w:szCs w:val="16"/>
        </w:rPr>
      </w:pPr>
      <w:r w:rsidRPr="00421D6E">
        <w:rPr>
          <w:bCs/>
          <w:sz w:val="16"/>
          <w:szCs w:val="16"/>
        </w:rPr>
        <w:t>Приложение 1</w:t>
      </w:r>
    </w:p>
    <w:p w:rsidR="005F1979" w:rsidRPr="00421D6E" w:rsidRDefault="005F1979" w:rsidP="005F1979">
      <w:pPr>
        <w:widowControl w:val="0"/>
        <w:tabs>
          <w:tab w:val="left" w:pos="142"/>
        </w:tabs>
        <w:autoSpaceDE w:val="0"/>
        <w:autoSpaceDN w:val="0"/>
        <w:adjustRightInd w:val="0"/>
        <w:jc w:val="right"/>
        <w:rPr>
          <w:rFonts w:ascii="Times New Roman CYR" w:hAnsi="Times New Roman CYR" w:cs="Times New Roman CYR"/>
          <w:sz w:val="16"/>
          <w:szCs w:val="16"/>
        </w:rPr>
      </w:pPr>
    </w:p>
    <w:p w:rsidR="005F1979" w:rsidRPr="00421D6E" w:rsidRDefault="005F1979" w:rsidP="005F1979">
      <w:pPr>
        <w:jc w:val="center"/>
        <w:rPr>
          <w:b/>
          <w:bCs/>
          <w:sz w:val="16"/>
          <w:szCs w:val="16"/>
        </w:rPr>
      </w:pPr>
      <w:r w:rsidRPr="00421D6E">
        <w:rPr>
          <w:b/>
          <w:bCs/>
          <w:sz w:val="16"/>
          <w:szCs w:val="16"/>
        </w:rPr>
        <w:t>Прогнозируемые доходы бюджета Филипповского муниципального</w:t>
      </w:r>
    </w:p>
    <w:p w:rsidR="005F1979" w:rsidRPr="00421D6E" w:rsidRDefault="005F1979" w:rsidP="00D840E5">
      <w:pPr>
        <w:jc w:val="center"/>
        <w:rPr>
          <w:b/>
          <w:bCs/>
          <w:sz w:val="16"/>
          <w:szCs w:val="16"/>
        </w:rPr>
      </w:pPr>
      <w:r w:rsidRPr="00421D6E">
        <w:rPr>
          <w:b/>
          <w:bCs/>
          <w:sz w:val="16"/>
          <w:szCs w:val="16"/>
        </w:rPr>
        <w:t xml:space="preserve"> образования на 2014 год </w:t>
      </w:r>
    </w:p>
    <w:p w:rsidR="005F1979" w:rsidRPr="00421D6E" w:rsidRDefault="005F1979" w:rsidP="005F1979">
      <w:pPr>
        <w:jc w:val="right"/>
        <w:rPr>
          <w:sz w:val="16"/>
          <w:szCs w:val="16"/>
        </w:rPr>
      </w:pPr>
      <w:r w:rsidRPr="00421D6E">
        <w:rPr>
          <w:sz w:val="16"/>
          <w:szCs w:val="16"/>
        </w:rPr>
        <w:t>рублей</w:t>
      </w:r>
    </w:p>
    <w:tbl>
      <w:tblPr>
        <w:tblW w:w="10647" w:type="dxa"/>
        <w:tblInd w:w="93" w:type="dxa"/>
        <w:tblLook w:val="04A0"/>
      </w:tblPr>
      <w:tblGrid>
        <w:gridCol w:w="6394"/>
        <w:gridCol w:w="2977"/>
        <w:gridCol w:w="1276"/>
      </w:tblGrid>
      <w:tr w:rsidR="005F1979" w:rsidRPr="00421D6E" w:rsidTr="00421D6E">
        <w:trPr>
          <w:trHeight w:val="255"/>
          <w:tblHeader/>
        </w:trPr>
        <w:tc>
          <w:tcPr>
            <w:tcW w:w="6394" w:type="dxa"/>
            <w:vMerge w:val="restart"/>
            <w:tcBorders>
              <w:top w:val="single" w:sz="4" w:space="0" w:color="auto"/>
              <w:left w:val="single" w:sz="4" w:space="0" w:color="auto"/>
              <w:bottom w:val="nil"/>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Наименование показателя</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бюджетной классификации Российской Федерации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2014 год</w:t>
            </w:r>
          </w:p>
        </w:tc>
      </w:tr>
      <w:tr w:rsidR="005F1979" w:rsidRPr="00421D6E" w:rsidTr="00421D6E">
        <w:trPr>
          <w:trHeight w:val="255"/>
          <w:tblHeader/>
        </w:trPr>
        <w:tc>
          <w:tcPr>
            <w:tcW w:w="6394"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300"/>
          <w:tblHeader/>
        </w:trPr>
        <w:tc>
          <w:tcPr>
            <w:tcW w:w="6394"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255"/>
          <w:tblHeader/>
        </w:trPr>
        <w:tc>
          <w:tcPr>
            <w:tcW w:w="6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1</w:t>
            </w:r>
          </w:p>
        </w:tc>
        <w:tc>
          <w:tcPr>
            <w:tcW w:w="2977"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w:t>
            </w:r>
          </w:p>
        </w:tc>
        <w:tc>
          <w:tcPr>
            <w:tcW w:w="1276"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3</w:t>
            </w:r>
          </w:p>
        </w:tc>
      </w:tr>
      <w:tr w:rsidR="005F1979" w:rsidRPr="00421D6E" w:rsidTr="00421D6E">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НАЛОГОВЫЕ И НЕНАЛОГОВЫЕ ДОХОДЫ</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000  1  00  00000  00  0000  000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762 450,00</w:t>
            </w:r>
          </w:p>
        </w:tc>
      </w:tr>
      <w:tr w:rsidR="005F1979" w:rsidRPr="00421D6E" w:rsidTr="00421D6E">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ПРИБЫЛЬ, ДОХОДЫ</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000  1  01  00000  00  0000  000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203 520,00</w:t>
            </w:r>
          </w:p>
        </w:tc>
      </w:tr>
      <w:tr w:rsidR="005F1979" w:rsidRPr="00421D6E" w:rsidTr="00421D6E">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000  1  01  02000  01  0000  110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203 520,00</w:t>
            </w:r>
          </w:p>
        </w:tc>
      </w:tr>
      <w:tr w:rsidR="005F1979" w:rsidRPr="00421D6E" w:rsidTr="00421D6E">
        <w:trPr>
          <w:trHeight w:val="79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000  1  01  02010  01  0000  110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203 400,00</w:t>
            </w:r>
          </w:p>
        </w:tc>
      </w:tr>
      <w:tr w:rsidR="005F1979" w:rsidRPr="00421D6E" w:rsidTr="00421D6E">
        <w:trPr>
          <w:trHeight w:val="6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000  1  01  02030  01  0000  110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120,00</w:t>
            </w:r>
          </w:p>
        </w:tc>
      </w:tr>
      <w:tr w:rsidR="005F1979" w:rsidRPr="00421D6E" w:rsidTr="00421D6E">
        <w:trPr>
          <w:trHeight w:val="4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color w:val="000000"/>
                <w:sz w:val="16"/>
                <w:szCs w:val="16"/>
              </w:rPr>
            </w:pPr>
            <w:r w:rsidRPr="00421D6E">
              <w:rPr>
                <w:b/>
                <w:bCs/>
                <w:color w:val="000000"/>
                <w:sz w:val="16"/>
                <w:szCs w:val="16"/>
              </w:rPr>
              <w:t>НАЛОГИ НА ТОВАРЫ (РАБОТЫ, УСЛУГИ), РЕАЛИЗУЕМЫЕ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000  1  03  00000  00  0000  000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262 100,00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both"/>
              <w:rPr>
                <w:color w:val="000000"/>
                <w:sz w:val="16"/>
                <w:szCs w:val="16"/>
              </w:rPr>
            </w:pPr>
            <w:r w:rsidRPr="00421D6E">
              <w:rPr>
                <w:color w:val="000000"/>
                <w:sz w:val="16"/>
                <w:szCs w:val="16"/>
              </w:rPr>
              <w:t>Акцизы по подакцизным товарам (продукции), производимым на территории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000  1  03  02000  01  0000  110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8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000  1  03  02230  01  0000  110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97 000,00</w:t>
            </w:r>
          </w:p>
        </w:tc>
      </w:tr>
      <w:tr w:rsidR="005F1979" w:rsidRPr="00421D6E" w:rsidTr="00421D6E">
        <w:trPr>
          <w:trHeight w:val="9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моторные масла для дизельных и (или) карбюраторных (</w:t>
            </w:r>
            <w:proofErr w:type="spellStart"/>
            <w:r w:rsidRPr="00421D6E">
              <w:rPr>
                <w:color w:val="000000"/>
                <w:sz w:val="16"/>
                <w:szCs w:val="16"/>
              </w:rPr>
              <w:t>инжекторных</w:t>
            </w:r>
            <w:proofErr w:type="spellEnd"/>
            <w:r w:rsidRPr="00421D6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000  1  03  02240  01  0000  110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2 100,00</w:t>
            </w:r>
          </w:p>
        </w:tc>
      </w:tr>
      <w:tr w:rsidR="005F1979" w:rsidRPr="00421D6E" w:rsidTr="00421D6E">
        <w:trPr>
          <w:trHeight w:val="79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000  1  03  02250  01  0000  110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163 000,00</w:t>
            </w:r>
          </w:p>
        </w:tc>
      </w:tr>
      <w:tr w:rsidR="005F1979" w:rsidRPr="00421D6E" w:rsidTr="00421D6E">
        <w:trPr>
          <w:trHeight w:val="82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000  1  03  02260  01  0000  110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421D6E">
        <w:trPr>
          <w:trHeight w:val="2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СОВОКУПНЫЙ ДОХОД</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000  1  05  00000  00  0000  000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29 580,00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000  1  05  03000  01  0000  110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29 580,00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000  1  05  03010  01  0000  110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29 580,00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ИМУЩЕСТВО</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000  1  06  00000  00  0000  000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126 050,00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000  1  06  01000  00  0000  110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49 000,00</w:t>
            </w:r>
          </w:p>
        </w:tc>
      </w:tr>
      <w:tr w:rsidR="005F1979" w:rsidRPr="00421D6E" w:rsidTr="00421D6E">
        <w:trPr>
          <w:trHeight w:val="5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000  1  06  01030  10  0000  110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49 000,00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000  1  06  06000  00  0000  110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77 050,00</w:t>
            </w:r>
          </w:p>
        </w:tc>
      </w:tr>
      <w:tr w:rsidR="005F1979" w:rsidRPr="00421D6E" w:rsidTr="00421D6E">
        <w:trPr>
          <w:trHeight w:val="5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75 000,00</w:t>
            </w:r>
          </w:p>
        </w:tc>
      </w:tr>
      <w:tr w:rsidR="005F1979" w:rsidRPr="00421D6E" w:rsidTr="00421D6E">
        <w:trPr>
          <w:trHeight w:val="78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000  1  06  06013  10  0000  110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75 000,00</w:t>
            </w:r>
          </w:p>
        </w:tc>
      </w:tr>
      <w:tr w:rsidR="005F1979" w:rsidRPr="00421D6E" w:rsidTr="00421D6E">
        <w:trPr>
          <w:trHeight w:val="5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000  1  06  06020  00  0000  110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2 050,00</w:t>
            </w:r>
          </w:p>
        </w:tc>
      </w:tr>
      <w:tr w:rsidR="005F1979" w:rsidRPr="00421D6E" w:rsidTr="00421D6E">
        <w:trPr>
          <w:trHeight w:val="10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000  1  06  06023  10  0000  110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2 050,00</w:t>
            </w:r>
          </w:p>
        </w:tc>
      </w:tr>
      <w:tr w:rsidR="005F1979" w:rsidRPr="00421D6E" w:rsidTr="00421D6E">
        <w:trPr>
          <w:trHeight w:val="3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ГОСУДАРСТВЕННАЯ ПОШЛИНА</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000  1  08  00000  00  0000 000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6 000,00</w:t>
            </w:r>
          </w:p>
        </w:tc>
      </w:tr>
      <w:tr w:rsidR="005F1979" w:rsidRPr="00421D6E" w:rsidTr="00421D6E">
        <w:trPr>
          <w:trHeight w:val="79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000  1  08  04020  01  0000 110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6 000,00</w:t>
            </w:r>
          </w:p>
        </w:tc>
      </w:tr>
      <w:tr w:rsidR="005F1979" w:rsidRPr="00421D6E" w:rsidTr="00421D6E">
        <w:trPr>
          <w:trHeight w:val="6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ИСПОЛЬЗОВАНИЯ ИМУЩЕСТВА, НАХОДЯЩЕГОСЯ В ГОСУДАРСТВЕННОЙ И МУНИЦИПАЛЬНОЙ СОБСТВЕННОСТИ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000  1  11  00000  00  0000  000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99 500,00</w:t>
            </w:r>
          </w:p>
        </w:tc>
      </w:tr>
      <w:tr w:rsidR="005F1979" w:rsidRPr="00421D6E" w:rsidTr="00421D6E">
        <w:trPr>
          <w:trHeight w:val="84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000  1  11  05000  00  0000  120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99 500,00</w:t>
            </w:r>
          </w:p>
        </w:tc>
      </w:tr>
      <w:tr w:rsidR="005F1979" w:rsidRPr="00421D6E" w:rsidTr="00421D6E">
        <w:trPr>
          <w:trHeight w:val="6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000  1  11  05010  00  0000  120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99 500,00</w:t>
            </w:r>
          </w:p>
        </w:tc>
      </w:tr>
      <w:tr w:rsidR="005F1979" w:rsidRPr="00421D6E" w:rsidTr="00421D6E">
        <w:trPr>
          <w:trHeight w:val="84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000  1  11  05013  10  0000  120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99 500,00</w:t>
            </w:r>
          </w:p>
        </w:tc>
      </w:tr>
      <w:tr w:rsidR="005F1979" w:rsidRPr="00421D6E" w:rsidTr="00421D6E">
        <w:trPr>
          <w:trHeight w:val="40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ОКАЗАНИЯ ПЛАТНЫХ УСЛУГ (РАБОТ) И КОМПЕНСАЦИИ ЗАТРАТ ГОСУДАРСТВА</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000  1  13  00000  00  0000  000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27 000,00</w:t>
            </w:r>
          </w:p>
        </w:tc>
      </w:tr>
      <w:tr w:rsidR="005F1979" w:rsidRPr="00421D6E" w:rsidTr="00421D6E">
        <w:trPr>
          <w:trHeight w:val="39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 xml:space="preserve">Доходы от оказания платных услуг (работ) </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000  1  13  01000  00  0000  130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27 000,00</w:t>
            </w:r>
          </w:p>
        </w:tc>
      </w:tr>
      <w:tr w:rsidR="005F1979" w:rsidRPr="00421D6E" w:rsidTr="00421D6E">
        <w:trPr>
          <w:trHeight w:val="3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000  1  13  01990  00  0000  130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27 000,00</w:t>
            </w:r>
          </w:p>
        </w:tc>
      </w:tr>
      <w:tr w:rsidR="005F1979" w:rsidRPr="00421D6E" w:rsidTr="00421D6E">
        <w:trPr>
          <w:trHeight w:val="3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 получателями средств бюджетов поселений</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000  1  13  01995  10  0000  130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27 000,00</w:t>
            </w:r>
          </w:p>
        </w:tc>
      </w:tr>
      <w:tr w:rsidR="005F1979" w:rsidRPr="00421D6E" w:rsidTr="00421D6E">
        <w:trPr>
          <w:trHeight w:val="43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ПРОДАЖИ МАТЕРИАЛЬНЫХ И НЕМАТЕРИАЛЬНЫХ АКТИВОВ</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000  1  14  00000  00  0000  000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8 700,00</w:t>
            </w:r>
          </w:p>
        </w:tc>
      </w:tr>
      <w:tr w:rsidR="005F1979" w:rsidRPr="00421D6E" w:rsidTr="00421D6E">
        <w:trPr>
          <w:trHeight w:val="5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000  1  14  06000  00  0000  430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8 700,00</w:t>
            </w:r>
          </w:p>
        </w:tc>
      </w:tr>
      <w:tr w:rsidR="005F1979" w:rsidRPr="00421D6E" w:rsidTr="00421D6E">
        <w:trPr>
          <w:trHeight w:val="55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000  1  14  06013  10  0000  430</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8 700,00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000  2  00  00000  00  0000  000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4 223 092,00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 ОТ ДРУГИХ БЮДЖЕТОВ БЮДЖЕТНОЙ СИСТЕМЫ РФ</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000  2  02  00000  00  0000  000</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4 223 092,00</w:t>
            </w:r>
          </w:p>
        </w:tc>
      </w:tr>
      <w:tr w:rsidR="005F1979" w:rsidRPr="00421D6E" w:rsidTr="00421D6E">
        <w:trPr>
          <w:trHeight w:val="3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ДОТАЦИИ БЮДЖЕТАМ СУБЪЕКТОВ РФ И МУНИЦИПАЛЬНЫХ ОБРАЗОВАНИЙ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000  2  02  01000  00  0000  151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2 129 792,00</w:t>
            </w:r>
          </w:p>
        </w:tc>
      </w:tr>
      <w:tr w:rsidR="005F1979" w:rsidRPr="00421D6E" w:rsidTr="00421D6E">
        <w:trPr>
          <w:trHeight w:val="28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2 129 792,00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бюджетам поселений на выравнивание бюджетной обеспеченности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2 129 792,00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областного бюджета</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1 074 900,00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районного бюджета</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1 054 892,00</w:t>
            </w:r>
          </w:p>
        </w:tc>
      </w:tr>
      <w:tr w:rsidR="005F1979" w:rsidRPr="00421D6E" w:rsidTr="00421D6E">
        <w:trPr>
          <w:trHeight w:val="58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СУБСИДИИ БЮДЖЕТАМ СУБЪЕКТОВ РФ И МУНИЦИПАЛЬНЫХ ОБРАЗОВАНИЙ (МЕЖБЮДЖЕТНЫЕ СУБСИДИИ)</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000  2  02  02000  00  0000  151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2 026 600,00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000  2  02  02999  00  0000  151</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2 026 600,00</w:t>
            </w:r>
          </w:p>
        </w:tc>
      </w:tr>
      <w:tr w:rsidR="005F1979" w:rsidRPr="00421D6E" w:rsidTr="00421D6E">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 бюджетам поселений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000  2  02  02999  10  0000  151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2 026 600,00</w:t>
            </w:r>
          </w:p>
        </w:tc>
      </w:tr>
      <w:tr w:rsidR="005F1979" w:rsidRPr="00421D6E" w:rsidTr="00421D6E">
        <w:trPr>
          <w:trHeight w:val="6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Субсидии на выплату денежного содержания с начислениями на него главам, муниципальным служащим органов местного самоуправления поселений Иркутской области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000  2  02  02999  10  0000  151</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789 200,00</w:t>
            </w:r>
          </w:p>
        </w:tc>
      </w:tr>
      <w:tr w:rsidR="005F1979" w:rsidRPr="00421D6E" w:rsidTr="00421D6E">
        <w:trPr>
          <w:trHeight w:val="81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Выплата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000  2  02  02999  10  0000  151</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1 055 800,00</w:t>
            </w:r>
          </w:p>
        </w:tc>
      </w:tr>
      <w:tr w:rsidR="005F1979" w:rsidRPr="00421D6E" w:rsidTr="00421D6E">
        <w:trPr>
          <w:trHeight w:val="108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 xml:space="preserve">Субсидия, представляемая  в целях </w:t>
            </w:r>
            <w:proofErr w:type="spellStart"/>
            <w:r w:rsidRPr="00421D6E">
              <w:rPr>
                <w:i/>
                <w:iCs/>
                <w:sz w:val="16"/>
                <w:szCs w:val="16"/>
              </w:rPr>
              <w:t>софинансирования</w:t>
            </w:r>
            <w:proofErr w:type="spellEnd"/>
            <w:r w:rsidRPr="00421D6E">
              <w:rPr>
                <w:i/>
                <w:iCs/>
                <w:sz w:val="16"/>
                <w:szCs w:val="16"/>
              </w:rPr>
              <w:t xml:space="preserve"> расходов, связанных с реализацией</w:t>
            </w:r>
            <w:r w:rsidRPr="00421D6E">
              <w:rPr>
                <w:i/>
                <w:iCs/>
                <w:sz w:val="16"/>
                <w:szCs w:val="16"/>
              </w:rPr>
              <w:br/>
              <w:t>мероприятий перечня проектов народных инициатив, в соответствии с подпрограммой "Государственная политика в сфере экономического развития Иркутской области" государственной программы Иркутской области "Совершенствование механизмов управления экономическим развитием" на 2014 - 2018 годы</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000  2  02  02999  10  0000  151</w:t>
            </w:r>
          </w:p>
        </w:tc>
        <w:tc>
          <w:tcPr>
            <w:tcW w:w="1276"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181 600,00</w:t>
            </w:r>
          </w:p>
        </w:tc>
      </w:tr>
      <w:tr w:rsidR="005F1979" w:rsidRPr="00421D6E" w:rsidTr="00421D6E">
        <w:trPr>
          <w:trHeight w:val="36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СУБВЕНЦИИ БЮДЖЕТАМ СУБЪЕКТОВ РФ И МУНИЦИПАЛЬНЫХ ОБРАЗОВАНИЙ</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000  2  02  03000  00  0000  151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66 700,00</w:t>
            </w:r>
          </w:p>
        </w:tc>
      </w:tr>
      <w:tr w:rsidR="005F1979" w:rsidRPr="00421D6E" w:rsidTr="00421D6E">
        <w:trPr>
          <w:trHeight w:val="61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5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lastRenderedPageBreak/>
              <w:t>Субвенции бюджетам поселений на 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42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местным бюджетам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000  2  02  03024  00  0000  151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34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поселений на выполнение передаваемых полномочий субъектов Российской Федерации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87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977"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405"/>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ИТОГО ДОХОДОВ</w:t>
            </w:r>
          </w:p>
        </w:tc>
        <w:tc>
          <w:tcPr>
            <w:tcW w:w="2977"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4 985 542,00</w:t>
            </w:r>
          </w:p>
        </w:tc>
      </w:tr>
    </w:tbl>
    <w:p w:rsidR="005F1979" w:rsidRPr="00421D6E" w:rsidRDefault="005F1979" w:rsidP="00D840E5">
      <w:pPr>
        <w:rPr>
          <w:bCs/>
          <w:sz w:val="16"/>
          <w:szCs w:val="16"/>
        </w:rPr>
      </w:pPr>
    </w:p>
    <w:p w:rsidR="005F1979" w:rsidRPr="00421D6E" w:rsidRDefault="005F1979" w:rsidP="00991BF0">
      <w:pPr>
        <w:jc w:val="right"/>
        <w:rPr>
          <w:bCs/>
          <w:sz w:val="16"/>
          <w:szCs w:val="16"/>
        </w:rPr>
      </w:pPr>
      <w:r w:rsidRPr="00421D6E">
        <w:rPr>
          <w:bCs/>
          <w:sz w:val="16"/>
          <w:szCs w:val="16"/>
        </w:rPr>
        <w:t>Приложение 5</w:t>
      </w:r>
    </w:p>
    <w:p w:rsidR="005F1979" w:rsidRPr="00421D6E" w:rsidRDefault="005F1979" w:rsidP="00D840E5">
      <w:pPr>
        <w:jc w:val="center"/>
        <w:rPr>
          <w:sz w:val="16"/>
          <w:szCs w:val="16"/>
        </w:rPr>
      </w:pPr>
      <w:r w:rsidRPr="00421D6E">
        <w:rPr>
          <w:b/>
          <w:snapToGrid w:val="0"/>
          <w:sz w:val="16"/>
          <w:szCs w:val="16"/>
        </w:rPr>
        <w:t>Распределение бюджетных ассигнований по разделам и подразделам классификации бюджетов Российской Федерации на 2014 год</w:t>
      </w:r>
    </w:p>
    <w:p w:rsidR="005F1979" w:rsidRPr="00421D6E" w:rsidRDefault="005F1979" w:rsidP="005F1979">
      <w:pPr>
        <w:jc w:val="right"/>
        <w:rPr>
          <w:sz w:val="16"/>
          <w:szCs w:val="16"/>
        </w:rPr>
      </w:pPr>
      <w:r w:rsidRPr="00421D6E">
        <w:rPr>
          <w:sz w:val="16"/>
          <w:szCs w:val="16"/>
        </w:rPr>
        <w:t>рублей</w:t>
      </w:r>
    </w:p>
    <w:tbl>
      <w:tblPr>
        <w:tblW w:w="10647" w:type="dxa"/>
        <w:tblInd w:w="93" w:type="dxa"/>
        <w:tblLook w:val="04A0"/>
      </w:tblPr>
      <w:tblGrid>
        <w:gridCol w:w="1054"/>
        <w:gridCol w:w="1054"/>
        <w:gridCol w:w="1053"/>
        <w:gridCol w:w="1053"/>
        <w:gridCol w:w="1053"/>
        <w:gridCol w:w="1836"/>
        <w:gridCol w:w="1134"/>
        <w:gridCol w:w="1276"/>
        <w:gridCol w:w="1134"/>
      </w:tblGrid>
      <w:tr w:rsidR="005F1979" w:rsidRPr="00421D6E" w:rsidTr="00421D6E">
        <w:trPr>
          <w:trHeight w:val="645"/>
        </w:trPr>
        <w:tc>
          <w:tcPr>
            <w:tcW w:w="710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РЗ</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proofErr w:type="gramStart"/>
            <w:r w:rsidRPr="00421D6E">
              <w:rPr>
                <w:b/>
                <w:bCs/>
                <w:sz w:val="16"/>
                <w:szCs w:val="16"/>
              </w:rPr>
              <w:t>ПР</w:t>
            </w:r>
            <w:proofErr w:type="gramEnd"/>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год</w:t>
            </w:r>
          </w:p>
        </w:tc>
      </w:tr>
      <w:tr w:rsidR="005F1979" w:rsidRPr="00421D6E" w:rsidTr="00421D6E">
        <w:trPr>
          <w:trHeight w:val="255"/>
        </w:trPr>
        <w:tc>
          <w:tcPr>
            <w:tcW w:w="7103" w:type="dxa"/>
            <w:gridSpan w:val="6"/>
            <w:tcBorders>
              <w:top w:val="single" w:sz="8"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1 849 135,04</w:t>
            </w:r>
          </w:p>
        </w:tc>
      </w:tr>
      <w:tr w:rsidR="005F1979" w:rsidRPr="00421D6E" w:rsidTr="00421D6E">
        <w:trPr>
          <w:trHeight w:val="43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519 143,71</w:t>
            </w:r>
          </w:p>
        </w:tc>
      </w:tr>
      <w:tr w:rsidR="005F1979" w:rsidRPr="00421D6E" w:rsidTr="00421D6E">
        <w:trPr>
          <w:trHeight w:val="64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64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1 321 626,33</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Резервные фонды</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11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13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Национальная оборона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02</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02</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Национальная безопасность и правоохранительная деятельность</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43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Национальная экономика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04</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04</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Жилищно-коммунальное хозяйство</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05</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230 646,58</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Коммунальное хозяйство</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05</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Благоустройство</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05</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162 646,58</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КУЛЬТУРА И КИНЕМАТОГРАФИЯ</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08</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2 028 917,96</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Культура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08</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2 025 092,96</w:t>
            </w:r>
          </w:p>
        </w:tc>
      </w:tr>
      <w:tr w:rsidR="005F1979" w:rsidRPr="00421D6E" w:rsidTr="00421D6E">
        <w:trPr>
          <w:trHeight w:val="25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Другие вопросы в области культуры, кинематографии</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08</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435"/>
        </w:trPr>
        <w:tc>
          <w:tcPr>
            <w:tcW w:w="7103" w:type="dxa"/>
            <w:gridSpan w:val="6"/>
            <w:tcBorders>
              <w:top w:val="single" w:sz="4" w:space="0" w:color="auto"/>
              <w:left w:val="single" w:sz="8"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1134"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14</w:t>
            </w:r>
          </w:p>
        </w:tc>
        <w:tc>
          <w:tcPr>
            <w:tcW w:w="1276" w:type="dxa"/>
            <w:tcBorders>
              <w:top w:val="nil"/>
              <w:left w:val="single" w:sz="4" w:space="0" w:color="auto"/>
              <w:bottom w:val="single" w:sz="4"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435"/>
        </w:trPr>
        <w:tc>
          <w:tcPr>
            <w:tcW w:w="7103"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1134" w:type="dxa"/>
            <w:tcBorders>
              <w:top w:val="nil"/>
              <w:left w:val="single" w:sz="4" w:space="0" w:color="auto"/>
              <w:bottom w:val="single" w:sz="8"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14</w:t>
            </w:r>
          </w:p>
        </w:tc>
        <w:tc>
          <w:tcPr>
            <w:tcW w:w="1276" w:type="dxa"/>
            <w:tcBorders>
              <w:top w:val="nil"/>
              <w:left w:val="single" w:sz="4" w:space="0" w:color="auto"/>
              <w:bottom w:val="single" w:sz="8" w:space="0" w:color="auto"/>
              <w:right w:val="nil"/>
            </w:tcBorders>
            <w:shd w:val="clear" w:color="auto" w:fill="auto"/>
            <w:noWrap/>
            <w:vAlign w:val="center"/>
            <w:hideMark/>
          </w:tcPr>
          <w:p w:rsidR="005F1979" w:rsidRPr="00421D6E" w:rsidRDefault="005F1979" w:rsidP="005F1979">
            <w:pPr>
              <w:jc w:val="center"/>
              <w:rPr>
                <w:sz w:val="16"/>
                <w:szCs w:val="16"/>
              </w:rPr>
            </w:pPr>
            <w:r w:rsidRPr="00421D6E">
              <w:rPr>
                <w:sz w:val="16"/>
                <w:szCs w:val="16"/>
              </w:rPr>
              <w:t>03</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255"/>
        </w:trPr>
        <w:tc>
          <w:tcPr>
            <w:tcW w:w="1054" w:type="dxa"/>
            <w:tcBorders>
              <w:top w:val="nil"/>
              <w:left w:val="single" w:sz="8" w:space="0" w:color="auto"/>
              <w:bottom w:val="single" w:sz="8" w:space="0" w:color="auto"/>
              <w:right w:val="nil"/>
            </w:tcBorders>
            <w:shd w:val="clear" w:color="auto" w:fill="auto"/>
            <w:noWrap/>
            <w:vAlign w:val="center"/>
            <w:hideMark/>
          </w:tcPr>
          <w:p w:rsidR="005F1979" w:rsidRPr="00421D6E" w:rsidRDefault="005F1979" w:rsidP="005F1979">
            <w:pPr>
              <w:rPr>
                <w:b/>
                <w:sz w:val="16"/>
                <w:szCs w:val="16"/>
              </w:rPr>
            </w:pPr>
            <w:r w:rsidRPr="00421D6E">
              <w:rPr>
                <w:b/>
                <w:sz w:val="16"/>
                <w:szCs w:val="16"/>
              </w:rPr>
              <w:t> </w:t>
            </w:r>
            <w:r w:rsidRPr="00421D6E">
              <w:rPr>
                <w:b/>
                <w:bCs/>
                <w:sz w:val="16"/>
                <w:szCs w:val="16"/>
              </w:rPr>
              <w:t>Всего</w:t>
            </w:r>
          </w:p>
        </w:tc>
        <w:tc>
          <w:tcPr>
            <w:tcW w:w="1054" w:type="dxa"/>
            <w:tcBorders>
              <w:top w:val="nil"/>
              <w:left w:val="nil"/>
              <w:bottom w:val="single" w:sz="8" w:space="0" w:color="auto"/>
              <w:right w:val="nil"/>
            </w:tcBorders>
            <w:shd w:val="clear" w:color="auto" w:fill="auto"/>
            <w:noWrap/>
            <w:vAlign w:val="center"/>
            <w:hideMark/>
          </w:tcPr>
          <w:p w:rsidR="005F1979" w:rsidRPr="00421D6E" w:rsidRDefault="005F1979" w:rsidP="005F1979">
            <w:pPr>
              <w:rPr>
                <w:b/>
                <w:bCs/>
                <w:sz w:val="16"/>
                <w:szCs w:val="16"/>
              </w:rPr>
            </w:pPr>
          </w:p>
        </w:tc>
        <w:tc>
          <w:tcPr>
            <w:tcW w:w="1053" w:type="dxa"/>
            <w:tcBorders>
              <w:top w:val="nil"/>
              <w:left w:val="nil"/>
              <w:bottom w:val="single" w:sz="8" w:space="0" w:color="auto"/>
              <w:right w:val="nil"/>
            </w:tcBorders>
            <w:shd w:val="clear" w:color="auto" w:fill="auto"/>
            <w:noWrap/>
            <w:vAlign w:val="center"/>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center"/>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center"/>
            <w:hideMark/>
          </w:tcPr>
          <w:p w:rsidR="005F1979" w:rsidRPr="00421D6E" w:rsidRDefault="005F1979" w:rsidP="005F1979">
            <w:pPr>
              <w:rPr>
                <w:sz w:val="16"/>
                <w:szCs w:val="16"/>
              </w:rPr>
            </w:pPr>
            <w:r w:rsidRPr="00421D6E">
              <w:rPr>
                <w:sz w:val="16"/>
                <w:szCs w:val="16"/>
              </w:rPr>
              <w:t> </w:t>
            </w:r>
          </w:p>
        </w:tc>
        <w:tc>
          <w:tcPr>
            <w:tcW w:w="1836" w:type="dxa"/>
            <w:tcBorders>
              <w:top w:val="nil"/>
              <w:left w:val="nil"/>
              <w:bottom w:val="single" w:sz="8" w:space="0" w:color="auto"/>
              <w:right w:val="nil"/>
            </w:tcBorders>
            <w:shd w:val="clear" w:color="auto" w:fill="auto"/>
            <w:noWrap/>
            <w:vAlign w:val="center"/>
            <w:hideMark/>
          </w:tcPr>
          <w:p w:rsidR="005F1979" w:rsidRPr="00421D6E" w:rsidRDefault="005F1979" w:rsidP="005F1979">
            <w:pPr>
              <w:rPr>
                <w:sz w:val="16"/>
                <w:szCs w:val="16"/>
              </w:rPr>
            </w:pPr>
          </w:p>
        </w:tc>
        <w:tc>
          <w:tcPr>
            <w:tcW w:w="2410" w:type="dxa"/>
            <w:gridSpan w:val="2"/>
            <w:tcBorders>
              <w:top w:val="single" w:sz="4"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rPr>
                <w:b/>
                <w:bCs/>
                <w:sz w:val="16"/>
                <w:szCs w:val="16"/>
              </w:rPr>
            </w:pP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5 031 024,58</w:t>
            </w:r>
          </w:p>
        </w:tc>
      </w:tr>
    </w:tbl>
    <w:p w:rsidR="005F1979" w:rsidRPr="00421D6E" w:rsidRDefault="005F1979" w:rsidP="00D840E5">
      <w:pPr>
        <w:rPr>
          <w:sz w:val="16"/>
          <w:szCs w:val="16"/>
        </w:rPr>
      </w:pPr>
    </w:p>
    <w:p w:rsidR="005F1979" w:rsidRPr="00421D6E" w:rsidRDefault="005F1979" w:rsidP="00991BF0">
      <w:pPr>
        <w:jc w:val="right"/>
        <w:rPr>
          <w:bCs/>
          <w:sz w:val="16"/>
          <w:szCs w:val="16"/>
        </w:rPr>
      </w:pPr>
      <w:r w:rsidRPr="00421D6E">
        <w:rPr>
          <w:bCs/>
          <w:sz w:val="16"/>
          <w:szCs w:val="16"/>
        </w:rPr>
        <w:t>Приложение 7</w:t>
      </w:r>
    </w:p>
    <w:p w:rsidR="005F1979" w:rsidRPr="00421D6E" w:rsidRDefault="005F1979" w:rsidP="005F1979">
      <w:pPr>
        <w:ind w:firstLine="709"/>
        <w:jc w:val="center"/>
        <w:rPr>
          <w:b/>
          <w:sz w:val="16"/>
          <w:szCs w:val="16"/>
        </w:rPr>
      </w:pPr>
      <w:r w:rsidRPr="00421D6E">
        <w:rPr>
          <w:b/>
          <w:sz w:val="16"/>
          <w:szCs w:val="16"/>
        </w:rPr>
        <w:t xml:space="preserve">Распределение бюджетных ассигнований по целевым статьям (муниципальным программам и </w:t>
      </w:r>
      <w:proofErr w:type="spellStart"/>
      <w:r w:rsidRPr="00421D6E">
        <w:rPr>
          <w:b/>
          <w:sz w:val="16"/>
          <w:szCs w:val="16"/>
        </w:rPr>
        <w:t>непрограммным</w:t>
      </w:r>
      <w:proofErr w:type="spellEnd"/>
      <w:r w:rsidRPr="00421D6E">
        <w:rPr>
          <w:b/>
          <w:sz w:val="16"/>
          <w:szCs w:val="16"/>
        </w:rPr>
        <w:t xml:space="preserve"> направлениям деятельности), группам  видов расходов, разделам, подразделам классификации расходов бюджетов на 2014 год</w:t>
      </w:r>
    </w:p>
    <w:p w:rsidR="005F1979" w:rsidRPr="00421D6E" w:rsidRDefault="005F1979" w:rsidP="005F1979">
      <w:pPr>
        <w:ind w:firstLine="709"/>
        <w:jc w:val="center"/>
        <w:rPr>
          <w:b/>
          <w:sz w:val="16"/>
          <w:szCs w:val="16"/>
        </w:rPr>
      </w:pPr>
    </w:p>
    <w:p w:rsidR="005F1979" w:rsidRPr="00421D6E" w:rsidRDefault="005F1979" w:rsidP="005F1979">
      <w:pPr>
        <w:jc w:val="right"/>
        <w:rPr>
          <w:sz w:val="16"/>
          <w:szCs w:val="16"/>
        </w:rPr>
      </w:pPr>
      <w:r w:rsidRPr="00421D6E">
        <w:rPr>
          <w:sz w:val="16"/>
          <w:szCs w:val="16"/>
        </w:rPr>
        <w:t>рублей</w:t>
      </w:r>
    </w:p>
    <w:tbl>
      <w:tblPr>
        <w:tblW w:w="10647" w:type="dxa"/>
        <w:tblInd w:w="93" w:type="dxa"/>
        <w:tblLook w:val="04A0"/>
      </w:tblPr>
      <w:tblGrid>
        <w:gridCol w:w="5827"/>
        <w:gridCol w:w="1418"/>
        <w:gridCol w:w="1134"/>
        <w:gridCol w:w="1275"/>
        <w:gridCol w:w="993"/>
      </w:tblGrid>
      <w:tr w:rsidR="005F1979" w:rsidRPr="00421D6E" w:rsidTr="00421D6E">
        <w:trPr>
          <w:trHeight w:val="645"/>
          <w:tblHeader/>
        </w:trPr>
        <w:tc>
          <w:tcPr>
            <w:tcW w:w="58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КЦСР</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КВР</w:t>
            </w:r>
          </w:p>
        </w:tc>
        <w:tc>
          <w:tcPr>
            <w:tcW w:w="127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2014</w:t>
            </w:r>
          </w:p>
        </w:tc>
      </w:tr>
      <w:tr w:rsidR="005F1979" w:rsidRPr="00421D6E" w:rsidTr="00421D6E">
        <w:trPr>
          <w:trHeight w:val="255"/>
          <w:tblHeader/>
        </w:trPr>
        <w:tc>
          <w:tcPr>
            <w:tcW w:w="5827" w:type="dxa"/>
            <w:tcBorders>
              <w:top w:val="nil"/>
              <w:left w:val="single" w:sz="8"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w:t>
            </w:r>
          </w:p>
        </w:tc>
        <w:tc>
          <w:tcPr>
            <w:tcW w:w="1418"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w:t>
            </w:r>
          </w:p>
        </w:tc>
        <w:tc>
          <w:tcPr>
            <w:tcW w:w="1134"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3</w:t>
            </w:r>
          </w:p>
        </w:tc>
        <w:tc>
          <w:tcPr>
            <w:tcW w:w="1275"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4</w:t>
            </w:r>
          </w:p>
        </w:tc>
        <w:tc>
          <w:tcPr>
            <w:tcW w:w="993"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в рамках </w:t>
            </w:r>
            <w:proofErr w:type="spellStart"/>
            <w:r w:rsidRPr="00421D6E">
              <w:rPr>
                <w:sz w:val="16"/>
                <w:szCs w:val="16"/>
              </w:rPr>
              <w:t>непрограммных</w:t>
            </w:r>
            <w:proofErr w:type="spellEnd"/>
            <w:r w:rsidRPr="00421D6E">
              <w:rPr>
                <w:sz w:val="16"/>
                <w:szCs w:val="16"/>
              </w:rPr>
              <w:t xml:space="preserve"> расходов (кроме ведомственных целевых программ)</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4 981 024,58</w:t>
            </w:r>
          </w:p>
        </w:tc>
      </w:tr>
      <w:tr w:rsidR="005F1979" w:rsidRPr="00421D6E" w:rsidTr="00421D6E">
        <w:trPr>
          <w:trHeight w:val="127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lastRenderedPageBreak/>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01 13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8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63 200,00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63 200,00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469 143,71</w:t>
            </w:r>
          </w:p>
        </w:tc>
      </w:tr>
      <w:tr w:rsidR="005F1979" w:rsidRPr="00421D6E" w:rsidTr="00421D6E">
        <w:trPr>
          <w:trHeight w:val="8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469 143,71</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469 143,71</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1 323 626,33</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8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1 133 870,85</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1 133 870,85</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183 874,63</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183 874,63</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3 880,85</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3 880,85</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01 11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64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безопасность и правоохранительная деятельность</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03 09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экономика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04 09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Мероприятия в области коммунального хозяйства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Жилищно-коммунальное хозяйство</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05 02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Уличное освещение</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51,58</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51,58</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Жилищно-коммунальное хозяйство</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05 03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51,58</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lastRenderedPageBreak/>
              <w:t>Мероприятия по благоустройству городских округов и поселений</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162 595,00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162 595,00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Жилищно-коммунальное хозяйство</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05 03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162 595,00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Представительские расходы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127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64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14 03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2 025 092,96</w:t>
            </w:r>
          </w:p>
        </w:tc>
      </w:tr>
      <w:tr w:rsidR="005F1979" w:rsidRPr="00421D6E" w:rsidTr="00421D6E">
        <w:trPr>
          <w:trHeight w:val="8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1 663 045,90</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1 663 045,90</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362 047,06</w:t>
            </w:r>
          </w:p>
        </w:tc>
      </w:tr>
      <w:tr w:rsidR="005F1979" w:rsidRPr="00421D6E" w:rsidTr="00421D6E">
        <w:trPr>
          <w:trHeight w:val="2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362 047,06</w:t>
            </w:r>
          </w:p>
        </w:tc>
      </w:tr>
      <w:tr w:rsidR="005F1979" w:rsidRPr="00421D6E" w:rsidTr="00421D6E">
        <w:trPr>
          <w:trHeight w:val="43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по ведомственным целевым программам в рамках </w:t>
            </w:r>
            <w:proofErr w:type="spellStart"/>
            <w:r w:rsidRPr="00421D6E">
              <w:rPr>
                <w:sz w:val="16"/>
                <w:szCs w:val="16"/>
              </w:rPr>
              <w:t>непрограммных</w:t>
            </w:r>
            <w:proofErr w:type="spellEnd"/>
            <w:r w:rsidRPr="00421D6E">
              <w:rPr>
                <w:sz w:val="16"/>
                <w:szCs w:val="16"/>
              </w:rPr>
              <w:t xml:space="preserve"> расходов</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92.0.0000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64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855"/>
        </w:trPr>
        <w:tc>
          <w:tcPr>
            <w:tcW w:w="5827"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255"/>
        </w:trPr>
        <w:tc>
          <w:tcPr>
            <w:tcW w:w="5827" w:type="dxa"/>
            <w:tcBorders>
              <w:top w:val="nil"/>
              <w:left w:val="single" w:sz="8" w:space="0" w:color="auto"/>
              <w:bottom w:val="single" w:sz="8"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418"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1275"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300"/>
        </w:trPr>
        <w:tc>
          <w:tcPr>
            <w:tcW w:w="5827" w:type="dxa"/>
            <w:tcBorders>
              <w:top w:val="nil"/>
              <w:left w:val="single" w:sz="8" w:space="0" w:color="auto"/>
              <w:bottom w:val="single" w:sz="8" w:space="0" w:color="auto"/>
              <w:right w:val="single" w:sz="4" w:space="0" w:color="auto"/>
            </w:tcBorders>
            <w:shd w:val="clear" w:color="auto" w:fill="auto"/>
            <w:noWrap/>
            <w:vAlign w:val="bottom"/>
            <w:hideMark/>
          </w:tcPr>
          <w:p w:rsidR="005F1979" w:rsidRPr="00421D6E" w:rsidRDefault="005F1979" w:rsidP="005F1979">
            <w:pPr>
              <w:rPr>
                <w:sz w:val="16"/>
                <w:szCs w:val="16"/>
              </w:rPr>
            </w:pPr>
            <w:r w:rsidRPr="00421D6E">
              <w:rPr>
                <w:sz w:val="16"/>
                <w:szCs w:val="16"/>
              </w:rPr>
              <w:t>Всего</w:t>
            </w:r>
          </w:p>
        </w:tc>
        <w:tc>
          <w:tcPr>
            <w:tcW w:w="1418"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1134"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1275"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993" w:type="dxa"/>
            <w:tcBorders>
              <w:top w:val="single" w:sz="4" w:space="0" w:color="auto"/>
              <w:left w:val="nil"/>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 xml:space="preserve">5 031 024,58  </w:t>
            </w:r>
          </w:p>
        </w:tc>
      </w:tr>
    </w:tbl>
    <w:p w:rsidR="005F1979" w:rsidRPr="00421D6E" w:rsidRDefault="005F1979" w:rsidP="00D840E5">
      <w:pPr>
        <w:rPr>
          <w:bCs/>
          <w:sz w:val="16"/>
          <w:szCs w:val="16"/>
        </w:rPr>
      </w:pPr>
    </w:p>
    <w:p w:rsidR="005F1979" w:rsidRPr="00421D6E" w:rsidRDefault="005F1979" w:rsidP="00D840E5">
      <w:pPr>
        <w:jc w:val="right"/>
        <w:rPr>
          <w:bCs/>
          <w:sz w:val="16"/>
          <w:szCs w:val="16"/>
        </w:rPr>
      </w:pPr>
      <w:r w:rsidRPr="00421D6E">
        <w:rPr>
          <w:bCs/>
          <w:sz w:val="16"/>
          <w:szCs w:val="16"/>
        </w:rPr>
        <w:t>Приложение 9</w:t>
      </w:r>
    </w:p>
    <w:p w:rsidR="005F1979" w:rsidRPr="00421D6E" w:rsidRDefault="005F1979" w:rsidP="005F1979">
      <w:pPr>
        <w:ind w:firstLine="709"/>
        <w:jc w:val="center"/>
        <w:rPr>
          <w:b/>
          <w:sz w:val="16"/>
          <w:szCs w:val="16"/>
        </w:rPr>
      </w:pPr>
      <w:r w:rsidRPr="00421D6E">
        <w:rPr>
          <w:b/>
          <w:sz w:val="16"/>
          <w:szCs w:val="16"/>
        </w:rPr>
        <w:t>Распределение бюджетных ассигнований в ведомственной структуре расходов местного бюджета на 2014 год</w:t>
      </w:r>
    </w:p>
    <w:p w:rsidR="005F1979" w:rsidRPr="00421D6E" w:rsidRDefault="00D840E5" w:rsidP="00D840E5">
      <w:pPr>
        <w:jc w:val="right"/>
        <w:rPr>
          <w:sz w:val="16"/>
          <w:szCs w:val="16"/>
        </w:rPr>
      </w:pPr>
      <w:r w:rsidRPr="00421D6E">
        <w:rPr>
          <w:b/>
          <w:sz w:val="16"/>
          <w:szCs w:val="16"/>
        </w:rPr>
        <w:t xml:space="preserve">                                                                                                     </w:t>
      </w:r>
      <w:r w:rsidR="005F1979" w:rsidRPr="00421D6E">
        <w:rPr>
          <w:sz w:val="16"/>
          <w:szCs w:val="16"/>
        </w:rPr>
        <w:t xml:space="preserve"> рублей</w:t>
      </w:r>
    </w:p>
    <w:tbl>
      <w:tblPr>
        <w:tblW w:w="10647" w:type="dxa"/>
        <w:tblInd w:w="93" w:type="dxa"/>
        <w:tblLook w:val="04A0"/>
      </w:tblPr>
      <w:tblGrid>
        <w:gridCol w:w="4835"/>
        <w:gridCol w:w="850"/>
        <w:gridCol w:w="1134"/>
        <w:gridCol w:w="1418"/>
        <w:gridCol w:w="1134"/>
        <w:gridCol w:w="1276"/>
      </w:tblGrid>
      <w:tr w:rsidR="005F1979" w:rsidRPr="00421D6E" w:rsidTr="00421D6E">
        <w:trPr>
          <w:trHeight w:val="525"/>
          <w:tblHeader/>
        </w:trPr>
        <w:tc>
          <w:tcPr>
            <w:tcW w:w="483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КВСР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КЦСР</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КВР</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2014</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Администрация </w:t>
            </w:r>
            <w:proofErr w:type="spellStart"/>
            <w:r w:rsidRPr="00421D6E">
              <w:rPr>
                <w:sz w:val="16"/>
                <w:szCs w:val="16"/>
              </w:rPr>
              <w:t>Филиповского</w:t>
            </w:r>
            <w:proofErr w:type="spellEnd"/>
            <w:r w:rsidRPr="00421D6E">
              <w:rPr>
                <w:sz w:val="16"/>
                <w:szCs w:val="16"/>
              </w:rPr>
              <w:t xml:space="preserve"> МО</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5 031 024,58</w:t>
            </w:r>
          </w:p>
        </w:tc>
      </w:tr>
      <w:tr w:rsidR="005F1979" w:rsidRPr="00421D6E" w:rsidTr="00421D6E">
        <w:trPr>
          <w:trHeight w:val="20"/>
        </w:trPr>
        <w:tc>
          <w:tcPr>
            <w:tcW w:w="4835" w:type="dxa"/>
            <w:tcBorders>
              <w:top w:val="single" w:sz="4" w:space="0" w:color="auto"/>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single" w:sz="4" w:space="0" w:color="auto"/>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single" w:sz="4" w:space="0" w:color="auto"/>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519 143,71</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469 143,71</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469 143,71</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9209326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9209326</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Функционирование Правительства Российской Федерации, высших исполнительных органов государственной власти </w:t>
            </w:r>
            <w:r w:rsidRPr="00421D6E">
              <w:rPr>
                <w:sz w:val="16"/>
                <w:szCs w:val="16"/>
              </w:rPr>
              <w:lastRenderedPageBreak/>
              <w:t>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lastRenderedPageBreak/>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1 321 626,33</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lastRenderedPageBreak/>
              <w:t>Функционирование центрального аппарата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1 321 626,33</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1 133 870,85</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183 874,63</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3 880,85</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800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5 665,00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9100600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01 13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9100600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66 000,00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63 200,00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9105118</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03 09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03 09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03 09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9108007</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56 060,00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04 09</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9108009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262 100,00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Коммунальное хозяйство</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Мероприятия в области коммунального хозяйства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05 02</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9108011</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68 000,00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Благоустройство</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162 646,58</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Уличное освещение</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51,58</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9108012</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51,58</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Мероприятия по благоустройству городских округов и поселений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162 595,00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05 03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9108013</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162 595,00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2 025 092,96</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2 025 092,96</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1 663 045,90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9108099</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362 047,06</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Другие вопросы в области культуры, кинематографии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Представительские расходы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08 04</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9108015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200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3 825,00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0000000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20"/>
        </w:trPr>
        <w:tc>
          <w:tcPr>
            <w:tcW w:w="4835"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14 03</w:t>
            </w:r>
          </w:p>
        </w:tc>
        <w:tc>
          <w:tcPr>
            <w:tcW w:w="1418"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9108020</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20"/>
        </w:trPr>
        <w:tc>
          <w:tcPr>
            <w:tcW w:w="4835" w:type="dxa"/>
            <w:tcBorders>
              <w:top w:val="nil"/>
              <w:left w:val="single" w:sz="8" w:space="0" w:color="auto"/>
              <w:bottom w:val="single" w:sz="8"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850" w:type="dxa"/>
            <w:tcBorders>
              <w:top w:val="nil"/>
              <w:left w:val="single" w:sz="4" w:space="0" w:color="auto"/>
              <w:bottom w:val="single" w:sz="8" w:space="0" w:color="auto"/>
              <w:right w:val="nil"/>
            </w:tcBorders>
            <w:shd w:val="clear" w:color="000000" w:fill="FFFFFF"/>
            <w:vAlign w:val="bottom"/>
            <w:hideMark/>
          </w:tcPr>
          <w:p w:rsidR="005F1979" w:rsidRPr="00421D6E" w:rsidRDefault="005F1979" w:rsidP="005F1979">
            <w:pPr>
              <w:jc w:val="center"/>
              <w:rPr>
                <w:sz w:val="16"/>
                <w:szCs w:val="16"/>
              </w:rPr>
            </w:pPr>
            <w:r w:rsidRPr="00421D6E">
              <w:rPr>
                <w:sz w:val="16"/>
                <w:szCs w:val="16"/>
              </w:rPr>
              <w:t>960</w:t>
            </w:r>
          </w:p>
        </w:tc>
        <w:tc>
          <w:tcPr>
            <w:tcW w:w="1134" w:type="dxa"/>
            <w:tcBorders>
              <w:top w:val="nil"/>
              <w:left w:val="single" w:sz="4" w:space="0" w:color="auto"/>
              <w:bottom w:val="single" w:sz="8"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14 03</w:t>
            </w:r>
          </w:p>
        </w:tc>
        <w:tc>
          <w:tcPr>
            <w:tcW w:w="1418" w:type="dxa"/>
            <w:tcBorders>
              <w:top w:val="nil"/>
              <w:left w:val="single" w:sz="4" w:space="0" w:color="auto"/>
              <w:bottom w:val="single" w:sz="8" w:space="0" w:color="auto"/>
              <w:right w:val="nil"/>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9108020</w:t>
            </w:r>
          </w:p>
        </w:tc>
        <w:tc>
          <w:tcPr>
            <w:tcW w:w="1134" w:type="dxa"/>
            <w:tcBorders>
              <w:top w:val="nil"/>
              <w:left w:val="single" w:sz="4" w:space="0" w:color="auto"/>
              <w:bottom w:val="single" w:sz="8" w:space="0" w:color="auto"/>
              <w:right w:val="single" w:sz="4" w:space="0" w:color="auto"/>
            </w:tcBorders>
            <w:shd w:val="clear" w:color="000000" w:fill="FFFFFF"/>
            <w:noWrap/>
            <w:vAlign w:val="bottom"/>
            <w:hideMark/>
          </w:tcPr>
          <w:p w:rsidR="005F1979" w:rsidRPr="00421D6E" w:rsidRDefault="005F1979" w:rsidP="005F1979">
            <w:pPr>
              <w:jc w:val="center"/>
              <w:rPr>
                <w:sz w:val="16"/>
                <w:szCs w:val="16"/>
              </w:rPr>
            </w:pPr>
            <w:r w:rsidRPr="00421D6E">
              <w:rPr>
                <w:sz w:val="16"/>
                <w:szCs w:val="16"/>
              </w:rPr>
              <w:t>500</w:t>
            </w:r>
          </w:p>
        </w:tc>
        <w:tc>
          <w:tcPr>
            <w:tcW w:w="1276" w:type="dxa"/>
            <w:tcBorders>
              <w:top w:val="nil"/>
              <w:left w:val="single" w:sz="4" w:space="0" w:color="auto"/>
              <w:bottom w:val="single" w:sz="8" w:space="0" w:color="auto"/>
              <w:right w:val="single" w:sz="4"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421D6E">
        <w:trPr>
          <w:trHeight w:val="255"/>
        </w:trPr>
        <w:tc>
          <w:tcPr>
            <w:tcW w:w="4835"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rPr>
                <w:b/>
                <w:bCs/>
                <w:sz w:val="16"/>
                <w:szCs w:val="16"/>
              </w:rPr>
            </w:pPr>
            <w:r w:rsidRPr="00421D6E">
              <w:rPr>
                <w:b/>
                <w:bCs/>
                <w:sz w:val="16"/>
                <w:szCs w:val="16"/>
              </w:rPr>
              <w:t>Итого:</w:t>
            </w:r>
          </w:p>
        </w:tc>
        <w:tc>
          <w:tcPr>
            <w:tcW w:w="850"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p>
        </w:tc>
        <w:tc>
          <w:tcPr>
            <w:tcW w:w="113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p>
        </w:tc>
        <w:tc>
          <w:tcPr>
            <w:tcW w:w="1418"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p>
        </w:tc>
        <w:tc>
          <w:tcPr>
            <w:tcW w:w="1134"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p>
        </w:tc>
        <w:tc>
          <w:tcPr>
            <w:tcW w:w="1276"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5 031 024,58</w:t>
            </w:r>
          </w:p>
        </w:tc>
      </w:tr>
    </w:tbl>
    <w:p w:rsidR="005F1979" w:rsidRPr="00421D6E" w:rsidRDefault="005F1979" w:rsidP="00D840E5">
      <w:pPr>
        <w:rPr>
          <w:sz w:val="16"/>
          <w:szCs w:val="16"/>
        </w:rPr>
      </w:pPr>
    </w:p>
    <w:p w:rsidR="005F1979" w:rsidRPr="00421D6E" w:rsidRDefault="005F1979" w:rsidP="004B419D">
      <w:pPr>
        <w:jc w:val="right"/>
        <w:rPr>
          <w:bCs/>
          <w:sz w:val="16"/>
          <w:szCs w:val="16"/>
        </w:rPr>
      </w:pPr>
      <w:r w:rsidRPr="00421D6E">
        <w:rPr>
          <w:bCs/>
          <w:sz w:val="16"/>
          <w:szCs w:val="16"/>
        </w:rPr>
        <w:t>Приложение 13</w:t>
      </w:r>
    </w:p>
    <w:p w:rsidR="005F1979" w:rsidRPr="00421D6E" w:rsidRDefault="005F1979" w:rsidP="00D840E5">
      <w:pPr>
        <w:jc w:val="center"/>
        <w:rPr>
          <w:b/>
          <w:bCs/>
          <w:sz w:val="16"/>
          <w:szCs w:val="16"/>
        </w:rPr>
      </w:pPr>
      <w:r w:rsidRPr="00421D6E">
        <w:rPr>
          <w:b/>
          <w:bCs/>
          <w:sz w:val="16"/>
          <w:szCs w:val="16"/>
        </w:rPr>
        <w:t>Источники внутреннего финансирования дефицита местного бюджета на 201</w:t>
      </w:r>
      <w:r w:rsidR="00D840E5" w:rsidRPr="00421D6E">
        <w:rPr>
          <w:b/>
          <w:bCs/>
          <w:sz w:val="16"/>
          <w:szCs w:val="16"/>
        </w:rPr>
        <w:t>4 год</w:t>
      </w:r>
    </w:p>
    <w:tbl>
      <w:tblPr>
        <w:tblpPr w:leftFromText="180" w:rightFromText="180" w:vertAnchor="text" w:horzAnchor="margin" w:tblpXSpec="right" w:tblpY="378"/>
        <w:tblW w:w="0" w:type="auto"/>
        <w:tblLook w:val="0000"/>
      </w:tblPr>
      <w:tblGrid>
        <w:gridCol w:w="5762"/>
        <w:gridCol w:w="2552"/>
        <w:gridCol w:w="1768"/>
      </w:tblGrid>
      <w:tr w:rsidR="005F1979" w:rsidRPr="00421D6E" w:rsidTr="00421D6E">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5F1979" w:rsidRPr="00421D6E" w:rsidRDefault="005F1979" w:rsidP="005F1979">
            <w:pPr>
              <w:jc w:val="center"/>
              <w:rPr>
                <w:b/>
                <w:snapToGrid w:val="0"/>
                <w:sz w:val="16"/>
                <w:szCs w:val="16"/>
              </w:rPr>
            </w:pPr>
            <w:r w:rsidRPr="00421D6E">
              <w:rPr>
                <w:b/>
                <w:snapToGrid w:val="0"/>
                <w:sz w:val="16"/>
                <w:szCs w:val="16"/>
              </w:rPr>
              <w:t>Наименование</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Код</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bCs/>
                <w:sz w:val="16"/>
                <w:szCs w:val="16"/>
              </w:rPr>
            </w:pPr>
            <w:r w:rsidRPr="00421D6E">
              <w:rPr>
                <w:b/>
                <w:bCs/>
                <w:sz w:val="16"/>
                <w:szCs w:val="16"/>
              </w:rPr>
              <w:t>Сумма на 2014 год</w:t>
            </w:r>
          </w:p>
        </w:tc>
      </w:tr>
      <w:tr w:rsidR="005F1979" w:rsidRPr="00421D6E" w:rsidTr="00421D6E">
        <w:trPr>
          <w:trHeight w:val="163"/>
        </w:trPr>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rsidR="005F1979" w:rsidRPr="00421D6E" w:rsidRDefault="005F1979" w:rsidP="005F1979">
            <w:pPr>
              <w:rPr>
                <w:b/>
                <w:sz w:val="16"/>
                <w:szCs w:val="16"/>
              </w:rPr>
            </w:pPr>
            <w:r w:rsidRPr="00421D6E">
              <w:rPr>
                <w:b/>
                <w:sz w:val="16"/>
                <w:szCs w:val="16"/>
              </w:rPr>
              <w:lastRenderedPageBreak/>
              <w:t>Источники  внутреннего финансирования дефицита бюджета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00 0000 000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45</w:t>
            </w:r>
          </w:p>
        </w:tc>
      </w:tr>
      <w:tr w:rsidR="005F1979" w:rsidRPr="00421D6E" w:rsidTr="00421D6E">
        <w:trPr>
          <w:trHeight w:val="163"/>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 xml:space="preserve">Бюджетные кредиты от других бюджетов бюджетной системы Российской Федерации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lang w:val="en-US"/>
              </w:rPr>
              <w:t>9</w:t>
            </w:r>
            <w:r w:rsidRPr="00421D6E">
              <w:rPr>
                <w:b/>
                <w:sz w:val="16"/>
                <w:szCs w:val="16"/>
              </w:rPr>
              <w:t xml:space="preserve">60 01 03 00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0</w:t>
            </w:r>
          </w:p>
        </w:tc>
      </w:tr>
      <w:tr w:rsidR="005F1979" w:rsidRPr="00421D6E" w:rsidTr="00421D6E">
        <w:trPr>
          <w:trHeight w:val="163"/>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Получение бюджетных кредитов, полученных от других бюджетов бюджетной системы Российской Федерации в валюте Российской Федерации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noProof/>
                <w:sz w:val="16"/>
                <w:szCs w:val="16"/>
              </w:rPr>
            </w:pPr>
            <w:r w:rsidRPr="00421D6E">
              <w:rPr>
                <w:noProof/>
                <w:sz w:val="16"/>
                <w:szCs w:val="16"/>
                <w:lang w:val="en-US"/>
              </w:rPr>
              <w:t>9</w:t>
            </w:r>
            <w:r w:rsidRPr="00421D6E">
              <w:rPr>
                <w:noProof/>
                <w:sz w:val="16"/>
                <w:szCs w:val="16"/>
              </w:rPr>
              <w:t>60 01 03 00 00 00 0000 710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w:t>
            </w:r>
          </w:p>
        </w:tc>
      </w:tr>
      <w:tr w:rsidR="005F1979" w:rsidRPr="00421D6E" w:rsidTr="00421D6E">
        <w:trPr>
          <w:trHeight w:val="163"/>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noProof/>
                <w:sz w:val="16"/>
                <w:szCs w:val="16"/>
              </w:rPr>
            </w:pPr>
            <w:r w:rsidRPr="00421D6E">
              <w:rPr>
                <w:noProof/>
                <w:sz w:val="16"/>
                <w:szCs w:val="16"/>
                <w:lang w:val="en-US"/>
              </w:rPr>
              <w:t>9</w:t>
            </w:r>
            <w:r w:rsidRPr="00421D6E">
              <w:rPr>
                <w:noProof/>
                <w:sz w:val="16"/>
                <w:szCs w:val="16"/>
              </w:rPr>
              <w:t>60 01 03 01 00 10 0000 710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w:t>
            </w:r>
          </w:p>
        </w:tc>
      </w:tr>
      <w:tr w:rsidR="005F1979" w:rsidRPr="00421D6E" w:rsidTr="00421D6E">
        <w:trPr>
          <w:trHeight w:val="245"/>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960 01 03 00 </w:t>
            </w:r>
            <w:proofErr w:type="spellStart"/>
            <w:r w:rsidRPr="00421D6E">
              <w:rPr>
                <w:sz w:val="16"/>
                <w:szCs w:val="16"/>
              </w:rPr>
              <w:t>00</w:t>
            </w:r>
            <w:proofErr w:type="spellEnd"/>
            <w:r w:rsidRPr="00421D6E">
              <w:rPr>
                <w:sz w:val="16"/>
                <w:szCs w:val="16"/>
              </w:rPr>
              <w:t xml:space="preserve"> </w:t>
            </w:r>
            <w:proofErr w:type="spellStart"/>
            <w:r w:rsidRPr="00421D6E">
              <w:rPr>
                <w:sz w:val="16"/>
                <w:szCs w:val="16"/>
              </w:rPr>
              <w:t>00</w:t>
            </w:r>
            <w:proofErr w:type="spellEnd"/>
            <w:r w:rsidRPr="00421D6E">
              <w:rPr>
                <w:sz w:val="16"/>
                <w:szCs w:val="16"/>
              </w:rPr>
              <w:t xml:space="preserve"> 0000 810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w:t>
            </w:r>
          </w:p>
        </w:tc>
      </w:tr>
      <w:tr w:rsidR="005F1979" w:rsidRPr="00421D6E" w:rsidTr="00421D6E">
        <w:trPr>
          <w:trHeight w:val="74"/>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960 01 03 01 00 10 0000 810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w:t>
            </w:r>
          </w:p>
        </w:tc>
      </w:tr>
      <w:tr w:rsidR="005F1979" w:rsidRPr="00421D6E" w:rsidTr="00421D6E">
        <w:trPr>
          <w:trHeight w:val="70"/>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Изменение остатков средств на счетах по учету средств бюджета</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45</w:t>
            </w:r>
          </w:p>
        </w:tc>
      </w:tr>
      <w:tr w:rsidR="005F1979" w:rsidRPr="00421D6E" w:rsidTr="00421D6E">
        <w:trPr>
          <w:trHeight w:val="114"/>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Увеличение остатков средств бюджетов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0000 500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-4 986</w:t>
            </w:r>
          </w:p>
        </w:tc>
      </w:tr>
      <w:tr w:rsidR="005F1979" w:rsidRPr="00421D6E" w:rsidTr="00421D6E">
        <w:trPr>
          <w:trHeight w:val="208"/>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Увеличение прочих остатков средств бюджетов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0000 500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-4 986</w:t>
            </w:r>
          </w:p>
        </w:tc>
      </w:tr>
      <w:tr w:rsidR="005F1979" w:rsidRPr="00421D6E" w:rsidTr="00421D6E">
        <w:trPr>
          <w:trHeight w:val="189"/>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Увеличение прочих остатков средств бюджетов поселений</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000 01 05 02 01 10 0000 510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-4 986</w:t>
            </w:r>
          </w:p>
        </w:tc>
      </w:tr>
      <w:tr w:rsidR="005F1979" w:rsidRPr="00421D6E" w:rsidTr="00421D6E">
        <w:trPr>
          <w:trHeight w:val="189"/>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Уменьшение прочих остатков средств бюджетов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0000 600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5 031</w:t>
            </w:r>
          </w:p>
        </w:tc>
      </w:tr>
      <w:tr w:rsidR="005F1979" w:rsidRPr="00421D6E" w:rsidTr="00421D6E">
        <w:trPr>
          <w:trHeight w:val="189"/>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Уменьшение прочих остатков средств бюджетов</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0000 600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5 031</w:t>
            </w:r>
          </w:p>
        </w:tc>
      </w:tr>
      <w:tr w:rsidR="005F1979" w:rsidRPr="00421D6E" w:rsidTr="00421D6E">
        <w:trPr>
          <w:trHeight w:val="189"/>
        </w:trPr>
        <w:tc>
          <w:tcPr>
            <w:tcW w:w="5920"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Уменьшение прочих остатков средств бюджетов поселений</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000 01 05 02 01 10 0000 610</w:t>
            </w:r>
          </w:p>
        </w:tc>
        <w:tc>
          <w:tcPr>
            <w:tcW w:w="1768"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5 031</w:t>
            </w:r>
          </w:p>
        </w:tc>
      </w:tr>
    </w:tbl>
    <w:p w:rsidR="00421D6E" w:rsidRPr="00421D6E" w:rsidRDefault="005F1979" w:rsidP="00421D6E">
      <w:pPr>
        <w:ind w:right="-92"/>
        <w:jc w:val="right"/>
        <w:rPr>
          <w:bCs/>
          <w:sz w:val="16"/>
          <w:szCs w:val="16"/>
        </w:rPr>
      </w:pPr>
      <w:r w:rsidRPr="00421D6E">
        <w:rPr>
          <w:bCs/>
          <w:sz w:val="16"/>
          <w:szCs w:val="16"/>
        </w:rPr>
        <w:t xml:space="preserve">                                                                                                                                   </w:t>
      </w:r>
      <w:r w:rsidR="00421D6E">
        <w:rPr>
          <w:bCs/>
          <w:sz w:val="16"/>
          <w:szCs w:val="16"/>
        </w:rPr>
        <w:t xml:space="preserve">            (тыс. рублей)   </w:t>
      </w:r>
    </w:p>
    <w:p w:rsidR="00421D6E" w:rsidRDefault="00421D6E" w:rsidP="005F1979">
      <w:pPr>
        <w:pStyle w:val="a8"/>
        <w:rPr>
          <w:i w:val="0"/>
          <w:sz w:val="16"/>
          <w:szCs w:val="16"/>
        </w:rPr>
      </w:pPr>
    </w:p>
    <w:p w:rsidR="00421D6E" w:rsidRPr="00421D6E" w:rsidRDefault="00421D6E" w:rsidP="005F1979">
      <w:pPr>
        <w:pStyle w:val="a8"/>
        <w:rPr>
          <w:i w:val="0"/>
          <w:sz w:val="16"/>
          <w:szCs w:val="16"/>
        </w:rPr>
      </w:pPr>
    </w:p>
    <w:p w:rsidR="005F1979" w:rsidRPr="00421D6E" w:rsidRDefault="005F1979" w:rsidP="005F1979">
      <w:pPr>
        <w:pStyle w:val="a8"/>
        <w:rPr>
          <w:i w:val="0"/>
          <w:caps/>
          <w:sz w:val="16"/>
          <w:szCs w:val="16"/>
        </w:rPr>
      </w:pPr>
      <w:r w:rsidRPr="00421D6E">
        <w:rPr>
          <w:i w:val="0"/>
          <w:sz w:val="16"/>
          <w:szCs w:val="16"/>
        </w:rPr>
        <w:t>Российская федерация</w:t>
      </w:r>
    </w:p>
    <w:p w:rsidR="005F1979" w:rsidRPr="00421D6E" w:rsidRDefault="005F1979" w:rsidP="005F1979">
      <w:pPr>
        <w:jc w:val="center"/>
        <w:rPr>
          <w:iCs/>
          <w:caps/>
          <w:sz w:val="16"/>
          <w:szCs w:val="16"/>
        </w:rPr>
      </w:pPr>
      <w:r w:rsidRPr="00421D6E">
        <w:rPr>
          <w:iCs/>
          <w:sz w:val="16"/>
          <w:szCs w:val="16"/>
        </w:rPr>
        <w:t>Иркутская область</w:t>
      </w:r>
    </w:p>
    <w:p w:rsidR="005F1979" w:rsidRPr="00421D6E" w:rsidRDefault="005F1979" w:rsidP="00D840E5">
      <w:pPr>
        <w:jc w:val="center"/>
        <w:rPr>
          <w:iCs/>
          <w:sz w:val="16"/>
          <w:szCs w:val="16"/>
        </w:rPr>
      </w:pPr>
      <w:proofErr w:type="spellStart"/>
      <w:r w:rsidRPr="00421D6E">
        <w:rPr>
          <w:iCs/>
          <w:sz w:val="16"/>
          <w:szCs w:val="16"/>
        </w:rPr>
        <w:t>Зиминский</w:t>
      </w:r>
      <w:proofErr w:type="spellEnd"/>
      <w:r w:rsidRPr="00421D6E">
        <w:rPr>
          <w:iCs/>
          <w:sz w:val="16"/>
          <w:szCs w:val="16"/>
        </w:rPr>
        <w:t xml:space="preserve"> район</w:t>
      </w:r>
    </w:p>
    <w:p w:rsidR="005F1979" w:rsidRPr="00421D6E" w:rsidRDefault="005F1979" w:rsidP="00D840E5">
      <w:pPr>
        <w:jc w:val="center"/>
        <w:rPr>
          <w:iCs/>
          <w:sz w:val="16"/>
          <w:szCs w:val="16"/>
        </w:rPr>
      </w:pPr>
      <w:r w:rsidRPr="00421D6E">
        <w:rPr>
          <w:sz w:val="16"/>
          <w:szCs w:val="16"/>
        </w:rPr>
        <w:t>Филипповское</w:t>
      </w:r>
      <w:r w:rsidRPr="00421D6E">
        <w:rPr>
          <w:iCs/>
          <w:sz w:val="16"/>
          <w:szCs w:val="16"/>
        </w:rPr>
        <w:t xml:space="preserve">  муниципальное образование</w:t>
      </w:r>
    </w:p>
    <w:p w:rsidR="005F1979" w:rsidRPr="00421D6E" w:rsidRDefault="005F1979" w:rsidP="00D840E5">
      <w:pPr>
        <w:jc w:val="center"/>
        <w:rPr>
          <w:iCs/>
          <w:sz w:val="16"/>
          <w:szCs w:val="16"/>
        </w:rPr>
      </w:pPr>
      <w:r w:rsidRPr="00421D6E">
        <w:rPr>
          <w:iCs/>
          <w:sz w:val="16"/>
          <w:szCs w:val="16"/>
        </w:rPr>
        <w:t xml:space="preserve">Дума </w:t>
      </w:r>
    </w:p>
    <w:p w:rsidR="005F1979" w:rsidRPr="00421D6E" w:rsidRDefault="005F1979" w:rsidP="00D840E5">
      <w:pPr>
        <w:jc w:val="center"/>
        <w:rPr>
          <w:b/>
          <w:iCs/>
          <w:sz w:val="16"/>
          <w:szCs w:val="16"/>
        </w:rPr>
      </w:pPr>
      <w:r w:rsidRPr="00421D6E">
        <w:rPr>
          <w:b/>
          <w:iCs/>
          <w:sz w:val="16"/>
          <w:szCs w:val="16"/>
        </w:rPr>
        <w:t>РЕШЕНИЕ</w:t>
      </w:r>
    </w:p>
    <w:p w:rsidR="005F1979" w:rsidRPr="00421D6E" w:rsidRDefault="005F1979" w:rsidP="005F1979">
      <w:pPr>
        <w:jc w:val="center"/>
        <w:rPr>
          <w:sz w:val="16"/>
          <w:szCs w:val="16"/>
        </w:rPr>
      </w:pPr>
      <w:r w:rsidRPr="00421D6E">
        <w:rPr>
          <w:iCs/>
          <w:sz w:val="16"/>
          <w:szCs w:val="16"/>
        </w:rPr>
        <w:t xml:space="preserve">от  22.12.2014 г.             с. </w:t>
      </w:r>
      <w:proofErr w:type="spellStart"/>
      <w:r w:rsidRPr="00421D6E">
        <w:rPr>
          <w:iCs/>
          <w:sz w:val="16"/>
          <w:szCs w:val="16"/>
        </w:rPr>
        <w:t>Филипповск</w:t>
      </w:r>
      <w:proofErr w:type="spellEnd"/>
      <w:r w:rsidRPr="00421D6E">
        <w:rPr>
          <w:iCs/>
          <w:sz w:val="16"/>
          <w:szCs w:val="16"/>
        </w:rPr>
        <w:t xml:space="preserve">             № 75                                        </w:t>
      </w:r>
    </w:p>
    <w:p w:rsidR="005F1979" w:rsidRPr="00421D6E" w:rsidRDefault="005F1979" w:rsidP="005F1979">
      <w:pPr>
        <w:rPr>
          <w:b/>
          <w:sz w:val="16"/>
          <w:szCs w:val="16"/>
        </w:rPr>
      </w:pPr>
    </w:p>
    <w:p w:rsidR="005F1979" w:rsidRPr="00421D6E" w:rsidRDefault="005F1979" w:rsidP="005F1979">
      <w:pPr>
        <w:rPr>
          <w:sz w:val="16"/>
          <w:szCs w:val="16"/>
        </w:rPr>
      </w:pPr>
      <w:r w:rsidRPr="00421D6E">
        <w:rPr>
          <w:sz w:val="16"/>
          <w:szCs w:val="16"/>
        </w:rPr>
        <w:t xml:space="preserve">Об утверждении Программы  комплексного развития </w:t>
      </w:r>
      <w:r w:rsidR="004B419D" w:rsidRPr="00421D6E">
        <w:rPr>
          <w:sz w:val="16"/>
          <w:szCs w:val="16"/>
        </w:rPr>
        <w:t xml:space="preserve"> </w:t>
      </w:r>
      <w:r w:rsidRPr="00421D6E">
        <w:rPr>
          <w:sz w:val="16"/>
          <w:szCs w:val="16"/>
        </w:rPr>
        <w:t xml:space="preserve">систем  коммунальной инфраструктуры  на территории </w:t>
      </w:r>
    </w:p>
    <w:p w:rsidR="005F1979" w:rsidRPr="00421D6E" w:rsidRDefault="005F1979" w:rsidP="005F1979">
      <w:pPr>
        <w:rPr>
          <w:sz w:val="16"/>
          <w:szCs w:val="16"/>
        </w:rPr>
      </w:pPr>
      <w:r w:rsidRPr="00421D6E">
        <w:rPr>
          <w:sz w:val="16"/>
          <w:szCs w:val="16"/>
        </w:rPr>
        <w:t xml:space="preserve">Филипповского  муниципального образования  </w:t>
      </w:r>
    </w:p>
    <w:p w:rsidR="005F1979" w:rsidRPr="00421D6E" w:rsidRDefault="005F1979" w:rsidP="005F1979">
      <w:pPr>
        <w:jc w:val="both"/>
        <w:rPr>
          <w:sz w:val="16"/>
          <w:szCs w:val="16"/>
        </w:rPr>
      </w:pPr>
      <w:r w:rsidRPr="00421D6E">
        <w:rPr>
          <w:sz w:val="16"/>
          <w:szCs w:val="16"/>
        </w:rPr>
        <w:t xml:space="preserve">          </w:t>
      </w:r>
      <w:proofErr w:type="gramStart"/>
      <w:r w:rsidRPr="00421D6E">
        <w:rPr>
          <w:sz w:val="16"/>
          <w:szCs w:val="16"/>
        </w:rPr>
        <w:t>В соответствии с Федеральным законом от 30.12.2012г № 289-ФЗ   «О внесении изменений в Градостроительный кодекс РФ», ч. 5.1 ст. 26 Градостроительного кодекса Российской Федерации, Постановлением правительства Российской Федерации от 14.06.2013 г.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Филипповского муниципального образования, согласно Генерального плана Филипповского муниципального образования, утвержденного решением Думы Филипповского</w:t>
      </w:r>
      <w:proofErr w:type="gramEnd"/>
      <w:r w:rsidRPr="00421D6E">
        <w:rPr>
          <w:sz w:val="16"/>
          <w:szCs w:val="16"/>
        </w:rPr>
        <w:t xml:space="preserve"> муниципального образования, Дума Филипповского муниципального образования</w:t>
      </w:r>
    </w:p>
    <w:p w:rsidR="005F1979" w:rsidRPr="00421D6E" w:rsidRDefault="005F1979" w:rsidP="00D840E5">
      <w:pPr>
        <w:jc w:val="center"/>
        <w:rPr>
          <w:sz w:val="16"/>
          <w:szCs w:val="16"/>
        </w:rPr>
      </w:pPr>
      <w:r w:rsidRPr="00421D6E">
        <w:rPr>
          <w:sz w:val="16"/>
          <w:szCs w:val="16"/>
        </w:rPr>
        <w:t>РЕШИЛА:</w:t>
      </w:r>
    </w:p>
    <w:p w:rsidR="005F1979" w:rsidRPr="00421D6E" w:rsidRDefault="005F1979" w:rsidP="005F1979">
      <w:pPr>
        <w:ind w:firstLine="567"/>
        <w:jc w:val="both"/>
        <w:rPr>
          <w:sz w:val="16"/>
          <w:szCs w:val="16"/>
        </w:rPr>
      </w:pPr>
      <w:r w:rsidRPr="00421D6E">
        <w:rPr>
          <w:sz w:val="16"/>
          <w:szCs w:val="16"/>
        </w:rPr>
        <w:t>1. Утвердить Программу комплексного развития систем коммунальной инфраструктуры Филипповского муниципального образования до 2028 года.</w:t>
      </w:r>
    </w:p>
    <w:p w:rsidR="005F1979" w:rsidRPr="00421D6E" w:rsidRDefault="005F1979" w:rsidP="005F1979">
      <w:pPr>
        <w:tabs>
          <w:tab w:val="left" w:pos="284"/>
        </w:tabs>
        <w:ind w:firstLine="567"/>
        <w:jc w:val="both"/>
        <w:rPr>
          <w:sz w:val="16"/>
          <w:szCs w:val="16"/>
        </w:rPr>
      </w:pPr>
      <w:r w:rsidRPr="00421D6E">
        <w:rPr>
          <w:sz w:val="16"/>
          <w:szCs w:val="16"/>
        </w:rPr>
        <w:t xml:space="preserve">2. Опубликовать настоящее решение в «Информационном вестнике», периодическом издании  Филипповского муниципального образования  и разместить на официальном сайте  </w:t>
      </w:r>
      <w:proofErr w:type="spellStart"/>
      <w:r w:rsidRPr="00421D6E">
        <w:rPr>
          <w:sz w:val="16"/>
          <w:szCs w:val="16"/>
        </w:rPr>
        <w:t>Зиминского</w:t>
      </w:r>
      <w:proofErr w:type="spellEnd"/>
      <w:r w:rsidRPr="00421D6E">
        <w:rPr>
          <w:sz w:val="16"/>
          <w:szCs w:val="16"/>
        </w:rPr>
        <w:t xml:space="preserve"> районного муниципального образования.</w:t>
      </w:r>
    </w:p>
    <w:p w:rsidR="005F1979" w:rsidRPr="00421D6E" w:rsidRDefault="005F1979" w:rsidP="005F1979">
      <w:pPr>
        <w:ind w:firstLine="567"/>
        <w:rPr>
          <w:sz w:val="16"/>
          <w:szCs w:val="16"/>
        </w:rPr>
      </w:pPr>
      <w:r w:rsidRPr="00421D6E">
        <w:rPr>
          <w:sz w:val="16"/>
          <w:szCs w:val="16"/>
        </w:rPr>
        <w:t>3.  Настоящее решение вступает в силу после его официального опубликования.</w:t>
      </w:r>
    </w:p>
    <w:p w:rsidR="005F1979" w:rsidRPr="00421D6E" w:rsidRDefault="005F1979" w:rsidP="00D840E5">
      <w:pPr>
        <w:ind w:left="-567" w:firstLine="567"/>
        <w:rPr>
          <w:b/>
          <w:sz w:val="16"/>
          <w:szCs w:val="16"/>
        </w:rPr>
      </w:pPr>
      <w:r w:rsidRPr="00421D6E">
        <w:rPr>
          <w:b/>
          <w:sz w:val="16"/>
          <w:szCs w:val="16"/>
        </w:rPr>
        <w:t xml:space="preserve">  </w:t>
      </w:r>
      <w:r w:rsidRPr="00421D6E">
        <w:rPr>
          <w:sz w:val="16"/>
          <w:szCs w:val="16"/>
        </w:rPr>
        <w:t xml:space="preserve"> </w:t>
      </w:r>
      <w:r w:rsidRPr="00421D6E">
        <w:rPr>
          <w:b/>
          <w:sz w:val="16"/>
          <w:szCs w:val="16"/>
        </w:rPr>
        <w:t xml:space="preserve">                                       </w:t>
      </w:r>
    </w:p>
    <w:p w:rsidR="005F1979" w:rsidRPr="00421D6E" w:rsidRDefault="005F1979" w:rsidP="004B419D">
      <w:pPr>
        <w:jc w:val="center"/>
        <w:rPr>
          <w:sz w:val="16"/>
          <w:szCs w:val="16"/>
        </w:rPr>
      </w:pPr>
      <w:r w:rsidRPr="00421D6E">
        <w:rPr>
          <w:sz w:val="16"/>
          <w:szCs w:val="16"/>
        </w:rPr>
        <w:t>Глава  Филипповского</w:t>
      </w:r>
      <w:r w:rsidR="00D840E5" w:rsidRPr="00421D6E">
        <w:rPr>
          <w:sz w:val="16"/>
          <w:szCs w:val="16"/>
        </w:rPr>
        <w:t xml:space="preserve">  </w:t>
      </w:r>
      <w:r w:rsidRPr="00421D6E">
        <w:rPr>
          <w:sz w:val="16"/>
          <w:szCs w:val="16"/>
        </w:rPr>
        <w:t>муниципального образования                               А.А. Федосее</w:t>
      </w:r>
      <w:r w:rsidR="004B419D" w:rsidRPr="00421D6E">
        <w:rPr>
          <w:sz w:val="16"/>
          <w:szCs w:val="16"/>
        </w:rPr>
        <w:t>в</w:t>
      </w:r>
    </w:p>
    <w:p w:rsidR="005F1979" w:rsidRPr="00421D6E" w:rsidRDefault="005F1979" w:rsidP="005F1979">
      <w:pPr>
        <w:pStyle w:val="a7"/>
        <w:jc w:val="right"/>
        <w:rPr>
          <w:sz w:val="16"/>
          <w:szCs w:val="16"/>
        </w:rPr>
      </w:pPr>
      <w:r w:rsidRPr="00421D6E">
        <w:rPr>
          <w:b/>
          <w:sz w:val="16"/>
          <w:szCs w:val="16"/>
        </w:rPr>
        <w:t xml:space="preserve">   </w:t>
      </w:r>
      <w:r w:rsidRPr="00421D6E">
        <w:rPr>
          <w:sz w:val="16"/>
          <w:szCs w:val="16"/>
        </w:rPr>
        <w:t xml:space="preserve">Приложение </w:t>
      </w:r>
    </w:p>
    <w:p w:rsidR="005F1979" w:rsidRPr="00421D6E" w:rsidRDefault="005F1979" w:rsidP="005F1979">
      <w:pPr>
        <w:jc w:val="center"/>
        <w:rPr>
          <w:b/>
          <w:sz w:val="16"/>
          <w:szCs w:val="16"/>
        </w:rPr>
      </w:pPr>
    </w:p>
    <w:p w:rsidR="00100DCA" w:rsidRPr="00421D6E" w:rsidRDefault="00100DCA" w:rsidP="005F1979">
      <w:pPr>
        <w:tabs>
          <w:tab w:val="left" w:pos="0"/>
        </w:tabs>
        <w:jc w:val="center"/>
        <w:rPr>
          <w:sz w:val="16"/>
          <w:szCs w:val="16"/>
        </w:rPr>
      </w:pPr>
    </w:p>
    <w:p w:rsidR="005F1979" w:rsidRPr="00421D6E" w:rsidRDefault="005F1979" w:rsidP="005F1979">
      <w:pPr>
        <w:tabs>
          <w:tab w:val="left" w:pos="0"/>
        </w:tabs>
        <w:jc w:val="center"/>
        <w:rPr>
          <w:sz w:val="16"/>
          <w:szCs w:val="16"/>
        </w:rPr>
      </w:pPr>
      <w:r w:rsidRPr="00421D6E">
        <w:rPr>
          <w:sz w:val="16"/>
          <w:szCs w:val="16"/>
        </w:rPr>
        <w:t>Российская Федерация</w:t>
      </w:r>
    </w:p>
    <w:p w:rsidR="005F1979" w:rsidRPr="00421D6E" w:rsidRDefault="005F1979" w:rsidP="005F1979">
      <w:pPr>
        <w:tabs>
          <w:tab w:val="left" w:pos="0"/>
        </w:tabs>
        <w:jc w:val="center"/>
        <w:rPr>
          <w:sz w:val="16"/>
          <w:szCs w:val="16"/>
        </w:rPr>
      </w:pPr>
      <w:r w:rsidRPr="00421D6E">
        <w:rPr>
          <w:sz w:val="16"/>
          <w:szCs w:val="16"/>
        </w:rPr>
        <w:t>Иркутская область</w:t>
      </w:r>
    </w:p>
    <w:p w:rsidR="005F1979" w:rsidRPr="00421D6E" w:rsidRDefault="005F1979" w:rsidP="005F1979">
      <w:pPr>
        <w:tabs>
          <w:tab w:val="left" w:pos="0"/>
        </w:tabs>
        <w:jc w:val="center"/>
        <w:rPr>
          <w:sz w:val="16"/>
          <w:szCs w:val="16"/>
        </w:rPr>
      </w:pPr>
      <w:proofErr w:type="spellStart"/>
      <w:r w:rsidRPr="00421D6E">
        <w:rPr>
          <w:sz w:val="16"/>
          <w:szCs w:val="16"/>
        </w:rPr>
        <w:t>Зиминский</w:t>
      </w:r>
      <w:proofErr w:type="spellEnd"/>
      <w:r w:rsidRPr="00421D6E">
        <w:rPr>
          <w:sz w:val="16"/>
          <w:szCs w:val="16"/>
        </w:rPr>
        <w:t xml:space="preserve"> район</w:t>
      </w:r>
    </w:p>
    <w:p w:rsidR="005F1979" w:rsidRPr="00421D6E" w:rsidRDefault="005F1979" w:rsidP="00385DCC">
      <w:pPr>
        <w:tabs>
          <w:tab w:val="left" w:pos="0"/>
        </w:tabs>
        <w:jc w:val="center"/>
        <w:rPr>
          <w:sz w:val="16"/>
          <w:szCs w:val="16"/>
        </w:rPr>
      </w:pPr>
      <w:r w:rsidRPr="00421D6E">
        <w:rPr>
          <w:sz w:val="16"/>
          <w:szCs w:val="16"/>
        </w:rPr>
        <w:t>Филипповское  муниципальное образование</w:t>
      </w:r>
    </w:p>
    <w:p w:rsidR="005F1979" w:rsidRPr="00421D6E" w:rsidRDefault="005F1979" w:rsidP="00385DCC">
      <w:pPr>
        <w:tabs>
          <w:tab w:val="left" w:pos="0"/>
        </w:tabs>
        <w:jc w:val="center"/>
        <w:rPr>
          <w:sz w:val="16"/>
          <w:szCs w:val="16"/>
        </w:rPr>
      </w:pPr>
      <w:r w:rsidRPr="00421D6E">
        <w:rPr>
          <w:sz w:val="16"/>
          <w:szCs w:val="16"/>
        </w:rPr>
        <w:t>Дума</w:t>
      </w:r>
    </w:p>
    <w:p w:rsidR="005F1979" w:rsidRPr="00421D6E" w:rsidRDefault="005F1979" w:rsidP="00B33BB7">
      <w:pPr>
        <w:tabs>
          <w:tab w:val="left" w:pos="0"/>
        </w:tabs>
        <w:jc w:val="center"/>
        <w:rPr>
          <w:sz w:val="16"/>
          <w:szCs w:val="16"/>
        </w:rPr>
      </w:pPr>
      <w:r w:rsidRPr="00421D6E">
        <w:rPr>
          <w:sz w:val="16"/>
          <w:szCs w:val="16"/>
        </w:rPr>
        <w:t>РЕШЕНИЕ</w:t>
      </w:r>
    </w:p>
    <w:p w:rsidR="005F1979" w:rsidRPr="00421D6E" w:rsidRDefault="005F1979" w:rsidP="005F1979">
      <w:pPr>
        <w:tabs>
          <w:tab w:val="left" w:pos="142"/>
        </w:tabs>
        <w:ind w:firstLine="284"/>
        <w:jc w:val="center"/>
        <w:rPr>
          <w:sz w:val="16"/>
          <w:szCs w:val="16"/>
        </w:rPr>
      </w:pPr>
      <w:r w:rsidRPr="00421D6E">
        <w:rPr>
          <w:sz w:val="16"/>
          <w:szCs w:val="16"/>
        </w:rPr>
        <w:t xml:space="preserve">от  25.12.2014 года              № 76                   с. </w:t>
      </w:r>
      <w:proofErr w:type="spellStart"/>
      <w:r w:rsidRPr="00421D6E">
        <w:rPr>
          <w:sz w:val="16"/>
          <w:szCs w:val="16"/>
        </w:rPr>
        <w:t>Филипповск</w:t>
      </w:r>
      <w:proofErr w:type="spellEnd"/>
    </w:p>
    <w:p w:rsidR="005F1979" w:rsidRPr="00421D6E" w:rsidRDefault="005F1979" w:rsidP="005F1979">
      <w:pPr>
        <w:framePr w:hSpace="180" w:wrap="around" w:hAnchor="margin" w:xAlign="center" w:y="-750"/>
        <w:widowControl w:val="0"/>
        <w:tabs>
          <w:tab w:val="left" w:pos="142"/>
        </w:tabs>
        <w:autoSpaceDE w:val="0"/>
        <w:autoSpaceDN w:val="0"/>
        <w:adjustRightInd w:val="0"/>
        <w:jc w:val="center"/>
        <w:rPr>
          <w:rFonts w:ascii="Times New Roman CYR" w:hAnsi="Times New Roman CYR" w:cs="Times New Roman CYR"/>
          <w:bCs/>
          <w:sz w:val="16"/>
          <w:szCs w:val="16"/>
        </w:rPr>
      </w:pPr>
    </w:p>
    <w:p w:rsidR="005F1979" w:rsidRPr="00421D6E" w:rsidRDefault="005F1979" w:rsidP="005F1979">
      <w:pPr>
        <w:widowControl w:val="0"/>
        <w:autoSpaceDE w:val="0"/>
        <w:autoSpaceDN w:val="0"/>
        <w:adjustRightInd w:val="0"/>
        <w:rPr>
          <w:rFonts w:ascii="Times New Roman CYR" w:hAnsi="Times New Roman CYR" w:cs="Times New Roman CYR"/>
          <w:sz w:val="16"/>
          <w:szCs w:val="16"/>
        </w:rPr>
      </w:pPr>
    </w:p>
    <w:p w:rsidR="005F1979" w:rsidRPr="00421D6E" w:rsidRDefault="005F1979" w:rsidP="008D6670">
      <w:pPr>
        <w:widowControl w:val="0"/>
        <w:autoSpaceDE w:val="0"/>
        <w:autoSpaceDN w:val="0"/>
        <w:adjustRightInd w:val="0"/>
        <w:rPr>
          <w:rFonts w:ascii="Times New Roman CYR" w:hAnsi="Times New Roman CYR" w:cs="Times New Roman CYR"/>
          <w:sz w:val="16"/>
          <w:szCs w:val="16"/>
        </w:rPr>
      </w:pPr>
      <w:r w:rsidRPr="00421D6E">
        <w:rPr>
          <w:rFonts w:ascii="Times New Roman CYR" w:hAnsi="Times New Roman CYR" w:cs="Times New Roman CYR"/>
          <w:sz w:val="16"/>
          <w:szCs w:val="16"/>
        </w:rPr>
        <w:t xml:space="preserve">Об утверждении  бюджета </w:t>
      </w:r>
      <w:proofErr w:type="spellStart"/>
      <w:r w:rsidRPr="00421D6E">
        <w:rPr>
          <w:rFonts w:ascii="Times New Roman CYR" w:hAnsi="Times New Roman CYR" w:cs="Times New Roman CYR"/>
          <w:sz w:val="16"/>
          <w:szCs w:val="16"/>
        </w:rPr>
        <w:t>Филипповскогомуниципального</w:t>
      </w:r>
      <w:proofErr w:type="spellEnd"/>
      <w:r w:rsidRPr="00421D6E">
        <w:rPr>
          <w:rFonts w:ascii="Times New Roman CYR" w:hAnsi="Times New Roman CYR" w:cs="Times New Roman CYR"/>
          <w:sz w:val="16"/>
          <w:szCs w:val="16"/>
        </w:rPr>
        <w:t xml:space="preserve"> образования на 2015год и </w:t>
      </w:r>
      <w:r w:rsidR="00385DCC" w:rsidRPr="00421D6E">
        <w:rPr>
          <w:rFonts w:ascii="Times New Roman CYR" w:hAnsi="Times New Roman CYR" w:cs="Times New Roman CYR"/>
          <w:sz w:val="16"/>
          <w:szCs w:val="16"/>
        </w:rPr>
        <w:t xml:space="preserve"> </w:t>
      </w:r>
      <w:r w:rsidRPr="00421D6E">
        <w:rPr>
          <w:rFonts w:ascii="Times New Roman CYR" w:hAnsi="Times New Roman CYR" w:cs="Times New Roman CYR"/>
          <w:sz w:val="16"/>
          <w:szCs w:val="16"/>
        </w:rPr>
        <w:t>на плановый период 2016 и 2017 годов</w:t>
      </w:r>
    </w:p>
    <w:p w:rsidR="005F1979" w:rsidRPr="00421D6E" w:rsidRDefault="005F1979" w:rsidP="00385DCC">
      <w:pPr>
        <w:widowControl w:val="0"/>
        <w:autoSpaceDE w:val="0"/>
        <w:autoSpaceDN w:val="0"/>
        <w:adjustRightInd w:val="0"/>
        <w:ind w:firstLine="720"/>
        <w:jc w:val="both"/>
        <w:rPr>
          <w:rFonts w:ascii="Times New Roman CYR" w:hAnsi="Times New Roman CYR" w:cs="Times New Roman CYR"/>
          <w:sz w:val="16"/>
          <w:szCs w:val="16"/>
        </w:rPr>
      </w:pPr>
      <w:proofErr w:type="gramStart"/>
      <w:r w:rsidRPr="00421D6E">
        <w:rPr>
          <w:rFonts w:ascii="Times New Roman CYR" w:hAnsi="Times New Roman CYR" w:cs="Times New Roman CYR"/>
          <w:sz w:val="16"/>
          <w:szCs w:val="16"/>
        </w:rPr>
        <w:t>Рассмотрев представленный главой Филипповского муниципального образования проект  Решения «Об утверждении бюджета Филипповского муниципального образования на 2015 год и на плановый период 2016 и 2017 годов», руководствуясь Бюджетным кодексом Российской Федерации,  ст.ст. 14, 35, 52 Федерального закона от 06.10.2003 №131-ФЗ "Об общих принципах организации местного самоуправления в Российской Федерации",</w:t>
      </w:r>
      <w:r w:rsidRPr="00421D6E">
        <w:rPr>
          <w:sz w:val="16"/>
          <w:szCs w:val="16"/>
        </w:rPr>
        <w:t xml:space="preserve"> Приказом Министерства Российской Федерации от 01.07.2013 № 65н "Об утверждении указаний о</w:t>
      </w:r>
      <w:proofErr w:type="gramEnd"/>
      <w:r w:rsidRPr="00421D6E">
        <w:rPr>
          <w:sz w:val="16"/>
          <w:szCs w:val="16"/>
        </w:rPr>
        <w:t xml:space="preserve"> </w:t>
      </w:r>
      <w:proofErr w:type="gramStart"/>
      <w:r w:rsidRPr="00421D6E">
        <w:rPr>
          <w:sz w:val="16"/>
          <w:szCs w:val="16"/>
        </w:rPr>
        <w:t>порядке применения бюджетной классификации Российской Федерации", Законом Иркутской области от 22.10.2013 г. № 74-ОЗ «О межбюджетных трансфертах и нормативах отчислений в местные бюджеты», Законом Иркутской области № 146-ОЗ от 08.12.2014 года «Об областном бюджете на 2015 год и на плановый период 2016 и 2017 годов»</w:t>
      </w:r>
      <w:r w:rsidRPr="00421D6E">
        <w:rPr>
          <w:rFonts w:ascii="Times New Roman CYR" w:hAnsi="Times New Roman CYR" w:cs="Times New Roman CYR"/>
          <w:sz w:val="16"/>
          <w:szCs w:val="16"/>
        </w:rPr>
        <w:t xml:space="preserve">, Решением Думы </w:t>
      </w:r>
      <w:proofErr w:type="spellStart"/>
      <w:r w:rsidRPr="00421D6E">
        <w:rPr>
          <w:rFonts w:ascii="Times New Roman CYR" w:hAnsi="Times New Roman CYR" w:cs="Times New Roman CYR"/>
          <w:sz w:val="16"/>
          <w:szCs w:val="16"/>
        </w:rPr>
        <w:t>Зиминского</w:t>
      </w:r>
      <w:proofErr w:type="spellEnd"/>
      <w:r w:rsidRPr="00421D6E">
        <w:rPr>
          <w:rFonts w:ascii="Times New Roman CYR" w:hAnsi="Times New Roman CYR" w:cs="Times New Roman CYR"/>
          <w:sz w:val="16"/>
          <w:szCs w:val="16"/>
        </w:rPr>
        <w:t xml:space="preserve"> муниципального района №29 от 18.12.2014 г. «Об утверждении бюджета </w:t>
      </w:r>
      <w:proofErr w:type="spellStart"/>
      <w:r w:rsidRPr="00421D6E">
        <w:rPr>
          <w:rFonts w:ascii="Times New Roman CYR" w:hAnsi="Times New Roman CYR" w:cs="Times New Roman CYR"/>
          <w:sz w:val="16"/>
          <w:szCs w:val="16"/>
        </w:rPr>
        <w:t>Зиминского</w:t>
      </w:r>
      <w:proofErr w:type="spellEnd"/>
      <w:r w:rsidRPr="00421D6E">
        <w:rPr>
          <w:rFonts w:ascii="Times New Roman CYR" w:hAnsi="Times New Roman CYR" w:cs="Times New Roman CYR"/>
          <w:sz w:val="16"/>
          <w:szCs w:val="16"/>
        </w:rPr>
        <w:t xml:space="preserve"> районного муниципального образования на</w:t>
      </w:r>
      <w:proofErr w:type="gramEnd"/>
      <w:r w:rsidRPr="00421D6E">
        <w:rPr>
          <w:rFonts w:ascii="Times New Roman CYR" w:hAnsi="Times New Roman CYR" w:cs="Times New Roman CYR"/>
          <w:sz w:val="16"/>
          <w:szCs w:val="16"/>
        </w:rPr>
        <w:t xml:space="preserve"> 2015 год и на плановый период 2016 и 2017 годов», Уставом Филипповского муниципального образования, Положением «О бюджетном процессе в Филипповском муниципальном образовании», утвержденным Решением Думы Филипповского муниципального образования от 27 мая 2011 года  № 93,</w:t>
      </w:r>
      <w:r w:rsidRPr="00421D6E">
        <w:rPr>
          <w:sz w:val="16"/>
          <w:szCs w:val="16"/>
        </w:rPr>
        <w:t xml:space="preserve"> </w:t>
      </w:r>
      <w:r w:rsidRPr="00421D6E">
        <w:rPr>
          <w:rFonts w:ascii="Times New Roman CYR" w:hAnsi="Times New Roman CYR" w:cs="Times New Roman CYR"/>
          <w:sz w:val="16"/>
          <w:szCs w:val="16"/>
        </w:rPr>
        <w:t>с изменениями и дополнениями,  Дума Филипповского муниципального образования</w:t>
      </w:r>
    </w:p>
    <w:p w:rsidR="005F1979" w:rsidRPr="00421D6E" w:rsidRDefault="005F1979" w:rsidP="00385DCC">
      <w:pPr>
        <w:widowControl w:val="0"/>
        <w:autoSpaceDE w:val="0"/>
        <w:autoSpaceDN w:val="0"/>
        <w:adjustRightInd w:val="0"/>
        <w:jc w:val="center"/>
        <w:rPr>
          <w:rFonts w:ascii="Times New Roman CYR" w:hAnsi="Times New Roman CYR" w:cs="Times New Roman CYR"/>
          <w:bCs/>
          <w:sz w:val="16"/>
          <w:szCs w:val="16"/>
        </w:rPr>
      </w:pPr>
      <w:r w:rsidRPr="00421D6E">
        <w:rPr>
          <w:rFonts w:ascii="Times New Roman CYR" w:hAnsi="Times New Roman CYR" w:cs="Times New Roman CYR"/>
          <w:b/>
          <w:bCs/>
          <w:sz w:val="16"/>
          <w:szCs w:val="16"/>
        </w:rPr>
        <w:t>РЕШИЛА</w:t>
      </w:r>
      <w:r w:rsidRPr="00421D6E">
        <w:rPr>
          <w:rFonts w:ascii="Times New Roman CYR" w:hAnsi="Times New Roman CYR" w:cs="Times New Roman CYR"/>
          <w:bCs/>
          <w:sz w:val="16"/>
          <w:szCs w:val="16"/>
        </w:rPr>
        <w:t>:</w:t>
      </w:r>
    </w:p>
    <w:p w:rsidR="005F1979" w:rsidRPr="00421D6E" w:rsidRDefault="005F1979" w:rsidP="005F1979">
      <w:pPr>
        <w:widowControl w:val="0"/>
        <w:numPr>
          <w:ilvl w:val="0"/>
          <w:numId w:val="20"/>
        </w:numPr>
        <w:tabs>
          <w:tab w:val="left" w:pos="0"/>
        </w:tabs>
        <w:autoSpaceDE w:val="0"/>
        <w:autoSpaceDN w:val="0"/>
        <w:adjustRightInd w:val="0"/>
        <w:ind w:left="0" w:firstLine="709"/>
        <w:jc w:val="both"/>
        <w:rPr>
          <w:rFonts w:ascii="Times New Roman CYR" w:hAnsi="Times New Roman CYR" w:cs="Times New Roman CYR"/>
          <w:sz w:val="16"/>
          <w:szCs w:val="16"/>
        </w:rPr>
      </w:pPr>
      <w:r w:rsidRPr="00421D6E">
        <w:rPr>
          <w:sz w:val="16"/>
          <w:szCs w:val="16"/>
        </w:rPr>
        <w:t>Утвердить основные характеристики бюджета</w:t>
      </w:r>
      <w:r w:rsidRPr="00421D6E">
        <w:rPr>
          <w:rFonts w:ascii="Times New Roman CYR" w:hAnsi="Times New Roman CYR" w:cs="Times New Roman CYR"/>
          <w:sz w:val="16"/>
          <w:szCs w:val="16"/>
        </w:rPr>
        <w:t xml:space="preserve"> Филипповского муниципального образования (далее –  местный бюджет) на 2015 год:</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прогнозируемый общий объем доходов местного бюджета в сумме </w:t>
      </w:r>
      <w:r w:rsidRPr="00421D6E">
        <w:rPr>
          <w:rFonts w:ascii="Times New Roman CYR" w:hAnsi="Times New Roman CYR" w:cs="Times New Roman CYR"/>
          <w:b/>
          <w:sz w:val="16"/>
          <w:szCs w:val="16"/>
        </w:rPr>
        <w:t>4 663</w:t>
      </w:r>
      <w:r w:rsidRPr="00421D6E">
        <w:rPr>
          <w:rFonts w:ascii="Times New Roman CYR" w:hAnsi="Times New Roman CYR" w:cs="Times New Roman CYR"/>
          <w:sz w:val="16"/>
          <w:szCs w:val="16"/>
        </w:rPr>
        <w:t xml:space="preserve"> тыс. рублей, в том числе безвозмездные поступления </w:t>
      </w:r>
      <w:r w:rsidRPr="00421D6E">
        <w:rPr>
          <w:rFonts w:ascii="Times New Roman CYR" w:hAnsi="Times New Roman CYR" w:cs="Times New Roman CYR"/>
          <w:b/>
          <w:sz w:val="16"/>
          <w:szCs w:val="16"/>
        </w:rPr>
        <w:t xml:space="preserve">3 889 </w:t>
      </w:r>
      <w:r w:rsidRPr="00421D6E">
        <w:rPr>
          <w:rFonts w:ascii="Times New Roman CYR" w:hAnsi="Times New Roman CYR" w:cs="Times New Roman CYR"/>
          <w:sz w:val="16"/>
          <w:szCs w:val="16"/>
        </w:rPr>
        <w:t xml:space="preserve">тыс. рублей, из них из областного бюджета в сумме </w:t>
      </w:r>
      <w:r w:rsidRPr="00421D6E">
        <w:rPr>
          <w:rFonts w:ascii="Times New Roman CYR" w:hAnsi="Times New Roman CYR" w:cs="Times New Roman CYR"/>
          <w:b/>
          <w:sz w:val="16"/>
          <w:szCs w:val="16"/>
        </w:rPr>
        <w:t xml:space="preserve">3 326 </w:t>
      </w:r>
      <w:r w:rsidRPr="00421D6E">
        <w:rPr>
          <w:rFonts w:ascii="Times New Roman CYR" w:hAnsi="Times New Roman CYR" w:cs="Times New Roman CYR"/>
          <w:sz w:val="16"/>
          <w:szCs w:val="16"/>
        </w:rPr>
        <w:t xml:space="preserve">тыс. рублей, из бюджета района в сумме </w:t>
      </w:r>
      <w:r w:rsidRPr="00421D6E">
        <w:rPr>
          <w:rFonts w:ascii="Times New Roman CYR" w:hAnsi="Times New Roman CYR" w:cs="Times New Roman CYR"/>
          <w:b/>
          <w:sz w:val="16"/>
          <w:szCs w:val="16"/>
        </w:rPr>
        <w:t>563</w:t>
      </w:r>
      <w:r w:rsidRPr="00421D6E">
        <w:rPr>
          <w:rFonts w:ascii="Times New Roman CYR" w:hAnsi="Times New Roman CYR" w:cs="Times New Roman CYR"/>
          <w:sz w:val="16"/>
          <w:szCs w:val="16"/>
        </w:rPr>
        <w:t xml:space="preserve"> тыс. рублей;</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общий объем расходов местного бюджета в сумме </w:t>
      </w:r>
      <w:r w:rsidRPr="00421D6E">
        <w:rPr>
          <w:rFonts w:ascii="Times New Roman CYR" w:hAnsi="Times New Roman CYR" w:cs="Times New Roman CYR"/>
          <w:b/>
          <w:sz w:val="16"/>
          <w:szCs w:val="16"/>
        </w:rPr>
        <w:t xml:space="preserve">4 663 </w:t>
      </w:r>
      <w:r w:rsidRPr="00421D6E">
        <w:rPr>
          <w:rFonts w:ascii="Times New Roman CYR" w:hAnsi="Times New Roman CYR" w:cs="Times New Roman CYR"/>
          <w:sz w:val="16"/>
          <w:szCs w:val="16"/>
        </w:rPr>
        <w:t>тыс. рублей.</w:t>
      </w:r>
    </w:p>
    <w:p w:rsidR="005F1979" w:rsidRPr="00421D6E" w:rsidRDefault="005F1979" w:rsidP="00385DCC">
      <w:pPr>
        <w:ind w:firstLine="709"/>
        <w:jc w:val="both"/>
        <w:rPr>
          <w:sz w:val="16"/>
          <w:szCs w:val="16"/>
        </w:rPr>
      </w:pPr>
      <w:r w:rsidRPr="00421D6E">
        <w:rPr>
          <w:sz w:val="16"/>
          <w:szCs w:val="16"/>
        </w:rPr>
        <w:t xml:space="preserve">размер дефицита местного бюджета в сумме </w:t>
      </w:r>
      <w:r w:rsidRPr="00421D6E">
        <w:rPr>
          <w:b/>
          <w:sz w:val="16"/>
          <w:szCs w:val="16"/>
        </w:rPr>
        <w:t>0</w:t>
      </w:r>
      <w:r w:rsidRPr="00421D6E">
        <w:rPr>
          <w:sz w:val="16"/>
          <w:szCs w:val="16"/>
        </w:rPr>
        <w:t xml:space="preserve"> тыс. рублей.</w:t>
      </w:r>
    </w:p>
    <w:p w:rsidR="005F1979" w:rsidRPr="00421D6E" w:rsidRDefault="005F1979" w:rsidP="005F1979">
      <w:pPr>
        <w:numPr>
          <w:ilvl w:val="0"/>
          <w:numId w:val="20"/>
        </w:numPr>
        <w:ind w:left="0" w:firstLine="709"/>
        <w:jc w:val="both"/>
        <w:rPr>
          <w:sz w:val="16"/>
          <w:szCs w:val="16"/>
        </w:rPr>
      </w:pPr>
      <w:r w:rsidRPr="00421D6E">
        <w:rPr>
          <w:sz w:val="16"/>
          <w:szCs w:val="16"/>
        </w:rPr>
        <w:t>Утвердить основные характеристики местного бюджета</w:t>
      </w:r>
      <w:r w:rsidRPr="00421D6E">
        <w:rPr>
          <w:rFonts w:ascii="Times New Roman CYR" w:hAnsi="Times New Roman CYR" w:cs="Times New Roman CYR"/>
          <w:sz w:val="16"/>
          <w:szCs w:val="16"/>
        </w:rPr>
        <w:t xml:space="preserve"> на плановый период 2016 и 2017 годов:</w:t>
      </w:r>
    </w:p>
    <w:p w:rsidR="005F1979" w:rsidRPr="00421D6E" w:rsidRDefault="005F1979" w:rsidP="005F1979">
      <w:pPr>
        <w:ind w:firstLine="709"/>
        <w:jc w:val="both"/>
        <w:rPr>
          <w:sz w:val="16"/>
          <w:szCs w:val="16"/>
        </w:rPr>
      </w:pPr>
      <w:r w:rsidRPr="00421D6E">
        <w:rPr>
          <w:rFonts w:ascii="Times New Roman CYR" w:hAnsi="Times New Roman CYR" w:cs="Times New Roman CYR"/>
          <w:sz w:val="16"/>
          <w:szCs w:val="16"/>
        </w:rPr>
        <w:t xml:space="preserve">       </w:t>
      </w:r>
      <w:r w:rsidRPr="00421D6E">
        <w:rPr>
          <w:sz w:val="16"/>
          <w:szCs w:val="16"/>
        </w:rPr>
        <w:t xml:space="preserve">прогнозируемый общий объем доходов местного бюджета на 2016 год в сумме </w:t>
      </w:r>
      <w:r w:rsidRPr="00421D6E">
        <w:rPr>
          <w:b/>
          <w:sz w:val="16"/>
          <w:szCs w:val="16"/>
        </w:rPr>
        <w:t>4 834</w:t>
      </w:r>
      <w:r w:rsidRPr="00421D6E">
        <w:rPr>
          <w:sz w:val="16"/>
          <w:szCs w:val="16"/>
        </w:rPr>
        <w:t xml:space="preserve"> тыс. рублей, в том числе сумма безвозмездных поступлений </w:t>
      </w:r>
      <w:r w:rsidRPr="00421D6E">
        <w:rPr>
          <w:b/>
          <w:sz w:val="16"/>
          <w:szCs w:val="16"/>
        </w:rPr>
        <w:t>3 979</w:t>
      </w:r>
      <w:r w:rsidRPr="00421D6E">
        <w:rPr>
          <w:sz w:val="16"/>
          <w:szCs w:val="16"/>
        </w:rPr>
        <w:t xml:space="preserve"> тыс. рублей, на 2017 год в сумме </w:t>
      </w:r>
      <w:r w:rsidRPr="00421D6E">
        <w:rPr>
          <w:b/>
          <w:sz w:val="16"/>
          <w:szCs w:val="16"/>
        </w:rPr>
        <w:t>5 128</w:t>
      </w:r>
      <w:r w:rsidRPr="00421D6E">
        <w:rPr>
          <w:sz w:val="16"/>
          <w:szCs w:val="16"/>
        </w:rPr>
        <w:t xml:space="preserve"> тыс. рублей, в том числе сумма безвозмездных поступлений </w:t>
      </w:r>
      <w:r w:rsidRPr="00421D6E">
        <w:rPr>
          <w:b/>
          <w:sz w:val="16"/>
          <w:szCs w:val="16"/>
        </w:rPr>
        <w:t>4 265</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      общий объем расходов местного бюджета на 2016 год в сумме </w:t>
      </w:r>
      <w:r w:rsidRPr="00421D6E">
        <w:rPr>
          <w:rFonts w:ascii="Times New Roman CYR" w:hAnsi="Times New Roman CYR" w:cs="Times New Roman CYR"/>
          <w:b/>
          <w:sz w:val="16"/>
          <w:szCs w:val="16"/>
        </w:rPr>
        <w:t>4 834</w:t>
      </w:r>
      <w:r w:rsidRPr="00421D6E">
        <w:rPr>
          <w:rFonts w:ascii="Times New Roman CYR" w:hAnsi="Times New Roman CYR" w:cs="Times New Roman CYR"/>
          <w:sz w:val="16"/>
          <w:szCs w:val="16"/>
        </w:rPr>
        <w:t xml:space="preserve"> тыс. рублей,</w:t>
      </w:r>
      <w:r w:rsidRPr="00421D6E">
        <w:rPr>
          <w:sz w:val="16"/>
          <w:szCs w:val="16"/>
        </w:rPr>
        <w:t xml:space="preserve">  в том числе условно утвержденные расходы в сумме </w:t>
      </w:r>
      <w:r w:rsidRPr="00421D6E">
        <w:rPr>
          <w:b/>
          <w:sz w:val="16"/>
          <w:szCs w:val="16"/>
        </w:rPr>
        <w:t>121</w:t>
      </w:r>
      <w:r w:rsidRPr="00421D6E">
        <w:rPr>
          <w:sz w:val="16"/>
          <w:szCs w:val="16"/>
        </w:rPr>
        <w:t xml:space="preserve"> тыс. рублей, на 2017 год в сумме  </w:t>
      </w:r>
      <w:r w:rsidRPr="00421D6E">
        <w:rPr>
          <w:b/>
          <w:sz w:val="16"/>
          <w:szCs w:val="16"/>
        </w:rPr>
        <w:t xml:space="preserve">5 128 </w:t>
      </w:r>
      <w:r w:rsidRPr="00421D6E">
        <w:rPr>
          <w:sz w:val="16"/>
          <w:szCs w:val="16"/>
        </w:rPr>
        <w:t xml:space="preserve">тыс. рублей, в том числе условно утвержденные расходы в сумме </w:t>
      </w:r>
      <w:r w:rsidRPr="00421D6E">
        <w:rPr>
          <w:b/>
          <w:sz w:val="16"/>
          <w:szCs w:val="16"/>
        </w:rPr>
        <w:t>256</w:t>
      </w:r>
      <w:r w:rsidRPr="00421D6E">
        <w:rPr>
          <w:sz w:val="16"/>
          <w:szCs w:val="16"/>
        </w:rPr>
        <w:t xml:space="preserve"> тыс. рублей</w:t>
      </w:r>
      <w:r w:rsidRPr="00421D6E">
        <w:rPr>
          <w:rFonts w:ascii="Times New Roman CYR" w:hAnsi="Times New Roman CYR" w:cs="Times New Roman CYR"/>
          <w:sz w:val="16"/>
          <w:szCs w:val="16"/>
        </w:rPr>
        <w:t>;</w:t>
      </w:r>
    </w:p>
    <w:p w:rsidR="005F1979" w:rsidRPr="00421D6E" w:rsidRDefault="005F1979" w:rsidP="00385DCC">
      <w:pPr>
        <w:ind w:firstLine="1080"/>
        <w:jc w:val="both"/>
        <w:rPr>
          <w:sz w:val="16"/>
          <w:szCs w:val="16"/>
        </w:rPr>
      </w:pPr>
      <w:r w:rsidRPr="00421D6E">
        <w:rPr>
          <w:sz w:val="16"/>
          <w:szCs w:val="16"/>
        </w:rPr>
        <w:t xml:space="preserve">размер дефицита  местного бюджета на 2016 год в сумме </w:t>
      </w:r>
      <w:r w:rsidRPr="00421D6E">
        <w:rPr>
          <w:b/>
          <w:sz w:val="16"/>
          <w:szCs w:val="16"/>
        </w:rPr>
        <w:t>0</w:t>
      </w:r>
      <w:r w:rsidRPr="00421D6E">
        <w:rPr>
          <w:sz w:val="16"/>
          <w:szCs w:val="16"/>
        </w:rPr>
        <w:t xml:space="preserve"> тыс. рублей, размер дефицита местного бюджета на 2017 год в сумме </w:t>
      </w:r>
      <w:r w:rsidRPr="00421D6E">
        <w:rPr>
          <w:b/>
          <w:sz w:val="16"/>
          <w:szCs w:val="16"/>
        </w:rPr>
        <w:t>0</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3. Установить, что доходы местного бюджета, поступающие в 2015-2017 годах, формируются за счет:</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lastRenderedPageBreak/>
        <w:t>а) налоговых доходов, в том числе:</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отчислений от федеральных и региональных налогов и сборов, налогов, предусмотренных специальными налоговыми режимами, в соответствии с нормативами, установленными федеральным и областным законодательством;</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б) неналоговых доходов;</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в) безвозмездных поступлений.</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4. Установить прогнозируемые доходы местного бюджета на 2015 год и на плановый период 2016 и 2017 годов по классификации доходов бюджетов Российской Федерации согласно </w:t>
      </w:r>
      <w:r w:rsidRPr="00421D6E">
        <w:rPr>
          <w:sz w:val="16"/>
          <w:szCs w:val="16"/>
          <w:u w:val="single"/>
        </w:rPr>
        <w:t>приложениям 1,2</w:t>
      </w:r>
      <w:r w:rsidRPr="00421D6E">
        <w:rPr>
          <w:sz w:val="16"/>
          <w:szCs w:val="16"/>
        </w:rPr>
        <w:t xml:space="preserve"> к настоящему Решению.</w:t>
      </w:r>
    </w:p>
    <w:p w:rsidR="005F1979" w:rsidRPr="00421D6E" w:rsidRDefault="005F1979" w:rsidP="00385DCC">
      <w:pPr>
        <w:autoSpaceDE w:val="0"/>
        <w:autoSpaceDN w:val="0"/>
        <w:adjustRightInd w:val="0"/>
        <w:ind w:firstLine="709"/>
        <w:jc w:val="both"/>
        <w:rPr>
          <w:snapToGrid w:val="0"/>
          <w:sz w:val="16"/>
          <w:szCs w:val="16"/>
        </w:rPr>
      </w:pPr>
      <w:r w:rsidRPr="00421D6E">
        <w:rPr>
          <w:sz w:val="16"/>
          <w:szCs w:val="16"/>
        </w:rPr>
        <w:t xml:space="preserve">5. </w:t>
      </w:r>
      <w:r w:rsidRPr="00421D6E">
        <w:rPr>
          <w:snapToGrid w:val="0"/>
          <w:sz w:val="16"/>
          <w:szCs w:val="16"/>
        </w:rPr>
        <w:t xml:space="preserve">Утвердить перечень главных администраторов доходов местного бюджета согласно </w:t>
      </w:r>
      <w:r w:rsidRPr="00421D6E">
        <w:rPr>
          <w:snapToGrid w:val="0"/>
          <w:sz w:val="16"/>
          <w:szCs w:val="16"/>
          <w:u w:val="single"/>
        </w:rPr>
        <w:t>приложению 3</w:t>
      </w:r>
      <w:r w:rsidRPr="00421D6E">
        <w:rPr>
          <w:snapToGrid w:val="0"/>
          <w:sz w:val="16"/>
          <w:szCs w:val="16"/>
        </w:rPr>
        <w:t xml:space="preserve"> к настоящему Решению.</w:t>
      </w:r>
    </w:p>
    <w:p w:rsidR="005F1979" w:rsidRPr="00421D6E" w:rsidRDefault="005F1979" w:rsidP="00385DCC">
      <w:pPr>
        <w:pStyle w:val="aa"/>
        <w:spacing w:after="0" w:line="240" w:lineRule="auto"/>
        <w:ind w:left="0" w:firstLine="709"/>
        <w:jc w:val="both"/>
        <w:rPr>
          <w:sz w:val="16"/>
          <w:szCs w:val="16"/>
        </w:rPr>
      </w:pPr>
      <w:r w:rsidRPr="00421D6E">
        <w:rPr>
          <w:sz w:val="16"/>
          <w:szCs w:val="16"/>
        </w:rPr>
        <w:t xml:space="preserve">6. </w:t>
      </w:r>
      <w:r w:rsidRPr="00421D6E">
        <w:rPr>
          <w:snapToGrid w:val="0"/>
          <w:sz w:val="16"/>
          <w:szCs w:val="16"/>
        </w:rPr>
        <w:t xml:space="preserve">Утвердить перечень главных </w:t>
      </w:r>
      <w:proofErr w:type="gramStart"/>
      <w:r w:rsidRPr="00421D6E">
        <w:rPr>
          <w:snapToGrid w:val="0"/>
          <w:sz w:val="16"/>
          <w:szCs w:val="16"/>
        </w:rPr>
        <w:t>администраторов источников финансирования дефицита местного бюджета</w:t>
      </w:r>
      <w:proofErr w:type="gramEnd"/>
      <w:r w:rsidRPr="00421D6E">
        <w:rPr>
          <w:snapToGrid w:val="0"/>
          <w:sz w:val="16"/>
          <w:szCs w:val="16"/>
        </w:rPr>
        <w:t xml:space="preserve"> согласно </w:t>
      </w:r>
      <w:r w:rsidRPr="00421D6E">
        <w:rPr>
          <w:snapToGrid w:val="0"/>
          <w:sz w:val="16"/>
          <w:szCs w:val="16"/>
          <w:u w:val="single"/>
        </w:rPr>
        <w:t>приложению 4</w:t>
      </w:r>
      <w:r w:rsidRPr="00421D6E">
        <w:rPr>
          <w:snapToGrid w:val="0"/>
          <w:sz w:val="16"/>
          <w:szCs w:val="16"/>
        </w:rPr>
        <w:t xml:space="preserve"> к настоящему Решению</w:t>
      </w:r>
      <w:r w:rsidRPr="00421D6E">
        <w:rPr>
          <w:sz w:val="16"/>
          <w:szCs w:val="16"/>
        </w:rPr>
        <w:t>.</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7. Утвердить распределение бюджетных ассигнований по разделам и подразделам классификации расходов бюджетов на 2015 год и на плановый период 2016 и 2017 годов согласно </w:t>
      </w:r>
      <w:r w:rsidRPr="00421D6E">
        <w:rPr>
          <w:sz w:val="16"/>
          <w:szCs w:val="16"/>
          <w:u w:val="single"/>
        </w:rPr>
        <w:t>приложениям 5,6</w:t>
      </w:r>
      <w:r w:rsidRPr="00421D6E">
        <w:rPr>
          <w:sz w:val="16"/>
          <w:szCs w:val="16"/>
        </w:rPr>
        <w:t xml:space="preserve"> к настоящему Решению.</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8. Утвердить распределение бюджетных ассигнований по целевым статьям (муниципальным программам и </w:t>
      </w:r>
      <w:proofErr w:type="spellStart"/>
      <w:r w:rsidRPr="00421D6E">
        <w:rPr>
          <w:sz w:val="16"/>
          <w:szCs w:val="16"/>
        </w:rPr>
        <w:t>непрограммным</w:t>
      </w:r>
      <w:proofErr w:type="spellEnd"/>
      <w:r w:rsidRPr="00421D6E">
        <w:rPr>
          <w:sz w:val="16"/>
          <w:szCs w:val="16"/>
        </w:rPr>
        <w:t xml:space="preserve"> направлениям деятельности), группам  видов расходов, разделам, подразделам классификации расходов бюджетов на 2015 год и на плановый период 2016 и 2017 годов согласно </w:t>
      </w:r>
      <w:r w:rsidRPr="00421D6E">
        <w:rPr>
          <w:sz w:val="16"/>
          <w:szCs w:val="16"/>
          <w:u w:val="single"/>
        </w:rPr>
        <w:t>приложениям 7,8</w:t>
      </w:r>
      <w:r w:rsidRPr="00421D6E">
        <w:rPr>
          <w:sz w:val="16"/>
          <w:szCs w:val="16"/>
        </w:rPr>
        <w:t xml:space="preserve"> к настоящему Решению.</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9.  Утвердить распределение бюджетных ассигнований в ведомственной структуре расходов местного бюджета на 2015 год и на плановый период 2016 и 2017 годов согласно </w:t>
      </w:r>
      <w:r w:rsidRPr="00421D6E">
        <w:rPr>
          <w:sz w:val="16"/>
          <w:szCs w:val="16"/>
          <w:u w:val="single"/>
        </w:rPr>
        <w:t>приложениям 9,10</w:t>
      </w:r>
      <w:r w:rsidRPr="00421D6E">
        <w:rPr>
          <w:sz w:val="16"/>
          <w:szCs w:val="16"/>
        </w:rPr>
        <w:t xml:space="preserve"> к настоящему Решению.</w:t>
      </w:r>
    </w:p>
    <w:p w:rsidR="005F1979" w:rsidRPr="00421D6E" w:rsidRDefault="005F1979" w:rsidP="005F1979">
      <w:pPr>
        <w:widowControl w:val="0"/>
        <w:autoSpaceDE w:val="0"/>
        <w:autoSpaceDN w:val="0"/>
        <w:adjustRightInd w:val="0"/>
        <w:jc w:val="both"/>
        <w:rPr>
          <w:sz w:val="16"/>
          <w:szCs w:val="16"/>
        </w:rPr>
      </w:pPr>
      <w:r w:rsidRPr="00421D6E">
        <w:rPr>
          <w:sz w:val="16"/>
          <w:szCs w:val="16"/>
        </w:rPr>
        <w:t xml:space="preserve">           10. Установить, что в расходной части местного бюджета создается резервный фонд администрации Филипповского муниципального образования </w:t>
      </w:r>
      <w:proofErr w:type="spellStart"/>
      <w:r w:rsidRPr="00421D6E">
        <w:rPr>
          <w:sz w:val="16"/>
          <w:szCs w:val="16"/>
        </w:rPr>
        <w:t>Зиминского</w:t>
      </w:r>
      <w:proofErr w:type="spellEnd"/>
      <w:r w:rsidRPr="00421D6E">
        <w:rPr>
          <w:sz w:val="16"/>
          <w:szCs w:val="16"/>
        </w:rPr>
        <w:t xml:space="preserve"> района:</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2015 год в размере </w:t>
      </w:r>
      <w:r w:rsidRPr="00421D6E">
        <w:rPr>
          <w:b/>
          <w:sz w:val="16"/>
          <w:szCs w:val="16"/>
        </w:rPr>
        <w:t>5</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2016 год в размере </w:t>
      </w:r>
      <w:r w:rsidRPr="00421D6E">
        <w:rPr>
          <w:b/>
          <w:sz w:val="16"/>
          <w:szCs w:val="16"/>
        </w:rPr>
        <w:t>5</w:t>
      </w:r>
      <w:r w:rsidRPr="00421D6E">
        <w:rPr>
          <w:sz w:val="16"/>
          <w:szCs w:val="16"/>
        </w:rPr>
        <w:t xml:space="preserve"> тыс. рублей;</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на 2017 год в размере </w:t>
      </w:r>
      <w:r w:rsidRPr="00421D6E">
        <w:rPr>
          <w:b/>
          <w:sz w:val="16"/>
          <w:szCs w:val="16"/>
        </w:rPr>
        <w:t>5</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11. Утвердить объем бюджетных ассигнований дорожного фонда Филипповского муниципального образования:</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2015 год в размере </w:t>
      </w:r>
      <w:r w:rsidRPr="00421D6E">
        <w:rPr>
          <w:b/>
          <w:sz w:val="16"/>
          <w:szCs w:val="16"/>
        </w:rPr>
        <w:t>412</w:t>
      </w:r>
      <w:r w:rsidRPr="00421D6E">
        <w:rPr>
          <w:sz w:val="16"/>
          <w:szCs w:val="16"/>
        </w:rPr>
        <w:t xml:space="preserve"> тыс. рублей;</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2016 год в размере </w:t>
      </w:r>
      <w:r w:rsidRPr="00421D6E">
        <w:rPr>
          <w:b/>
          <w:sz w:val="16"/>
          <w:szCs w:val="16"/>
        </w:rPr>
        <w:t>474</w:t>
      </w:r>
      <w:r w:rsidRPr="00421D6E">
        <w:rPr>
          <w:sz w:val="16"/>
          <w:szCs w:val="16"/>
        </w:rPr>
        <w:t xml:space="preserve"> тыс. рублей;</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на 2017 год в размере </w:t>
      </w:r>
      <w:r w:rsidRPr="00421D6E">
        <w:rPr>
          <w:b/>
          <w:sz w:val="16"/>
          <w:szCs w:val="16"/>
        </w:rPr>
        <w:t>474</w:t>
      </w:r>
      <w:r w:rsidRPr="00421D6E">
        <w:rPr>
          <w:sz w:val="16"/>
          <w:szCs w:val="16"/>
        </w:rPr>
        <w:t xml:space="preserve"> тыс. рублей.</w:t>
      </w:r>
    </w:p>
    <w:p w:rsidR="005F1979" w:rsidRPr="00421D6E" w:rsidRDefault="005F1979" w:rsidP="005F1979">
      <w:pPr>
        <w:autoSpaceDE w:val="0"/>
        <w:autoSpaceDN w:val="0"/>
        <w:adjustRightInd w:val="0"/>
        <w:ind w:firstLine="709"/>
        <w:jc w:val="both"/>
        <w:rPr>
          <w:sz w:val="16"/>
          <w:szCs w:val="16"/>
        </w:rPr>
      </w:pPr>
      <w:r w:rsidRPr="00421D6E">
        <w:rPr>
          <w:snapToGrid w:val="0"/>
          <w:sz w:val="16"/>
          <w:szCs w:val="16"/>
        </w:rPr>
        <w:t>12. У</w:t>
      </w:r>
      <w:r w:rsidRPr="00421D6E">
        <w:rPr>
          <w:sz w:val="16"/>
          <w:szCs w:val="16"/>
        </w:rPr>
        <w:t xml:space="preserve">становить объем межбюджетных трансфертов, предоставляемых бюджету </w:t>
      </w:r>
      <w:proofErr w:type="spellStart"/>
      <w:r w:rsidRPr="00421D6E">
        <w:rPr>
          <w:sz w:val="16"/>
          <w:szCs w:val="16"/>
        </w:rPr>
        <w:t>Зиминского</w:t>
      </w:r>
      <w:proofErr w:type="spellEnd"/>
      <w:r w:rsidRPr="00421D6E">
        <w:rPr>
          <w:sz w:val="16"/>
          <w:szCs w:val="16"/>
        </w:rPr>
        <w:t xml:space="preserve"> районного муниципального образования на осуществление части полномочий по решению вопросов местного значения, в соответствии с заключенными соглашениями: </w:t>
      </w:r>
    </w:p>
    <w:p w:rsidR="005F1979" w:rsidRPr="00421D6E" w:rsidRDefault="005F1979" w:rsidP="005F1979">
      <w:pPr>
        <w:autoSpaceDE w:val="0"/>
        <w:autoSpaceDN w:val="0"/>
        <w:adjustRightInd w:val="0"/>
        <w:ind w:firstLine="709"/>
        <w:jc w:val="both"/>
        <w:rPr>
          <w:sz w:val="16"/>
          <w:szCs w:val="16"/>
        </w:rPr>
      </w:pPr>
      <w:r w:rsidRPr="00421D6E">
        <w:rPr>
          <w:sz w:val="16"/>
          <w:szCs w:val="16"/>
        </w:rPr>
        <w:t xml:space="preserve">на 2015 год в размере </w:t>
      </w:r>
      <w:r w:rsidRPr="00421D6E">
        <w:rPr>
          <w:b/>
          <w:sz w:val="16"/>
          <w:szCs w:val="16"/>
        </w:rPr>
        <w:t>538</w:t>
      </w:r>
      <w:r w:rsidRPr="00421D6E">
        <w:rPr>
          <w:sz w:val="16"/>
          <w:szCs w:val="16"/>
        </w:rPr>
        <w:t xml:space="preserve"> тыс. рублей;</w:t>
      </w:r>
    </w:p>
    <w:p w:rsidR="005F1979" w:rsidRPr="00421D6E" w:rsidRDefault="005F1979" w:rsidP="005F1979">
      <w:pPr>
        <w:autoSpaceDE w:val="0"/>
        <w:autoSpaceDN w:val="0"/>
        <w:adjustRightInd w:val="0"/>
        <w:jc w:val="both"/>
        <w:rPr>
          <w:sz w:val="16"/>
          <w:szCs w:val="16"/>
        </w:rPr>
      </w:pPr>
      <w:r w:rsidRPr="00421D6E">
        <w:rPr>
          <w:sz w:val="16"/>
          <w:szCs w:val="16"/>
        </w:rPr>
        <w:t xml:space="preserve">           на 2016 год  в размере </w:t>
      </w:r>
      <w:r w:rsidRPr="00421D6E">
        <w:rPr>
          <w:b/>
          <w:sz w:val="16"/>
          <w:szCs w:val="16"/>
        </w:rPr>
        <w:t>538</w:t>
      </w:r>
      <w:r w:rsidRPr="00421D6E">
        <w:rPr>
          <w:sz w:val="16"/>
          <w:szCs w:val="16"/>
        </w:rPr>
        <w:t xml:space="preserve"> тыс. рублей;</w:t>
      </w:r>
    </w:p>
    <w:p w:rsidR="005F1979" w:rsidRPr="00421D6E" w:rsidRDefault="005F1979" w:rsidP="00385DCC">
      <w:pPr>
        <w:autoSpaceDE w:val="0"/>
        <w:autoSpaceDN w:val="0"/>
        <w:adjustRightInd w:val="0"/>
        <w:jc w:val="both"/>
        <w:rPr>
          <w:sz w:val="16"/>
          <w:szCs w:val="16"/>
        </w:rPr>
      </w:pPr>
      <w:r w:rsidRPr="00421D6E">
        <w:rPr>
          <w:sz w:val="16"/>
          <w:szCs w:val="16"/>
        </w:rPr>
        <w:t xml:space="preserve">           на 2017 год в размере </w:t>
      </w:r>
      <w:r w:rsidRPr="00421D6E">
        <w:rPr>
          <w:b/>
          <w:sz w:val="16"/>
          <w:szCs w:val="16"/>
        </w:rPr>
        <w:t xml:space="preserve"> 538</w:t>
      </w:r>
      <w:r w:rsidRPr="00421D6E">
        <w:rPr>
          <w:sz w:val="16"/>
          <w:szCs w:val="16"/>
        </w:rPr>
        <w:t xml:space="preserve"> тыс. рублей.</w:t>
      </w:r>
    </w:p>
    <w:p w:rsidR="005F1979" w:rsidRPr="00421D6E" w:rsidRDefault="005F1979" w:rsidP="00385DCC">
      <w:pPr>
        <w:widowControl w:val="0"/>
        <w:autoSpaceDE w:val="0"/>
        <w:autoSpaceDN w:val="0"/>
        <w:adjustRightInd w:val="0"/>
        <w:ind w:firstLine="709"/>
        <w:jc w:val="both"/>
        <w:rPr>
          <w:sz w:val="16"/>
          <w:szCs w:val="16"/>
        </w:rPr>
      </w:pPr>
      <w:r w:rsidRPr="00421D6E">
        <w:rPr>
          <w:sz w:val="16"/>
          <w:szCs w:val="16"/>
        </w:rPr>
        <w:t xml:space="preserve">13. Установить, что остатки средств местного бюджета на начало текущего финансового года, за исключением остатков бюджетных ассигнований дорожного фонда Филипповского муниципального образования и остатков неиспользованных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местного бюджета. </w:t>
      </w:r>
    </w:p>
    <w:p w:rsidR="005F1979" w:rsidRPr="00421D6E" w:rsidRDefault="005F1979" w:rsidP="005F1979">
      <w:pPr>
        <w:autoSpaceDE w:val="0"/>
        <w:autoSpaceDN w:val="0"/>
        <w:adjustRightInd w:val="0"/>
        <w:ind w:firstLine="709"/>
        <w:jc w:val="both"/>
        <w:rPr>
          <w:snapToGrid w:val="0"/>
          <w:sz w:val="16"/>
          <w:szCs w:val="16"/>
        </w:rPr>
      </w:pPr>
      <w:r w:rsidRPr="00421D6E">
        <w:rPr>
          <w:sz w:val="16"/>
          <w:szCs w:val="16"/>
        </w:rPr>
        <w:t xml:space="preserve">14. </w:t>
      </w:r>
      <w:r w:rsidRPr="00421D6E">
        <w:rPr>
          <w:snapToGrid w:val="0"/>
          <w:sz w:val="16"/>
          <w:szCs w:val="16"/>
        </w:rPr>
        <w:t>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связанные с особенностями исполнения бюджета и (или) перераспределения бюджетных ассигнований между главными распорядителями средств местного бюджета:</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1) изменение типа муниципальных учреждений поселения в соответствии с действующим законодательством;</w:t>
      </w:r>
    </w:p>
    <w:p w:rsidR="005F1979" w:rsidRPr="00421D6E" w:rsidRDefault="005F1979" w:rsidP="005F1979">
      <w:pPr>
        <w:autoSpaceDE w:val="0"/>
        <w:autoSpaceDN w:val="0"/>
        <w:adjustRightInd w:val="0"/>
        <w:ind w:right="-1" w:firstLine="709"/>
        <w:jc w:val="both"/>
        <w:rPr>
          <w:snapToGrid w:val="0"/>
          <w:sz w:val="16"/>
          <w:szCs w:val="16"/>
        </w:rPr>
      </w:pPr>
      <w:r w:rsidRPr="00421D6E">
        <w:rPr>
          <w:snapToGrid w:val="0"/>
          <w:sz w:val="16"/>
          <w:szCs w:val="16"/>
        </w:rPr>
        <w:t>2) обращение главного распорядителя средств местного бюджета о перераспределении бюджетных ассигнований, утвержденных сводной бюджетной росписью местного бюджета, соответствующему главному распорядителю средств местного бюджета;</w:t>
      </w:r>
    </w:p>
    <w:p w:rsidR="005F1979" w:rsidRPr="00421D6E" w:rsidRDefault="005F1979" w:rsidP="005F1979">
      <w:pPr>
        <w:autoSpaceDE w:val="0"/>
        <w:autoSpaceDN w:val="0"/>
        <w:adjustRightInd w:val="0"/>
        <w:ind w:right="-1" w:firstLine="709"/>
        <w:jc w:val="both"/>
        <w:rPr>
          <w:snapToGrid w:val="0"/>
          <w:sz w:val="16"/>
          <w:szCs w:val="16"/>
        </w:rPr>
      </w:pPr>
      <w:r w:rsidRPr="00421D6E">
        <w:rPr>
          <w:snapToGrid w:val="0"/>
          <w:sz w:val="16"/>
          <w:szCs w:val="16"/>
        </w:rPr>
        <w:t>3) внесение изменений в Указания о порядке применения бюджетной классификации Российской Федерации, утверждаемые Министерством финансов Российской Федерации;</w:t>
      </w:r>
    </w:p>
    <w:p w:rsidR="005F1979" w:rsidRPr="00421D6E" w:rsidRDefault="005F1979" w:rsidP="005F1979">
      <w:pPr>
        <w:autoSpaceDE w:val="0"/>
        <w:autoSpaceDN w:val="0"/>
        <w:adjustRightInd w:val="0"/>
        <w:ind w:right="-1" w:firstLine="709"/>
        <w:jc w:val="both"/>
        <w:rPr>
          <w:snapToGrid w:val="0"/>
          <w:sz w:val="16"/>
          <w:szCs w:val="16"/>
        </w:rPr>
      </w:pPr>
      <w:r w:rsidRPr="00421D6E">
        <w:rPr>
          <w:snapToGrid w:val="0"/>
          <w:sz w:val="16"/>
          <w:szCs w:val="16"/>
        </w:rPr>
        <w:t>4) приостановление (сокращение) предоставления межбюджетных трансфертов (за исключением субвенций) местным бюджетам;</w:t>
      </w:r>
    </w:p>
    <w:p w:rsidR="005F1979" w:rsidRPr="00421D6E" w:rsidRDefault="005F1979" w:rsidP="005F1979">
      <w:pPr>
        <w:autoSpaceDE w:val="0"/>
        <w:autoSpaceDN w:val="0"/>
        <w:adjustRightInd w:val="0"/>
        <w:ind w:right="-1" w:firstLine="709"/>
        <w:jc w:val="both"/>
        <w:rPr>
          <w:snapToGrid w:val="0"/>
          <w:sz w:val="16"/>
          <w:szCs w:val="16"/>
        </w:rPr>
      </w:pPr>
      <w:r w:rsidRPr="00421D6E">
        <w:rPr>
          <w:snapToGrid w:val="0"/>
          <w:sz w:val="16"/>
          <w:szCs w:val="16"/>
        </w:rPr>
        <w:t>5) ликвидация, реорганизация, изменение наименования органов местного самоуправления Филипповского муниципального образования, муниципальных учреждений поселения;</w:t>
      </w:r>
    </w:p>
    <w:p w:rsidR="005F1979" w:rsidRPr="00421D6E" w:rsidRDefault="005F1979" w:rsidP="00385DCC">
      <w:pPr>
        <w:autoSpaceDE w:val="0"/>
        <w:autoSpaceDN w:val="0"/>
        <w:adjustRightInd w:val="0"/>
        <w:ind w:right="-1" w:firstLine="709"/>
        <w:jc w:val="both"/>
        <w:rPr>
          <w:snapToGrid w:val="0"/>
          <w:sz w:val="16"/>
          <w:szCs w:val="16"/>
        </w:rPr>
      </w:pPr>
      <w:r w:rsidRPr="00421D6E">
        <w:rPr>
          <w:snapToGrid w:val="0"/>
          <w:sz w:val="16"/>
          <w:szCs w:val="16"/>
        </w:rPr>
        <w:t xml:space="preserve">6) уточнение </w:t>
      </w:r>
      <w:proofErr w:type="gramStart"/>
      <w:r w:rsidRPr="00421D6E">
        <w:rPr>
          <w:snapToGrid w:val="0"/>
          <w:sz w:val="16"/>
          <w:szCs w:val="16"/>
        </w:rPr>
        <w:t>кодов видов расходов классификации расходов бюджета</w:t>
      </w:r>
      <w:proofErr w:type="gramEnd"/>
      <w:r w:rsidRPr="00421D6E">
        <w:rPr>
          <w:snapToGrid w:val="0"/>
          <w:sz w:val="16"/>
          <w:szCs w:val="16"/>
        </w:rPr>
        <w:t>.</w:t>
      </w:r>
    </w:p>
    <w:p w:rsidR="005F1979" w:rsidRPr="00421D6E" w:rsidRDefault="005F1979" w:rsidP="005F1979">
      <w:pPr>
        <w:autoSpaceDE w:val="0"/>
        <w:autoSpaceDN w:val="0"/>
        <w:adjustRightInd w:val="0"/>
        <w:ind w:firstLine="709"/>
        <w:jc w:val="both"/>
        <w:rPr>
          <w:sz w:val="16"/>
          <w:szCs w:val="16"/>
        </w:rPr>
      </w:pPr>
      <w:r w:rsidRPr="00421D6E">
        <w:rPr>
          <w:sz w:val="16"/>
          <w:szCs w:val="16"/>
        </w:rPr>
        <w:t xml:space="preserve">15. </w:t>
      </w:r>
      <w:r w:rsidRPr="00421D6E">
        <w:rPr>
          <w:snapToGrid w:val="0"/>
          <w:sz w:val="16"/>
          <w:szCs w:val="16"/>
        </w:rPr>
        <w:t>Установить предельный объем муниципального долга Филипповского муниципального образования (далее – муниципальный долг):</w:t>
      </w:r>
    </w:p>
    <w:p w:rsidR="005F1979" w:rsidRPr="00421D6E" w:rsidRDefault="005F1979" w:rsidP="005F1979">
      <w:pPr>
        <w:widowControl w:val="0"/>
        <w:autoSpaceDE w:val="0"/>
        <w:autoSpaceDN w:val="0"/>
        <w:adjustRightInd w:val="0"/>
        <w:ind w:firstLine="709"/>
        <w:jc w:val="both"/>
        <w:rPr>
          <w:sz w:val="16"/>
          <w:szCs w:val="16"/>
        </w:rPr>
      </w:pPr>
      <w:r w:rsidRPr="00421D6E">
        <w:rPr>
          <w:sz w:val="16"/>
          <w:szCs w:val="16"/>
        </w:rPr>
        <w:t xml:space="preserve">на 2015 год в размере </w:t>
      </w:r>
      <w:r w:rsidRPr="00421D6E">
        <w:rPr>
          <w:b/>
          <w:sz w:val="16"/>
          <w:szCs w:val="16"/>
        </w:rPr>
        <w:t>774</w:t>
      </w:r>
      <w:r w:rsidRPr="00421D6E">
        <w:rPr>
          <w:sz w:val="16"/>
          <w:szCs w:val="16"/>
        </w:rPr>
        <w:t xml:space="preserve"> 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на 2016 год в размере  </w:t>
      </w:r>
      <w:r w:rsidRPr="00421D6E">
        <w:rPr>
          <w:b/>
          <w:snapToGrid w:val="0"/>
          <w:sz w:val="16"/>
          <w:szCs w:val="16"/>
        </w:rPr>
        <w:t xml:space="preserve">855 </w:t>
      </w:r>
      <w:r w:rsidRPr="00421D6E">
        <w:rPr>
          <w:snapToGrid w:val="0"/>
          <w:sz w:val="16"/>
          <w:szCs w:val="16"/>
        </w:rPr>
        <w:t>тыс. рублей;</w:t>
      </w:r>
    </w:p>
    <w:p w:rsidR="005F1979" w:rsidRPr="00421D6E" w:rsidRDefault="005F1979" w:rsidP="00385DCC">
      <w:pPr>
        <w:autoSpaceDE w:val="0"/>
        <w:autoSpaceDN w:val="0"/>
        <w:adjustRightInd w:val="0"/>
        <w:ind w:firstLine="709"/>
        <w:jc w:val="both"/>
        <w:rPr>
          <w:snapToGrid w:val="0"/>
          <w:sz w:val="16"/>
          <w:szCs w:val="16"/>
        </w:rPr>
      </w:pPr>
      <w:r w:rsidRPr="00421D6E">
        <w:rPr>
          <w:snapToGrid w:val="0"/>
          <w:sz w:val="16"/>
          <w:szCs w:val="16"/>
        </w:rPr>
        <w:t xml:space="preserve">на 2017 год в размере  </w:t>
      </w:r>
      <w:r w:rsidRPr="00421D6E">
        <w:rPr>
          <w:b/>
          <w:snapToGrid w:val="0"/>
          <w:sz w:val="16"/>
          <w:szCs w:val="16"/>
        </w:rPr>
        <w:t>863</w:t>
      </w:r>
      <w:r w:rsidRPr="00421D6E">
        <w:rPr>
          <w:snapToGrid w:val="0"/>
          <w:sz w:val="16"/>
          <w:szCs w:val="16"/>
        </w:rPr>
        <w:t xml:space="preserve"> 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Установить верхний предел муниципального долга:</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по состоянию на 1 января 2016 года в размере </w:t>
      </w:r>
      <w:r w:rsidRPr="00421D6E">
        <w:rPr>
          <w:b/>
          <w:snapToGrid w:val="0"/>
          <w:sz w:val="16"/>
          <w:szCs w:val="16"/>
        </w:rPr>
        <w:t>0</w:t>
      </w:r>
      <w:r w:rsidRPr="00421D6E">
        <w:rPr>
          <w:snapToGrid w:val="0"/>
          <w:sz w:val="16"/>
          <w:szCs w:val="16"/>
        </w:rPr>
        <w:t xml:space="preserve"> тыс. рублей, в том числе верхний предел долга по муниципальным гарантиям - </w:t>
      </w:r>
      <w:r w:rsidRPr="00421D6E">
        <w:rPr>
          <w:b/>
          <w:snapToGrid w:val="0"/>
          <w:sz w:val="16"/>
          <w:szCs w:val="16"/>
        </w:rPr>
        <w:t>0</w:t>
      </w:r>
      <w:r w:rsidRPr="00421D6E">
        <w:rPr>
          <w:snapToGrid w:val="0"/>
          <w:sz w:val="16"/>
          <w:szCs w:val="16"/>
        </w:rPr>
        <w:t xml:space="preserve"> 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на 1 января 2017 года в размере </w:t>
      </w:r>
      <w:r w:rsidRPr="00421D6E">
        <w:rPr>
          <w:b/>
          <w:snapToGrid w:val="0"/>
          <w:sz w:val="16"/>
          <w:szCs w:val="16"/>
        </w:rPr>
        <w:t>0</w:t>
      </w:r>
      <w:r w:rsidRPr="00421D6E">
        <w:rPr>
          <w:snapToGrid w:val="0"/>
          <w:sz w:val="16"/>
          <w:szCs w:val="16"/>
        </w:rPr>
        <w:t xml:space="preserve"> тыс. рублей, в том числе верхний предел долга по муниципальным гарантиям - </w:t>
      </w:r>
      <w:r w:rsidRPr="00421D6E">
        <w:rPr>
          <w:b/>
          <w:snapToGrid w:val="0"/>
          <w:sz w:val="16"/>
          <w:szCs w:val="16"/>
        </w:rPr>
        <w:t>0</w:t>
      </w:r>
      <w:r w:rsidRPr="00421D6E">
        <w:rPr>
          <w:snapToGrid w:val="0"/>
          <w:sz w:val="16"/>
          <w:szCs w:val="16"/>
        </w:rPr>
        <w:t xml:space="preserve"> тыс. рублей;</w:t>
      </w:r>
    </w:p>
    <w:p w:rsidR="005F1979" w:rsidRPr="00421D6E" w:rsidRDefault="005F1979" w:rsidP="00385DCC">
      <w:pPr>
        <w:autoSpaceDE w:val="0"/>
        <w:autoSpaceDN w:val="0"/>
        <w:adjustRightInd w:val="0"/>
        <w:ind w:firstLine="709"/>
        <w:jc w:val="both"/>
        <w:rPr>
          <w:snapToGrid w:val="0"/>
          <w:sz w:val="16"/>
          <w:szCs w:val="16"/>
        </w:rPr>
      </w:pPr>
      <w:r w:rsidRPr="00421D6E">
        <w:rPr>
          <w:snapToGrid w:val="0"/>
          <w:sz w:val="16"/>
          <w:szCs w:val="16"/>
        </w:rPr>
        <w:t xml:space="preserve">на 1 января 2018 года в размере </w:t>
      </w:r>
      <w:r w:rsidRPr="00421D6E">
        <w:rPr>
          <w:b/>
          <w:snapToGrid w:val="0"/>
          <w:sz w:val="16"/>
          <w:szCs w:val="16"/>
        </w:rPr>
        <w:t>0</w:t>
      </w:r>
      <w:r w:rsidRPr="00421D6E">
        <w:rPr>
          <w:snapToGrid w:val="0"/>
          <w:sz w:val="16"/>
          <w:szCs w:val="16"/>
        </w:rPr>
        <w:t xml:space="preserve"> тыс. рублей, в том числе верхний предел долга по муниципальным гарантиям - </w:t>
      </w:r>
      <w:r w:rsidRPr="00421D6E">
        <w:rPr>
          <w:b/>
          <w:snapToGrid w:val="0"/>
          <w:sz w:val="16"/>
          <w:szCs w:val="16"/>
        </w:rPr>
        <w:t>0</w:t>
      </w:r>
      <w:r w:rsidRPr="00421D6E">
        <w:rPr>
          <w:snapToGrid w:val="0"/>
          <w:sz w:val="16"/>
          <w:szCs w:val="16"/>
        </w:rPr>
        <w:t xml:space="preserve"> 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Установить предельный объем расходов на обслуживание муниципального долга района:</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 xml:space="preserve">на 2015 год в размере </w:t>
      </w:r>
      <w:r w:rsidRPr="00421D6E">
        <w:rPr>
          <w:b/>
          <w:snapToGrid w:val="0"/>
          <w:sz w:val="16"/>
          <w:szCs w:val="16"/>
        </w:rPr>
        <w:t>100</w:t>
      </w:r>
      <w:r w:rsidRPr="00421D6E">
        <w:rPr>
          <w:snapToGrid w:val="0"/>
          <w:sz w:val="16"/>
          <w:szCs w:val="16"/>
        </w:rPr>
        <w:t xml:space="preserve"> тыс. рублей;</w:t>
      </w:r>
    </w:p>
    <w:p w:rsidR="005F1979" w:rsidRPr="00421D6E" w:rsidRDefault="005F1979" w:rsidP="005F1979">
      <w:pPr>
        <w:autoSpaceDE w:val="0"/>
        <w:autoSpaceDN w:val="0"/>
        <w:adjustRightInd w:val="0"/>
        <w:ind w:firstLine="709"/>
        <w:jc w:val="both"/>
        <w:rPr>
          <w:snapToGrid w:val="0"/>
          <w:sz w:val="16"/>
          <w:szCs w:val="16"/>
        </w:rPr>
      </w:pPr>
      <w:r w:rsidRPr="00421D6E">
        <w:rPr>
          <w:snapToGrid w:val="0"/>
          <w:sz w:val="16"/>
          <w:szCs w:val="16"/>
        </w:rPr>
        <w:t>на 2016 год в размере 1</w:t>
      </w:r>
      <w:r w:rsidRPr="00421D6E">
        <w:rPr>
          <w:b/>
          <w:snapToGrid w:val="0"/>
          <w:sz w:val="16"/>
          <w:szCs w:val="16"/>
        </w:rPr>
        <w:t>00</w:t>
      </w:r>
      <w:r w:rsidRPr="00421D6E">
        <w:rPr>
          <w:snapToGrid w:val="0"/>
          <w:sz w:val="16"/>
          <w:szCs w:val="16"/>
        </w:rPr>
        <w:t xml:space="preserve"> тыс. рублей;</w:t>
      </w:r>
    </w:p>
    <w:p w:rsidR="005F1979" w:rsidRPr="00421D6E" w:rsidRDefault="005F1979" w:rsidP="00385DCC">
      <w:pPr>
        <w:autoSpaceDE w:val="0"/>
        <w:autoSpaceDN w:val="0"/>
        <w:adjustRightInd w:val="0"/>
        <w:ind w:firstLine="709"/>
        <w:jc w:val="both"/>
        <w:rPr>
          <w:snapToGrid w:val="0"/>
          <w:sz w:val="16"/>
          <w:szCs w:val="16"/>
        </w:rPr>
      </w:pPr>
      <w:r w:rsidRPr="00421D6E">
        <w:rPr>
          <w:snapToGrid w:val="0"/>
          <w:sz w:val="16"/>
          <w:szCs w:val="16"/>
        </w:rPr>
        <w:t xml:space="preserve">на 2017 год в размере </w:t>
      </w:r>
      <w:r w:rsidRPr="00421D6E">
        <w:rPr>
          <w:b/>
          <w:snapToGrid w:val="0"/>
          <w:sz w:val="16"/>
          <w:szCs w:val="16"/>
        </w:rPr>
        <w:t>100</w:t>
      </w:r>
      <w:r w:rsidRPr="00421D6E">
        <w:rPr>
          <w:snapToGrid w:val="0"/>
          <w:sz w:val="16"/>
          <w:szCs w:val="16"/>
        </w:rPr>
        <w:t xml:space="preserve"> тыс. рублей.</w:t>
      </w:r>
    </w:p>
    <w:p w:rsidR="005F1979" w:rsidRPr="00421D6E" w:rsidRDefault="005F1979" w:rsidP="00385DCC">
      <w:pPr>
        <w:autoSpaceDE w:val="0"/>
        <w:autoSpaceDN w:val="0"/>
        <w:adjustRightInd w:val="0"/>
        <w:ind w:firstLine="709"/>
        <w:jc w:val="both"/>
        <w:rPr>
          <w:snapToGrid w:val="0"/>
          <w:sz w:val="16"/>
          <w:szCs w:val="16"/>
        </w:rPr>
      </w:pPr>
      <w:r w:rsidRPr="00421D6E">
        <w:rPr>
          <w:snapToGrid w:val="0"/>
          <w:sz w:val="16"/>
          <w:szCs w:val="16"/>
        </w:rPr>
        <w:t xml:space="preserve">17. Утвердить программу муниципальных внутренних заимствований Филипповского муниципального образования на 2015 год </w:t>
      </w:r>
      <w:r w:rsidRPr="00421D6E">
        <w:rPr>
          <w:sz w:val="16"/>
          <w:szCs w:val="16"/>
        </w:rPr>
        <w:t>и на плановый период 2016 и 2017 годов</w:t>
      </w:r>
      <w:r w:rsidRPr="00421D6E">
        <w:rPr>
          <w:snapToGrid w:val="0"/>
          <w:sz w:val="16"/>
          <w:szCs w:val="16"/>
        </w:rPr>
        <w:t xml:space="preserve"> согласно </w:t>
      </w:r>
      <w:r w:rsidRPr="00421D6E">
        <w:rPr>
          <w:snapToGrid w:val="0"/>
          <w:sz w:val="16"/>
          <w:szCs w:val="16"/>
          <w:u w:val="single"/>
        </w:rPr>
        <w:t>приложениям 11, 12</w:t>
      </w:r>
      <w:r w:rsidRPr="00421D6E">
        <w:rPr>
          <w:snapToGrid w:val="0"/>
          <w:sz w:val="16"/>
          <w:szCs w:val="16"/>
        </w:rPr>
        <w:t xml:space="preserve"> к настоящему Решению.</w:t>
      </w:r>
    </w:p>
    <w:p w:rsidR="005F1979" w:rsidRPr="00421D6E" w:rsidRDefault="005F1979" w:rsidP="00385DCC">
      <w:pPr>
        <w:autoSpaceDE w:val="0"/>
        <w:autoSpaceDN w:val="0"/>
        <w:adjustRightInd w:val="0"/>
        <w:ind w:firstLine="709"/>
        <w:jc w:val="both"/>
        <w:rPr>
          <w:snapToGrid w:val="0"/>
          <w:sz w:val="16"/>
          <w:szCs w:val="16"/>
        </w:rPr>
      </w:pPr>
      <w:r w:rsidRPr="00421D6E">
        <w:rPr>
          <w:snapToGrid w:val="0"/>
          <w:sz w:val="16"/>
          <w:szCs w:val="16"/>
        </w:rPr>
        <w:t xml:space="preserve">18. Установить источники внутреннего финансирования дефицита </w:t>
      </w:r>
      <w:r w:rsidRPr="00421D6E">
        <w:rPr>
          <w:sz w:val="16"/>
          <w:szCs w:val="16"/>
        </w:rPr>
        <w:t>местного</w:t>
      </w:r>
      <w:r w:rsidRPr="00421D6E">
        <w:rPr>
          <w:snapToGrid w:val="0"/>
          <w:sz w:val="16"/>
          <w:szCs w:val="16"/>
        </w:rPr>
        <w:t xml:space="preserve"> бюджета на 2015 год </w:t>
      </w:r>
      <w:r w:rsidRPr="00421D6E">
        <w:rPr>
          <w:sz w:val="16"/>
          <w:szCs w:val="16"/>
        </w:rPr>
        <w:t>и на плановый период 2016 и 2017 годов</w:t>
      </w:r>
      <w:r w:rsidRPr="00421D6E">
        <w:rPr>
          <w:snapToGrid w:val="0"/>
          <w:sz w:val="16"/>
          <w:szCs w:val="16"/>
        </w:rPr>
        <w:t xml:space="preserve"> согласно </w:t>
      </w:r>
      <w:r w:rsidRPr="00421D6E">
        <w:rPr>
          <w:snapToGrid w:val="0"/>
          <w:sz w:val="16"/>
          <w:szCs w:val="16"/>
          <w:u w:val="single"/>
        </w:rPr>
        <w:t>приложениям 13,14</w:t>
      </w:r>
      <w:r w:rsidRPr="00421D6E">
        <w:rPr>
          <w:snapToGrid w:val="0"/>
          <w:sz w:val="16"/>
          <w:szCs w:val="16"/>
        </w:rPr>
        <w:t xml:space="preserve"> к настоящему Решению.</w:t>
      </w:r>
    </w:p>
    <w:p w:rsidR="005F1979" w:rsidRPr="00421D6E" w:rsidRDefault="005F1979" w:rsidP="00385DCC">
      <w:pPr>
        <w:ind w:firstLine="709"/>
        <w:jc w:val="both"/>
        <w:rPr>
          <w:sz w:val="16"/>
          <w:szCs w:val="16"/>
        </w:rPr>
      </w:pPr>
      <w:r w:rsidRPr="00421D6E">
        <w:rPr>
          <w:rFonts w:ascii="Times New Roman CYR" w:hAnsi="Times New Roman CYR" w:cs="Times New Roman CYR"/>
          <w:sz w:val="16"/>
          <w:szCs w:val="16"/>
        </w:rPr>
        <w:t xml:space="preserve">19. </w:t>
      </w:r>
      <w:r w:rsidRPr="00421D6E">
        <w:rPr>
          <w:sz w:val="16"/>
          <w:szCs w:val="16"/>
        </w:rPr>
        <w:t>Настоящее Решение подлежит официальному опубликованию.</w:t>
      </w:r>
    </w:p>
    <w:p w:rsidR="005F1979" w:rsidRPr="00421D6E" w:rsidRDefault="005F1979" w:rsidP="005F1979">
      <w:pPr>
        <w:widowControl w:val="0"/>
        <w:autoSpaceDE w:val="0"/>
        <w:autoSpaceDN w:val="0"/>
        <w:adjustRightInd w:val="0"/>
        <w:ind w:firstLine="720"/>
        <w:jc w:val="both"/>
        <w:rPr>
          <w:rFonts w:ascii="Times New Roman CYR" w:hAnsi="Times New Roman CYR" w:cs="Times New Roman CYR"/>
          <w:sz w:val="16"/>
          <w:szCs w:val="16"/>
        </w:rPr>
      </w:pPr>
      <w:r w:rsidRPr="00421D6E">
        <w:rPr>
          <w:rFonts w:ascii="Times New Roman CYR" w:hAnsi="Times New Roman CYR" w:cs="Times New Roman CYR"/>
          <w:sz w:val="16"/>
          <w:szCs w:val="16"/>
        </w:rPr>
        <w:t xml:space="preserve">20. </w:t>
      </w:r>
      <w:r w:rsidRPr="00421D6E">
        <w:rPr>
          <w:snapToGrid w:val="0"/>
          <w:sz w:val="16"/>
          <w:szCs w:val="16"/>
        </w:rPr>
        <w:t>Настоящее Решение вступает в силу после его официального опубликования, но не ранее 1 января 2015 года.</w:t>
      </w:r>
    </w:p>
    <w:p w:rsidR="005F1979" w:rsidRPr="00421D6E" w:rsidRDefault="005F1979" w:rsidP="005F1979">
      <w:pPr>
        <w:rPr>
          <w:sz w:val="16"/>
          <w:szCs w:val="16"/>
          <w:highlight w:val="yellow"/>
        </w:rPr>
      </w:pPr>
    </w:p>
    <w:p w:rsidR="005F1979" w:rsidRPr="00421D6E" w:rsidRDefault="005F1979" w:rsidP="00385DCC">
      <w:pPr>
        <w:rPr>
          <w:sz w:val="16"/>
          <w:szCs w:val="16"/>
        </w:rPr>
      </w:pPr>
      <w:r w:rsidRPr="00421D6E">
        <w:rPr>
          <w:rFonts w:ascii="Times New Roman CYR" w:hAnsi="Times New Roman CYR" w:cs="Times New Roman CYR"/>
          <w:sz w:val="16"/>
          <w:szCs w:val="16"/>
        </w:rPr>
        <w:t>Глава муниципального образования                                                                   А.А. Федосеев</w:t>
      </w:r>
    </w:p>
    <w:p w:rsidR="005F1979" w:rsidRPr="00421D6E" w:rsidRDefault="005F1979" w:rsidP="005F1979">
      <w:pPr>
        <w:jc w:val="right"/>
        <w:rPr>
          <w:bCs/>
          <w:sz w:val="16"/>
          <w:szCs w:val="16"/>
        </w:rPr>
      </w:pPr>
      <w:r w:rsidRPr="00421D6E">
        <w:rPr>
          <w:bCs/>
          <w:sz w:val="16"/>
          <w:szCs w:val="16"/>
        </w:rPr>
        <w:t>Приложение 1</w:t>
      </w:r>
    </w:p>
    <w:p w:rsidR="005F1979" w:rsidRPr="00421D6E" w:rsidRDefault="005F1979" w:rsidP="005F1979">
      <w:pPr>
        <w:jc w:val="center"/>
        <w:rPr>
          <w:b/>
          <w:bCs/>
          <w:sz w:val="16"/>
          <w:szCs w:val="16"/>
        </w:rPr>
      </w:pPr>
      <w:r w:rsidRPr="00421D6E">
        <w:rPr>
          <w:b/>
          <w:bCs/>
          <w:sz w:val="16"/>
          <w:szCs w:val="16"/>
        </w:rPr>
        <w:t>Прогнозируемые доходы бюджета Филипповского муниципального</w:t>
      </w:r>
    </w:p>
    <w:p w:rsidR="005F1979" w:rsidRPr="00421D6E" w:rsidRDefault="005F1979" w:rsidP="00385DCC">
      <w:pPr>
        <w:jc w:val="center"/>
        <w:rPr>
          <w:b/>
          <w:bCs/>
          <w:sz w:val="16"/>
          <w:szCs w:val="16"/>
        </w:rPr>
      </w:pPr>
      <w:r w:rsidRPr="00421D6E">
        <w:rPr>
          <w:b/>
          <w:bCs/>
          <w:sz w:val="16"/>
          <w:szCs w:val="16"/>
        </w:rPr>
        <w:t xml:space="preserve"> образования на 2015 год </w:t>
      </w:r>
    </w:p>
    <w:p w:rsidR="005F1979" w:rsidRPr="00421D6E" w:rsidRDefault="005F1979" w:rsidP="005F1979">
      <w:pPr>
        <w:jc w:val="right"/>
        <w:rPr>
          <w:sz w:val="16"/>
          <w:szCs w:val="16"/>
        </w:rPr>
      </w:pPr>
      <w:r w:rsidRPr="00421D6E">
        <w:rPr>
          <w:sz w:val="16"/>
          <w:szCs w:val="16"/>
        </w:rPr>
        <w:t>рублей</w:t>
      </w:r>
    </w:p>
    <w:tbl>
      <w:tblPr>
        <w:tblW w:w="10916" w:type="dxa"/>
        <w:tblInd w:w="-318" w:type="dxa"/>
        <w:tblLook w:val="04A0"/>
      </w:tblPr>
      <w:tblGrid>
        <w:gridCol w:w="6805"/>
        <w:gridCol w:w="2693"/>
        <w:gridCol w:w="1418"/>
      </w:tblGrid>
      <w:tr w:rsidR="005F1979" w:rsidRPr="00421D6E" w:rsidTr="00421D6E">
        <w:trPr>
          <w:trHeight w:val="255"/>
          <w:tblHeader/>
        </w:trPr>
        <w:tc>
          <w:tcPr>
            <w:tcW w:w="6805" w:type="dxa"/>
            <w:vMerge w:val="restart"/>
            <w:tcBorders>
              <w:top w:val="single" w:sz="4" w:space="0" w:color="auto"/>
              <w:left w:val="single" w:sz="4" w:space="0" w:color="auto"/>
              <w:bottom w:val="nil"/>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Наименование показателя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бюджетной классификации Российской Федерации</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2015 год</w:t>
            </w:r>
          </w:p>
        </w:tc>
      </w:tr>
      <w:tr w:rsidR="005F1979" w:rsidRPr="00421D6E" w:rsidTr="00421D6E">
        <w:trPr>
          <w:trHeight w:val="255"/>
          <w:tblHeader/>
        </w:trPr>
        <w:tc>
          <w:tcPr>
            <w:tcW w:w="6805"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300"/>
          <w:tblHeader/>
        </w:trPr>
        <w:tc>
          <w:tcPr>
            <w:tcW w:w="6805"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255"/>
          <w:tblHeader/>
        </w:trPr>
        <w:tc>
          <w:tcPr>
            <w:tcW w:w="68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w:t>
            </w:r>
          </w:p>
        </w:tc>
        <w:tc>
          <w:tcPr>
            <w:tcW w:w="1418"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3</w:t>
            </w:r>
          </w:p>
        </w:tc>
      </w:tr>
      <w:tr w:rsidR="005F1979" w:rsidRPr="00421D6E" w:rsidTr="00421D6E">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774 400,00</w:t>
            </w:r>
          </w:p>
        </w:tc>
      </w:tr>
      <w:tr w:rsidR="005F1979" w:rsidRPr="00421D6E" w:rsidTr="00421D6E">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ПРИБЫЛЬ, ДОХОДЫ</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196 200,00</w:t>
            </w:r>
          </w:p>
        </w:tc>
      </w:tr>
      <w:tr w:rsidR="005F1979" w:rsidRPr="00421D6E" w:rsidTr="00421D6E">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196 200,00</w:t>
            </w:r>
          </w:p>
        </w:tc>
      </w:tr>
      <w:tr w:rsidR="005F1979" w:rsidRPr="00421D6E" w:rsidTr="00421D6E">
        <w:trPr>
          <w:trHeight w:val="79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195 700,00</w:t>
            </w:r>
          </w:p>
        </w:tc>
      </w:tr>
      <w:tr w:rsidR="005F1979" w:rsidRPr="00421D6E" w:rsidTr="00421D6E">
        <w:trPr>
          <w:trHeight w:val="64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500,00</w:t>
            </w:r>
          </w:p>
        </w:tc>
      </w:tr>
      <w:tr w:rsidR="005F1979" w:rsidRPr="00421D6E" w:rsidTr="00421D6E">
        <w:trPr>
          <w:trHeight w:val="4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color w:val="000000"/>
                <w:sz w:val="16"/>
                <w:szCs w:val="16"/>
              </w:rPr>
            </w:pPr>
            <w:r w:rsidRPr="00421D6E">
              <w:rPr>
                <w:b/>
                <w:bCs/>
                <w:color w:val="000000"/>
                <w:sz w:val="16"/>
                <w:szCs w:val="16"/>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411 700,00</w:t>
            </w:r>
          </w:p>
        </w:tc>
      </w:tr>
      <w:tr w:rsidR="005F1979" w:rsidRPr="00421D6E" w:rsidTr="00421D6E">
        <w:trPr>
          <w:trHeight w:val="36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both"/>
              <w:rPr>
                <w:color w:val="000000"/>
                <w:sz w:val="16"/>
                <w:szCs w:val="16"/>
              </w:rPr>
            </w:pPr>
            <w:r w:rsidRPr="00421D6E">
              <w:rPr>
                <w:color w:val="000000"/>
                <w:sz w:val="16"/>
                <w:szCs w:val="16"/>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421D6E">
        <w:trPr>
          <w:trHeight w:val="87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146 700,00</w:t>
            </w:r>
          </w:p>
        </w:tc>
      </w:tr>
      <w:tr w:rsidR="005F1979" w:rsidRPr="00421D6E" w:rsidTr="00421D6E">
        <w:trPr>
          <w:trHeight w:val="9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моторные масла для дизельных и (или) карбюраторных (</w:t>
            </w:r>
            <w:proofErr w:type="spellStart"/>
            <w:r w:rsidRPr="00421D6E">
              <w:rPr>
                <w:color w:val="000000"/>
                <w:sz w:val="16"/>
                <w:szCs w:val="16"/>
              </w:rPr>
              <w:t>инжекторных</w:t>
            </w:r>
            <w:proofErr w:type="spellEnd"/>
            <w:r w:rsidRPr="00421D6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000  1  03  02240  01  0000  110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3 000,00</w:t>
            </w:r>
          </w:p>
        </w:tc>
      </w:tr>
      <w:tr w:rsidR="005F1979" w:rsidRPr="00421D6E" w:rsidTr="00421D6E">
        <w:trPr>
          <w:trHeight w:val="79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000  1  03  02250  01  0000  110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247 500,00</w:t>
            </w:r>
          </w:p>
        </w:tc>
      </w:tr>
      <w:tr w:rsidR="005F1979" w:rsidRPr="00421D6E" w:rsidTr="00421D6E">
        <w:trPr>
          <w:trHeight w:val="82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000  1  03  02260  01  0000  110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14 500,00</w:t>
            </w:r>
          </w:p>
        </w:tc>
      </w:tr>
      <w:tr w:rsidR="005F1979" w:rsidRPr="00421D6E" w:rsidTr="00421D6E">
        <w:trPr>
          <w:trHeight w:val="2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000  1  05  00000  00  0000  000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25 500,00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000  1  05  03000  01  0000  110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000  1  05  03010  01  0000  110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ИМУЩЕСТВО</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000  1  06  00000  00  0000  000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61 000,00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57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000  1  06  01030  10  0000  110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r>
      <w:tr w:rsidR="005F1979" w:rsidRPr="00421D6E" w:rsidTr="00421D6E">
        <w:trPr>
          <w:trHeight w:val="57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r>
      <w:tr w:rsidR="005F1979" w:rsidRPr="00421D6E" w:rsidTr="00421D6E">
        <w:trPr>
          <w:trHeight w:val="78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51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421D6E">
        <w:trPr>
          <w:trHeight w:val="102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421D6E">
        <w:trPr>
          <w:trHeight w:val="39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000  1  08  00000  00  0000 000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2 000,00</w:t>
            </w:r>
          </w:p>
        </w:tc>
      </w:tr>
      <w:tr w:rsidR="005F1979" w:rsidRPr="00421D6E" w:rsidTr="00421D6E">
        <w:trPr>
          <w:trHeight w:val="85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000  1  08  04020  01  0000 110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6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000  1  11  00000  00  0000  000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50 000,00</w:t>
            </w:r>
          </w:p>
        </w:tc>
      </w:tr>
      <w:tr w:rsidR="005F1979" w:rsidRPr="00421D6E" w:rsidTr="00421D6E">
        <w:trPr>
          <w:trHeight w:val="84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000  1  11  05000  00  0000  120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64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000  1  11  05010  00  0000  120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84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000  1  11  05013  10  0000  120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421D6E">
        <w:trPr>
          <w:trHeight w:val="40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ОКАЗАНИЯ ПЛАТНЫХ УСЛУГ (РАБОТ)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000  1  13  00000  00  0000  000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28 000,00</w:t>
            </w:r>
          </w:p>
        </w:tc>
      </w:tr>
      <w:tr w:rsidR="005F1979" w:rsidRPr="00421D6E" w:rsidTr="00421D6E">
        <w:trPr>
          <w:trHeight w:val="39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 xml:space="preserve">Доходы от оказания платных услуг (работ) </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000  1  13  01000  00  0000  130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4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000  1  13  01990  00  0000  130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4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 получателями средств бюджетов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000  1  13  01995  10  0000  130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3 889 081,00</w:t>
            </w:r>
          </w:p>
        </w:tc>
      </w:tr>
      <w:tr w:rsidR="005F1979" w:rsidRPr="00421D6E" w:rsidTr="00421D6E">
        <w:trPr>
          <w:trHeight w:val="36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 ОТ ДРУГИХ БЮДЖЕТОВ БЮДЖЕТНОЙ СИСТЕМЫ РФ</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3 889 081,00</w:t>
            </w:r>
          </w:p>
        </w:tc>
      </w:tr>
      <w:tr w:rsidR="005F1979" w:rsidRPr="00421D6E" w:rsidTr="00421D6E">
        <w:trPr>
          <w:trHeight w:val="31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ДОТАЦИИ БЮДЖЕТАМ СУБЪЕКТОВ РФ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000  2  02  01000  00  0000  151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1 523 481,00</w:t>
            </w:r>
          </w:p>
        </w:tc>
      </w:tr>
      <w:tr w:rsidR="005F1979" w:rsidRPr="00421D6E" w:rsidTr="00421D6E">
        <w:trPr>
          <w:trHeight w:val="28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1 523 481,00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бюджетам поселений на выравнивание бюджетной обеспеченности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1 523 481,00</w:t>
            </w:r>
          </w:p>
        </w:tc>
      </w:tr>
      <w:tr w:rsidR="005F1979" w:rsidRPr="00421D6E" w:rsidTr="00421D6E">
        <w:trPr>
          <w:trHeight w:val="36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областного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960 500,00</w:t>
            </w:r>
          </w:p>
        </w:tc>
      </w:tr>
      <w:tr w:rsidR="005F1979" w:rsidRPr="00421D6E" w:rsidTr="00421D6E">
        <w:trPr>
          <w:trHeight w:val="36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районного бюджета</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562 981,00</w:t>
            </w:r>
          </w:p>
        </w:tc>
      </w:tr>
      <w:tr w:rsidR="005F1979" w:rsidRPr="00421D6E" w:rsidTr="00421D6E">
        <w:trPr>
          <w:trHeight w:val="58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СУБСИДИИ БЮДЖЕТАМ СУБЪЕКТОВ РФ И МУНИЦИПАЛЬНЫХ ОБРАЗОВАНИЙ (МЕЖБЮДЖЕТНЫЕ СУБСИДИИ)</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000  2  02  02000  00  0000  151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2 293 800,00</w:t>
            </w:r>
          </w:p>
        </w:tc>
      </w:tr>
      <w:tr w:rsidR="005F1979" w:rsidRPr="00421D6E" w:rsidTr="00421D6E">
        <w:trPr>
          <w:trHeight w:val="317"/>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2 293 800,00</w:t>
            </w:r>
          </w:p>
        </w:tc>
      </w:tr>
      <w:tr w:rsidR="005F1979" w:rsidRPr="00421D6E" w:rsidTr="00421D6E">
        <w:trPr>
          <w:trHeight w:val="30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 бюджетам поселений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2 293 800,00</w:t>
            </w:r>
          </w:p>
        </w:tc>
      </w:tr>
      <w:tr w:rsidR="005F1979" w:rsidRPr="00421D6E" w:rsidTr="00421D6E">
        <w:trPr>
          <w:trHeight w:val="127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2 293 800,00</w:t>
            </w:r>
          </w:p>
        </w:tc>
      </w:tr>
      <w:tr w:rsidR="005F1979" w:rsidRPr="00421D6E" w:rsidTr="00421D6E">
        <w:trPr>
          <w:trHeight w:val="36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СУБВЕНЦИИ БЮДЖЕТАМ СУБЪЕКТОВ РФ И МУНИЦИПАЛЬНЫХ ОБРАЗОВАНИЙ</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000  2  02  03000  00  0000  151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71 800,00</w:t>
            </w:r>
          </w:p>
        </w:tc>
      </w:tr>
      <w:tr w:rsidR="005F1979" w:rsidRPr="00421D6E" w:rsidTr="00421D6E">
        <w:trPr>
          <w:trHeight w:val="427"/>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421D6E">
        <w:trPr>
          <w:trHeight w:val="57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421D6E">
        <w:trPr>
          <w:trHeight w:val="43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000  2  02  03024  00  0000  151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39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930"/>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405"/>
        </w:trPr>
        <w:tc>
          <w:tcPr>
            <w:tcW w:w="6805"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ИТОГО ДОХОДОВ</w:t>
            </w:r>
          </w:p>
        </w:tc>
        <w:tc>
          <w:tcPr>
            <w:tcW w:w="26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4 663 481,00</w:t>
            </w:r>
          </w:p>
        </w:tc>
      </w:tr>
    </w:tbl>
    <w:p w:rsidR="005F1979" w:rsidRPr="00421D6E" w:rsidRDefault="005F1979" w:rsidP="00385DCC">
      <w:pPr>
        <w:rPr>
          <w:bCs/>
          <w:sz w:val="16"/>
          <w:szCs w:val="16"/>
        </w:rPr>
      </w:pPr>
    </w:p>
    <w:p w:rsidR="005F1979" w:rsidRPr="00421D6E" w:rsidRDefault="005F1979" w:rsidP="005F1979">
      <w:pPr>
        <w:jc w:val="right"/>
        <w:rPr>
          <w:bCs/>
          <w:sz w:val="16"/>
          <w:szCs w:val="16"/>
        </w:rPr>
      </w:pPr>
      <w:r w:rsidRPr="00421D6E">
        <w:rPr>
          <w:bCs/>
          <w:sz w:val="16"/>
          <w:szCs w:val="16"/>
        </w:rPr>
        <w:t>Приложение 2</w:t>
      </w:r>
    </w:p>
    <w:p w:rsidR="005F1979" w:rsidRPr="00421D6E" w:rsidRDefault="005F1979" w:rsidP="005F1979">
      <w:pPr>
        <w:jc w:val="center"/>
        <w:rPr>
          <w:b/>
          <w:bCs/>
          <w:sz w:val="16"/>
          <w:szCs w:val="16"/>
        </w:rPr>
      </w:pPr>
      <w:r w:rsidRPr="00421D6E">
        <w:rPr>
          <w:b/>
          <w:bCs/>
          <w:sz w:val="16"/>
          <w:szCs w:val="16"/>
        </w:rPr>
        <w:t>Прогнозируемые доходы бюджета Филипповского муниципального</w:t>
      </w:r>
    </w:p>
    <w:p w:rsidR="005F1979" w:rsidRPr="00421D6E" w:rsidRDefault="005F1979" w:rsidP="00385DCC">
      <w:pPr>
        <w:jc w:val="center"/>
        <w:rPr>
          <w:b/>
          <w:bCs/>
          <w:sz w:val="16"/>
          <w:szCs w:val="16"/>
        </w:rPr>
      </w:pPr>
      <w:r w:rsidRPr="00421D6E">
        <w:rPr>
          <w:b/>
          <w:bCs/>
          <w:sz w:val="16"/>
          <w:szCs w:val="16"/>
        </w:rPr>
        <w:t xml:space="preserve"> образования на плановый период 2016 и 2017 годов </w:t>
      </w:r>
    </w:p>
    <w:p w:rsidR="005F1979" w:rsidRPr="00421D6E" w:rsidRDefault="005F1979" w:rsidP="005F1979">
      <w:pPr>
        <w:jc w:val="right"/>
        <w:rPr>
          <w:sz w:val="16"/>
          <w:szCs w:val="16"/>
        </w:rPr>
      </w:pPr>
      <w:r w:rsidRPr="00421D6E">
        <w:rPr>
          <w:sz w:val="16"/>
          <w:szCs w:val="16"/>
        </w:rPr>
        <w:t>рублей</w:t>
      </w:r>
    </w:p>
    <w:tbl>
      <w:tblPr>
        <w:tblW w:w="10916" w:type="dxa"/>
        <w:tblInd w:w="-318" w:type="dxa"/>
        <w:tblLook w:val="04A0"/>
      </w:tblPr>
      <w:tblGrid>
        <w:gridCol w:w="5388"/>
        <w:gridCol w:w="2835"/>
        <w:gridCol w:w="1275"/>
        <w:gridCol w:w="1418"/>
      </w:tblGrid>
      <w:tr w:rsidR="005F1979" w:rsidRPr="00421D6E" w:rsidTr="00421D6E">
        <w:trPr>
          <w:trHeight w:val="255"/>
          <w:tblHeader/>
        </w:trPr>
        <w:tc>
          <w:tcPr>
            <w:tcW w:w="5388" w:type="dxa"/>
            <w:vMerge w:val="restart"/>
            <w:tcBorders>
              <w:top w:val="single" w:sz="4" w:space="0" w:color="auto"/>
              <w:left w:val="single" w:sz="4" w:space="0" w:color="auto"/>
              <w:bottom w:val="nil"/>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бюджетной классификации Российской Федерации</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2016 год</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2017 год</w:t>
            </w:r>
          </w:p>
        </w:tc>
      </w:tr>
      <w:tr w:rsidR="005F1979" w:rsidRPr="00421D6E" w:rsidTr="00421D6E">
        <w:trPr>
          <w:trHeight w:val="255"/>
          <w:tblHeader/>
        </w:trPr>
        <w:tc>
          <w:tcPr>
            <w:tcW w:w="5388"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300"/>
          <w:tblHeader/>
        </w:trPr>
        <w:tc>
          <w:tcPr>
            <w:tcW w:w="5388" w:type="dxa"/>
            <w:vMerge/>
            <w:tcBorders>
              <w:top w:val="single" w:sz="4" w:space="0" w:color="auto"/>
              <w:left w:val="single" w:sz="4" w:space="0" w:color="auto"/>
              <w:bottom w:val="nil"/>
              <w:right w:val="single" w:sz="4" w:space="0" w:color="auto"/>
            </w:tcBorders>
            <w:vAlign w:val="center"/>
            <w:hideMark/>
          </w:tcPr>
          <w:p w:rsidR="005F1979" w:rsidRPr="00421D6E" w:rsidRDefault="005F1979" w:rsidP="005F1979">
            <w:pPr>
              <w:rPr>
                <w:color w:val="000000"/>
                <w:sz w:val="16"/>
                <w:szCs w:val="16"/>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color w:val="000000"/>
                <w:sz w:val="16"/>
                <w:szCs w:val="16"/>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F1979" w:rsidRPr="00421D6E" w:rsidRDefault="005F1979" w:rsidP="005F1979">
            <w:pPr>
              <w:rPr>
                <w:sz w:val="16"/>
                <w:szCs w:val="16"/>
              </w:rPr>
            </w:pPr>
          </w:p>
        </w:tc>
      </w:tr>
      <w:tr w:rsidR="005F1979" w:rsidRPr="00421D6E" w:rsidTr="00421D6E">
        <w:trPr>
          <w:trHeight w:val="255"/>
          <w:tblHeader/>
        </w:trPr>
        <w:tc>
          <w:tcPr>
            <w:tcW w:w="53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1</w:t>
            </w:r>
          </w:p>
        </w:tc>
        <w:tc>
          <w:tcPr>
            <w:tcW w:w="2835"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2</w:t>
            </w:r>
          </w:p>
        </w:tc>
        <w:tc>
          <w:tcPr>
            <w:tcW w:w="1275"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sz w:val="16"/>
                <w:szCs w:val="16"/>
              </w:rPr>
            </w:pPr>
            <w:r w:rsidRPr="00421D6E">
              <w:rPr>
                <w:sz w:val="16"/>
                <w:szCs w:val="16"/>
              </w:rPr>
              <w:t>5</w:t>
            </w:r>
          </w:p>
        </w:tc>
      </w:tr>
      <w:tr w:rsidR="005F1979" w:rsidRPr="00421D6E" w:rsidTr="00421D6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000  1  00  00000  00  0000  000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855 050,00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863 170,00</w:t>
            </w:r>
          </w:p>
        </w:tc>
      </w:tr>
      <w:tr w:rsidR="005F1979" w:rsidRPr="00421D6E" w:rsidTr="00421D6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000  1  01  00000  00  0000  000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204 950,00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213 070,00</w:t>
            </w:r>
          </w:p>
        </w:tc>
      </w:tr>
      <w:tr w:rsidR="005F1979" w:rsidRPr="00421D6E" w:rsidTr="00421D6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000  1  01  02000  01  0000  110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204 950,00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213 070,00</w:t>
            </w:r>
          </w:p>
        </w:tc>
      </w:tr>
      <w:tr w:rsidR="005F1979" w:rsidRPr="00421D6E" w:rsidTr="00421D6E">
        <w:trPr>
          <w:trHeight w:val="79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000  1  01  02010  01  0000  110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204 400,00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212 500,00</w:t>
            </w:r>
          </w:p>
        </w:tc>
      </w:tr>
      <w:tr w:rsidR="005F1979" w:rsidRPr="00421D6E" w:rsidTr="00421D6E">
        <w:trPr>
          <w:trHeight w:val="64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000  1  01  02030  01  0000  110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550,00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570,00</w:t>
            </w:r>
          </w:p>
        </w:tc>
      </w:tr>
      <w:tr w:rsidR="005F1979" w:rsidRPr="00421D6E" w:rsidTr="00421D6E">
        <w:trPr>
          <w:trHeight w:val="4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color w:val="000000"/>
                <w:sz w:val="16"/>
                <w:szCs w:val="16"/>
              </w:rPr>
            </w:pPr>
            <w:r w:rsidRPr="00421D6E">
              <w:rPr>
                <w:b/>
                <w:bCs/>
                <w:color w:val="000000"/>
                <w:sz w:val="16"/>
                <w:szCs w:val="16"/>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000  1  03  00000  00  0000  000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473 600,00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473 600,00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both"/>
              <w:rPr>
                <w:color w:val="000000"/>
                <w:sz w:val="16"/>
                <w:szCs w:val="16"/>
              </w:rPr>
            </w:pPr>
            <w:r w:rsidRPr="00421D6E">
              <w:rPr>
                <w:color w:val="000000"/>
                <w:sz w:val="16"/>
                <w:szCs w:val="16"/>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000  1  03  02000  01  0000  110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421D6E">
        <w:trPr>
          <w:trHeight w:val="87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000  1  03  02230  01  0000  110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175 200,00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175 200,00</w:t>
            </w:r>
          </w:p>
        </w:tc>
      </w:tr>
      <w:tr w:rsidR="005F1979" w:rsidRPr="00421D6E" w:rsidTr="00421D6E">
        <w:trPr>
          <w:trHeight w:val="91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моторные масла для дизельных и (или) карбюраторных (</w:t>
            </w:r>
            <w:proofErr w:type="spellStart"/>
            <w:r w:rsidRPr="00421D6E">
              <w:rPr>
                <w:color w:val="000000"/>
                <w:sz w:val="16"/>
                <w:szCs w:val="16"/>
              </w:rPr>
              <w:t>инжекторных</w:t>
            </w:r>
            <w:proofErr w:type="spellEnd"/>
            <w:r w:rsidRPr="00421D6E">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000  1  03  02240  01  0000  110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3 300,00</w:t>
            </w:r>
          </w:p>
        </w:tc>
      </w:tr>
      <w:tr w:rsidR="005F1979" w:rsidRPr="00421D6E" w:rsidTr="00421D6E">
        <w:trPr>
          <w:trHeight w:val="79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000  1  03  02250  01  0000  110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278 800,00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278 800,00</w:t>
            </w:r>
          </w:p>
        </w:tc>
      </w:tr>
      <w:tr w:rsidR="005F1979" w:rsidRPr="00421D6E" w:rsidTr="00421D6E">
        <w:trPr>
          <w:trHeight w:val="82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000  1  03  02260  01  0000  110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16 300,00</w:t>
            </w:r>
          </w:p>
        </w:tc>
      </w:tr>
      <w:tr w:rsidR="005F1979" w:rsidRPr="00421D6E" w:rsidTr="00421D6E">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000  1  05  00000  00  0000  000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25 500,00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25 500,00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000  1  05  03000  01  0000  110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000  1  05  03010  01  0000  110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25 500,00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НАЛОГИ НА ИМУЩЕСТВО</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000  1  06  00000  00  0000  000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61 000,00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61 000,00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000  1  06  01000  00  0000  110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57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000  1  06  01030  10  0000  110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000  1  06  06000  00  0000  110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r>
      <w:tr w:rsidR="005F1979" w:rsidRPr="00421D6E" w:rsidTr="00421D6E">
        <w:trPr>
          <w:trHeight w:val="57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000  1  06  06010  00  0000  110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31 000,00</w:t>
            </w:r>
          </w:p>
        </w:tc>
      </w:tr>
      <w:tr w:rsidR="005F1979" w:rsidRPr="00421D6E" w:rsidTr="00421D6E">
        <w:trPr>
          <w:trHeight w:val="78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000  1  06  06013  10  0000  110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30 000,00</w:t>
            </w:r>
          </w:p>
        </w:tc>
      </w:tr>
      <w:tr w:rsidR="005F1979" w:rsidRPr="00421D6E" w:rsidTr="00421D6E">
        <w:trPr>
          <w:trHeight w:val="51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000  1  06  06020  00  0000  110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421D6E">
        <w:trPr>
          <w:trHeight w:val="102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000  1  06  06023  10  0000  110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421D6E">
        <w:trPr>
          <w:trHeight w:val="39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000  1  08  00000  00  0000 000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2 000,00</w:t>
            </w:r>
          </w:p>
        </w:tc>
      </w:tr>
      <w:tr w:rsidR="005F1979" w:rsidRPr="00421D6E" w:rsidTr="00421D6E">
        <w:trPr>
          <w:trHeight w:val="85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000  1  08  04020  01  0000 110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2 000,00</w:t>
            </w:r>
          </w:p>
        </w:tc>
      </w:tr>
      <w:tr w:rsidR="005F1979" w:rsidRPr="00421D6E" w:rsidTr="00421D6E">
        <w:trPr>
          <w:trHeight w:val="61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000  1  11  00000  00  0000  000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60 000,00</w:t>
            </w:r>
          </w:p>
        </w:tc>
      </w:tr>
      <w:tr w:rsidR="005F1979" w:rsidRPr="00421D6E" w:rsidTr="00421D6E">
        <w:trPr>
          <w:trHeight w:val="84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000  1  11  05000  00  0000  120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r>
      <w:tr w:rsidR="005F1979" w:rsidRPr="00421D6E" w:rsidTr="00421D6E">
        <w:trPr>
          <w:trHeight w:val="64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385DCC">
            <w:pPr>
              <w:ind w:firstLineChars="100" w:firstLine="160"/>
              <w:rPr>
                <w:sz w:val="16"/>
                <w:szCs w:val="16"/>
              </w:rPr>
            </w:pPr>
            <w:r w:rsidRPr="00421D6E">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000  1  11  05010  00  0000  120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r>
      <w:tr w:rsidR="005F1979" w:rsidRPr="00421D6E" w:rsidTr="00421D6E">
        <w:trPr>
          <w:trHeight w:val="84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000  1  11  05013  10  0000  120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60 000,00</w:t>
            </w:r>
          </w:p>
        </w:tc>
      </w:tr>
      <w:tr w:rsidR="005F1979" w:rsidRPr="00421D6E" w:rsidTr="00421D6E">
        <w:trPr>
          <w:trHeight w:val="40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lastRenderedPageBreak/>
              <w:t>ДОХОДЫ ОТ ОКАЗАНИЯ ПЛАТНЫХ УСЛУГ (РАБОТ)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000  1  13  00000  00  0000  000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28 000,00</w:t>
            </w:r>
          </w:p>
        </w:tc>
      </w:tr>
      <w:tr w:rsidR="005F1979" w:rsidRPr="00421D6E" w:rsidTr="00421D6E">
        <w:trPr>
          <w:trHeight w:val="39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 xml:space="preserve">Доходы от оказания платных услуг (работ) </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000  1  13  01000  00  0000  130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4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000  1  13  01990  00  0000  130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4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доходы от оказания платных услуг (работ) получателями средств бюджетов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000  1  13  01995  10  0000  130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28 000,00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000  2  00  00000  00  0000  000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3 978 534,00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4 264 564,00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БЕЗВОЗМЕЗДНЫЕ ПОСТУПЛЕНИЯ ОТ ДРУГИХ БЮДЖЕТОВ БЮДЖЕТНОЙ СИСТЕМЫ РФ</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000  2  02  00000  00  0000  000</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3 978 534,00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4 264 564,00</w:t>
            </w:r>
          </w:p>
        </w:tc>
      </w:tr>
      <w:tr w:rsidR="005F1979" w:rsidRPr="00421D6E" w:rsidTr="00421D6E">
        <w:trPr>
          <w:trHeight w:val="31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ДОТАЦИИ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000  2  02  01000  00  0000  151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1 427 534,00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1 427 564,00</w:t>
            </w:r>
          </w:p>
        </w:tc>
      </w:tr>
      <w:tr w:rsidR="005F1979" w:rsidRPr="00421D6E" w:rsidTr="00421D6E">
        <w:trPr>
          <w:trHeight w:val="28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1 427 534,00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1 427 564,00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Дотации бюджетам поселений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1 427 534,00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1 427 564,00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областного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988 400,00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842 900,00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Дотации бюджетам поселений на выравнивание бюджетной обеспеченности из районного бюджета</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000  2  02  01001  10  0000  151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439 134,00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584 664,00</w:t>
            </w:r>
          </w:p>
        </w:tc>
      </w:tr>
      <w:tr w:rsidR="005F1979" w:rsidRPr="00421D6E" w:rsidTr="00421D6E">
        <w:trPr>
          <w:trHeight w:val="58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СУБСИДИИ БЮДЖЕТАМ СУБЪЕКТОВ РФ И МУНИЦИПАЛЬНЫХ ОБРАЗОВАНИЙ (МЕЖБЮДЖЕТНЫЕ СУБСИДИИ)</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000  2  02  02000  00  0000  151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2 478 300,00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2 767 600,00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2 478 300,00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2 767 600,00</w:t>
            </w:r>
          </w:p>
        </w:tc>
      </w:tr>
      <w:tr w:rsidR="005F1979" w:rsidRPr="00421D6E" w:rsidTr="00421D6E">
        <w:trPr>
          <w:trHeight w:val="30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Прочие субсидии бюджетам поселений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000  2  02  02999  10  0000  151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2 478 300,00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2 767 600,00</w:t>
            </w:r>
          </w:p>
        </w:tc>
      </w:tr>
      <w:tr w:rsidR="005F1979" w:rsidRPr="00421D6E" w:rsidTr="00421D6E">
        <w:trPr>
          <w:trHeight w:val="127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Выплата денежного содержания с начислениями на него главам, муниципальным служащим органов местного самоуправления поселений Иркутской области, а также заработной платы с начислениями на нее работникам учреждений культуры (за исключением технического и вспомогательного персонала), находящихся в ведении органов местного самоуправления поселений Иркутской области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000  2  02  02999  10  0000  151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2 478 300,00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2 767 600,00</w:t>
            </w:r>
          </w:p>
        </w:tc>
      </w:tr>
      <w:tr w:rsidR="005F1979" w:rsidRPr="00421D6E" w:rsidTr="00421D6E">
        <w:trPr>
          <w:trHeight w:val="36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СУБВЕНЦИИ БЮДЖЕТАМ СУБЪЕКТОВ РФ И МУНИЦИПАЛЬНЫХ ОБРАЗОВАНИЙ</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000  2  02  03000  00  0000  151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72 700,00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69 400,00</w:t>
            </w:r>
          </w:p>
        </w:tc>
      </w:tr>
      <w:tr w:rsidR="005F1979" w:rsidRPr="00421D6E" w:rsidTr="00421D6E">
        <w:trPr>
          <w:trHeight w:val="61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421D6E">
        <w:trPr>
          <w:trHeight w:val="57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sz w:val="16"/>
                <w:szCs w:val="16"/>
              </w:rPr>
              <w:t>000  2  02  03015  10  0000  151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421D6E">
        <w:trPr>
          <w:trHeight w:val="43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000  2  02  03024  00  0000  151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39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Субвенции бюджетам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930"/>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i/>
                <w:iCs/>
                <w:sz w:val="16"/>
                <w:szCs w:val="16"/>
              </w:rPr>
            </w:pPr>
            <w:r w:rsidRPr="00421D6E">
              <w:rPr>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000  2  02  03024  10  0000  151</w:t>
            </w:r>
          </w:p>
        </w:tc>
        <w:tc>
          <w:tcPr>
            <w:tcW w:w="1275"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nil"/>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421D6E">
        <w:trPr>
          <w:trHeight w:val="405"/>
        </w:trPr>
        <w:tc>
          <w:tcPr>
            <w:tcW w:w="5388"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rPr>
                <w:b/>
                <w:bCs/>
                <w:sz w:val="16"/>
                <w:szCs w:val="16"/>
              </w:rPr>
            </w:pPr>
            <w:r w:rsidRPr="00421D6E">
              <w:rPr>
                <w:b/>
                <w:bCs/>
                <w:sz w:val="16"/>
                <w:szCs w:val="16"/>
              </w:rPr>
              <w:t>ИТОГО ДОХОДОВ</w:t>
            </w:r>
          </w:p>
        </w:tc>
        <w:tc>
          <w:tcPr>
            <w:tcW w:w="283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 </w:t>
            </w:r>
          </w:p>
        </w:tc>
        <w:tc>
          <w:tcPr>
            <w:tcW w:w="1275"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4 833 584,00</w:t>
            </w:r>
          </w:p>
        </w:tc>
        <w:tc>
          <w:tcPr>
            <w:tcW w:w="1418"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right"/>
              <w:rPr>
                <w:b/>
                <w:bCs/>
                <w:sz w:val="16"/>
                <w:szCs w:val="16"/>
              </w:rPr>
            </w:pPr>
            <w:r w:rsidRPr="00421D6E">
              <w:rPr>
                <w:b/>
                <w:bCs/>
                <w:sz w:val="16"/>
                <w:szCs w:val="16"/>
              </w:rPr>
              <w:t>5 127 734,00</w:t>
            </w:r>
          </w:p>
        </w:tc>
      </w:tr>
    </w:tbl>
    <w:p w:rsidR="005F1979" w:rsidRPr="00421D6E" w:rsidRDefault="005F1979" w:rsidP="005F1979">
      <w:pPr>
        <w:rPr>
          <w:sz w:val="16"/>
          <w:szCs w:val="16"/>
          <w:highlight w:val="yellow"/>
        </w:rPr>
      </w:pPr>
    </w:p>
    <w:p w:rsidR="005F1979" w:rsidRPr="00421D6E" w:rsidRDefault="005F1979" w:rsidP="005F1979">
      <w:pPr>
        <w:rPr>
          <w:sz w:val="16"/>
          <w:szCs w:val="16"/>
          <w:highlight w:val="yellow"/>
        </w:rPr>
      </w:pPr>
    </w:p>
    <w:p w:rsidR="005F1979" w:rsidRPr="00421D6E" w:rsidRDefault="00385DCC" w:rsidP="00385DCC">
      <w:pPr>
        <w:jc w:val="right"/>
        <w:rPr>
          <w:bCs/>
          <w:sz w:val="16"/>
          <w:szCs w:val="16"/>
        </w:rPr>
      </w:pPr>
      <w:r w:rsidRPr="00421D6E">
        <w:rPr>
          <w:bCs/>
          <w:sz w:val="16"/>
          <w:szCs w:val="16"/>
        </w:rPr>
        <w:t>Приложение  3</w:t>
      </w:r>
    </w:p>
    <w:p w:rsidR="005F1979" w:rsidRPr="00421D6E" w:rsidRDefault="005F1979" w:rsidP="005F1979">
      <w:pPr>
        <w:jc w:val="center"/>
        <w:rPr>
          <w:b/>
          <w:sz w:val="16"/>
          <w:szCs w:val="16"/>
        </w:rPr>
      </w:pPr>
      <w:r w:rsidRPr="00421D6E">
        <w:rPr>
          <w:b/>
          <w:sz w:val="16"/>
          <w:szCs w:val="16"/>
        </w:rPr>
        <w:t>Перечень главных администраторов доходов бюджета</w:t>
      </w:r>
    </w:p>
    <w:p w:rsidR="005F1979" w:rsidRPr="00421D6E" w:rsidRDefault="005F1979" w:rsidP="005F1979">
      <w:pPr>
        <w:jc w:val="center"/>
        <w:rPr>
          <w:b/>
          <w:sz w:val="16"/>
          <w:szCs w:val="16"/>
        </w:rPr>
      </w:pPr>
      <w:r w:rsidRPr="00421D6E">
        <w:rPr>
          <w:b/>
          <w:sz w:val="16"/>
          <w:szCs w:val="16"/>
        </w:rPr>
        <w:t>Филипповского муниципального образования</w:t>
      </w:r>
    </w:p>
    <w:p w:rsidR="005F1979" w:rsidRPr="00421D6E" w:rsidRDefault="005F1979" w:rsidP="005F1979">
      <w:pPr>
        <w:jc w:val="center"/>
        <w:rPr>
          <w:b/>
          <w:sz w:val="16"/>
          <w:szCs w:val="16"/>
        </w:rPr>
      </w:pPr>
    </w:p>
    <w:tbl>
      <w:tblPr>
        <w:tblW w:w="10505" w:type="dxa"/>
        <w:tblInd w:w="93" w:type="dxa"/>
        <w:tblLook w:val="04A0"/>
      </w:tblPr>
      <w:tblGrid>
        <w:gridCol w:w="1734"/>
        <w:gridCol w:w="2534"/>
        <w:gridCol w:w="6237"/>
      </w:tblGrid>
      <w:tr w:rsidR="005F1979" w:rsidRPr="00421D6E" w:rsidTr="00421D6E">
        <w:trPr>
          <w:trHeight w:val="315"/>
          <w:tblHeader/>
        </w:trPr>
        <w:tc>
          <w:tcPr>
            <w:tcW w:w="4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бюджетной классификации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Наименование кода доходов бюджета</w:t>
            </w:r>
          </w:p>
        </w:tc>
      </w:tr>
      <w:tr w:rsidR="005F1979" w:rsidRPr="00421D6E" w:rsidTr="00421D6E">
        <w:trPr>
          <w:trHeight w:val="315"/>
          <w:tblHeader/>
        </w:trPr>
        <w:tc>
          <w:tcPr>
            <w:tcW w:w="4268" w:type="dxa"/>
            <w:gridSpan w:val="2"/>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r>
      <w:tr w:rsidR="005F1979" w:rsidRPr="00421D6E" w:rsidTr="00421D6E">
        <w:trPr>
          <w:trHeight w:val="557"/>
          <w:tblHeader/>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главного администратора доходов</w:t>
            </w:r>
          </w:p>
        </w:tc>
        <w:tc>
          <w:tcPr>
            <w:tcW w:w="2534"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доходов бюджета</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r>
      <w:tr w:rsidR="005F1979" w:rsidRPr="00421D6E" w:rsidTr="00421D6E">
        <w:trPr>
          <w:trHeight w:val="31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8771" w:type="dxa"/>
            <w:gridSpan w:val="2"/>
            <w:tcBorders>
              <w:top w:val="single" w:sz="4" w:space="0" w:color="auto"/>
              <w:left w:val="nil"/>
              <w:bottom w:val="single" w:sz="4" w:space="0" w:color="auto"/>
              <w:right w:val="single" w:sz="4" w:space="0" w:color="000000"/>
            </w:tcBorders>
            <w:shd w:val="clear" w:color="auto" w:fill="auto"/>
            <w:vAlign w:val="center"/>
            <w:hideMark/>
          </w:tcPr>
          <w:p w:rsidR="005F1979" w:rsidRPr="00421D6E" w:rsidRDefault="005F1979" w:rsidP="005F1979">
            <w:pPr>
              <w:jc w:val="center"/>
              <w:rPr>
                <w:b/>
                <w:bCs/>
                <w:color w:val="000000"/>
                <w:sz w:val="16"/>
                <w:szCs w:val="16"/>
              </w:rPr>
            </w:pPr>
            <w:r w:rsidRPr="00421D6E">
              <w:rPr>
                <w:b/>
                <w:bCs/>
                <w:color w:val="000000"/>
                <w:sz w:val="16"/>
                <w:szCs w:val="16"/>
              </w:rPr>
              <w:t xml:space="preserve">Администрация Филипповского муниципального образования </w:t>
            </w:r>
            <w:proofErr w:type="spellStart"/>
            <w:r w:rsidRPr="00421D6E">
              <w:rPr>
                <w:b/>
                <w:bCs/>
                <w:color w:val="000000"/>
                <w:sz w:val="16"/>
                <w:szCs w:val="16"/>
              </w:rPr>
              <w:t>Зиминского</w:t>
            </w:r>
            <w:proofErr w:type="spellEnd"/>
            <w:r w:rsidRPr="00421D6E">
              <w:rPr>
                <w:b/>
                <w:bCs/>
                <w:color w:val="000000"/>
                <w:sz w:val="16"/>
                <w:szCs w:val="16"/>
              </w:rPr>
              <w:t xml:space="preserve"> района</w:t>
            </w:r>
          </w:p>
        </w:tc>
      </w:tr>
      <w:tr w:rsidR="005F1979" w:rsidRPr="00421D6E" w:rsidTr="00421D6E">
        <w:trPr>
          <w:trHeight w:val="12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1 08 04020 01 0000 110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1979" w:rsidRPr="00421D6E" w:rsidTr="00421D6E">
        <w:trPr>
          <w:trHeight w:val="130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lastRenderedPageBreak/>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1 08 04020 01 1000 110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1979" w:rsidRPr="00421D6E" w:rsidTr="00421D6E">
        <w:trPr>
          <w:trHeight w:val="1365"/>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1 08 04020 01 4000 110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5F1979" w:rsidRPr="00421D6E" w:rsidTr="00421D6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1 13 01995 10 0000 130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доходы от оказания платных услуг (работ) получателями средств бюджетов поселений</w:t>
            </w:r>
          </w:p>
        </w:tc>
      </w:tr>
      <w:tr w:rsidR="005F1979" w:rsidRPr="00421D6E" w:rsidTr="00421D6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1 13 02995 10 0000 130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доходы от компенсации затрат бюджетов поселений</w:t>
            </w:r>
          </w:p>
        </w:tc>
      </w:tr>
      <w:tr w:rsidR="005F1979" w:rsidRPr="00421D6E" w:rsidTr="00421D6E">
        <w:trPr>
          <w:trHeight w:val="39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1 17 01050 10 0000 180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Невыясненные поступления, зачисляемые в бюджеты поселений</w:t>
            </w:r>
          </w:p>
        </w:tc>
      </w:tr>
      <w:tr w:rsidR="005F1979" w:rsidRPr="00421D6E" w:rsidTr="00421D6E">
        <w:trPr>
          <w:trHeight w:val="30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1 17 05050 10 0000 180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неналоговые доходы бюджетов поселений</w:t>
            </w:r>
          </w:p>
        </w:tc>
      </w:tr>
      <w:tr w:rsidR="005F1979" w:rsidRPr="00421D6E" w:rsidTr="00421D6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rPr>
                <w:color w:val="000000"/>
                <w:sz w:val="16"/>
                <w:szCs w:val="16"/>
              </w:rPr>
            </w:pPr>
            <w:r w:rsidRPr="00421D6E">
              <w:rPr>
                <w:sz w:val="16"/>
                <w:szCs w:val="16"/>
              </w:rPr>
              <w:t>2 02 01001 10 0000 151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sz w:val="16"/>
                <w:szCs w:val="16"/>
              </w:rPr>
              <w:t>Дотации бюджетам поселений на выравнивание бюджетной обеспеченности</w:t>
            </w:r>
          </w:p>
        </w:tc>
      </w:tr>
      <w:tr w:rsidR="005F1979" w:rsidRPr="00421D6E" w:rsidTr="00421D6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rPr>
                <w:color w:val="000000"/>
                <w:sz w:val="16"/>
                <w:szCs w:val="16"/>
              </w:rPr>
            </w:pPr>
            <w:r w:rsidRPr="00421D6E">
              <w:rPr>
                <w:sz w:val="16"/>
                <w:szCs w:val="16"/>
              </w:rPr>
              <w:t>2 02 01003 10 0000 151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sz w:val="16"/>
                <w:szCs w:val="16"/>
              </w:rPr>
              <w:t>Дотации бюджетам поселений на поддержку мер по обеспечению сбалансированности бюджетов</w:t>
            </w:r>
          </w:p>
        </w:tc>
      </w:tr>
      <w:tr w:rsidR="005F1979" w:rsidRPr="00421D6E" w:rsidTr="00421D6E">
        <w:trPr>
          <w:trHeight w:val="443"/>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2 02 02999 10 0000 151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субсидии бюджетам поселений</w:t>
            </w:r>
          </w:p>
        </w:tc>
      </w:tr>
      <w:tr w:rsidR="005F1979" w:rsidRPr="00421D6E" w:rsidTr="00421D6E">
        <w:trPr>
          <w:trHeight w:val="66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2 02 03015 10 0000 151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r>
      <w:tr w:rsidR="005F1979" w:rsidRPr="00421D6E" w:rsidTr="00421D6E">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2 02 03024 10 0000 151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Субвенции бюджетам поселений на выполнение передаваемых полномочий субъектов Российской Федерации</w:t>
            </w:r>
          </w:p>
        </w:tc>
      </w:tr>
      <w:tr w:rsidR="005F1979" w:rsidRPr="00421D6E" w:rsidTr="00421D6E">
        <w:trPr>
          <w:trHeight w:val="330"/>
        </w:trPr>
        <w:tc>
          <w:tcPr>
            <w:tcW w:w="173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2 02 04999 10 0000 151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межбюджетные трансферты, передаваемые бюджетам поселений</w:t>
            </w:r>
          </w:p>
        </w:tc>
      </w:tr>
      <w:tr w:rsidR="005F1979" w:rsidRPr="00421D6E" w:rsidTr="00421D6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2 07 05010 10 0000 180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5F1979" w:rsidRPr="00421D6E" w:rsidTr="00421D6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2 07 05020 10 0000 180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Поступления от денежных пожертвований, предоставляемых физическими лицами получателям средств бюджетов поселений</w:t>
            </w:r>
          </w:p>
        </w:tc>
      </w:tr>
      <w:tr w:rsidR="005F1979" w:rsidRPr="00421D6E" w:rsidTr="00421D6E">
        <w:trPr>
          <w:trHeight w:val="540"/>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2 07 05030 10 0000 180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color w:val="000000"/>
                <w:sz w:val="16"/>
                <w:szCs w:val="16"/>
              </w:rPr>
              <w:t>Прочие безвозмездные поступления в бюджеты поселений</w:t>
            </w:r>
          </w:p>
        </w:tc>
      </w:tr>
      <w:tr w:rsidR="005F1979" w:rsidRPr="00421D6E" w:rsidTr="00421D6E">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2 08 05000 10 0000 180</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rFonts w:ascii="TimesNewRomanPSMT" w:hAnsi="TimesNewRomanPSMT"/>
                <w:sz w:val="16"/>
                <w:szCs w:val="16"/>
              </w:rPr>
            </w:pPr>
            <w:r w:rsidRPr="00421D6E">
              <w:rPr>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F1979" w:rsidRPr="00421D6E" w:rsidTr="00421D6E">
        <w:trPr>
          <w:trHeight w:val="821"/>
        </w:trPr>
        <w:tc>
          <w:tcPr>
            <w:tcW w:w="17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534" w:type="dxa"/>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sz w:val="16"/>
                <w:szCs w:val="16"/>
              </w:rPr>
              <w:t>2 19 05000 10 0000 151</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rFonts w:ascii="TimesNewRomanPSMT" w:hAnsi="TimesNewRomanPSMT"/>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5F1979" w:rsidRPr="00421D6E" w:rsidRDefault="005F1979" w:rsidP="00385DCC">
      <w:pPr>
        <w:rPr>
          <w:b/>
          <w:sz w:val="16"/>
          <w:szCs w:val="16"/>
        </w:rPr>
      </w:pPr>
    </w:p>
    <w:p w:rsidR="005F1979" w:rsidRPr="00421D6E" w:rsidRDefault="005F1979" w:rsidP="005F1979">
      <w:pPr>
        <w:jc w:val="right"/>
        <w:rPr>
          <w:bCs/>
          <w:sz w:val="16"/>
          <w:szCs w:val="16"/>
        </w:rPr>
      </w:pPr>
      <w:r w:rsidRPr="00421D6E">
        <w:rPr>
          <w:bCs/>
          <w:sz w:val="16"/>
          <w:szCs w:val="16"/>
        </w:rPr>
        <w:t>Приложение 4</w:t>
      </w:r>
    </w:p>
    <w:p w:rsidR="005F1979" w:rsidRPr="00421D6E" w:rsidRDefault="005F1979" w:rsidP="00421D6E">
      <w:pPr>
        <w:rPr>
          <w:b/>
          <w:bCs/>
          <w:color w:val="000000"/>
          <w:sz w:val="16"/>
          <w:szCs w:val="16"/>
        </w:rPr>
      </w:pPr>
    </w:p>
    <w:p w:rsidR="005F1979" w:rsidRPr="00421D6E" w:rsidRDefault="005F1979" w:rsidP="005F1979">
      <w:pPr>
        <w:jc w:val="center"/>
        <w:rPr>
          <w:b/>
          <w:bCs/>
          <w:color w:val="000000"/>
          <w:sz w:val="16"/>
          <w:szCs w:val="16"/>
        </w:rPr>
      </w:pPr>
      <w:r w:rsidRPr="00421D6E">
        <w:rPr>
          <w:b/>
          <w:bCs/>
          <w:color w:val="000000"/>
          <w:sz w:val="16"/>
          <w:szCs w:val="16"/>
        </w:rPr>
        <w:t xml:space="preserve">Перечень главных </w:t>
      </w:r>
      <w:proofErr w:type="gramStart"/>
      <w:r w:rsidRPr="00421D6E">
        <w:rPr>
          <w:b/>
          <w:bCs/>
          <w:color w:val="000000"/>
          <w:sz w:val="16"/>
          <w:szCs w:val="16"/>
        </w:rPr>
        <w:t>администраторов источников финансирования дефицита бюджета Филипповского муниципального образования</w:t>
      </w:r>
      <w:proofErr w:type="gramEnd"/>
    </w:p>
    <w:p w:rsidR="005F1979" w:rsidRPr="00421D6E" w:rsidRDefault="005F1979" w:rsidP="005F1979">
      <w:pPr>
        <w:jc w:val="center"/>
        <w:rPr>
          <w:b/>
          <w:bCs/>
          <w:color w:val="000000"/>
          <w:sz w:val="16"/>
          <w:szCs w:val="16"/>
          <w:highlight w:val="yellow"/>
        </w:rPr>
      </w:pPr>
    </w:p>
    <w:tbl>
      <w:tblPr>
        <w:tblpPr w:leftFromText="180" w:rightFromText="180" w:vertAnchor="text" w:horzAnchor="page" w:tblpX="1401" w:tblpY="110"/>
        <w:tblW w:w="9747" w:type="dxa"/>
        <w:tblLook w:val="04A0"/>
      </w:tblPr>
      <w:tblGrid>
        <w:gridCol w:w="1764"/>
        <w:gridCol w:w="2876"/>
        <w:gridCol w:w="5107"/>
      </w:tblGrid>
      <w:tr w:rsidR="005F1979" w:rsidRPr="00421D6E" w:rsidTr="00385DCC">
        <w:trPr>
          <w:trHeight w:val="553"/>
        </w:trPr>
        <w:tc>
          <w:tcPr>
            <w:tcW w:w="4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Код бюджетной классификации Российской Федерации</w:t>
            </w:r>
          </w:p>
        </w:tc>
        <w:tc>
          <w:tcPr>
            <w:tcW w:w="51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 xml:space="preserve">Наименование главного </w:t>
            </w:r>
            <w:proofErr w:type="gramStart"/>
            <w:r w:rsidRPr="00421D6E">
              <w:rPr>
                <w:color w:val="000000"/>
                <w:sz w:val="16"/>
                <w:szCs w:val="16"/>
              </w:rPr>
              <w:t>администратора источников финансирования дефицита бюджета</w:t>
            </w:r>
            <w:proofErr w:type="gramEnd"/>
          </w:p>
        </w:tc>
      </w:tr>
      <w:tr w:rsidR="005F1979" w:rsidRPr="00421D6E" w:rsidTr="00385DCC">
        <w:trPr>
          <w:trHeight w:val="721"/>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главного администратора источников</w:t>
            </w:r>
          </w:p>
        </w:tc>
        <w:tc>
          <w:tcPr>
            <w:tcW w:w="2876"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источников финансирования дефицита бюджета</w:t>
            </w: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r>
      <w:tr w:rsidR="005F1979" w:rsidRPr="00421D6E" w:rsidTr="005F1979">
        <w:trPr>
          <w:trHeight w:val="525"/>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b/>
                <w:bCs/>
                <w:color w:val="000000"/>
                <w:sz w:val="16"/>
                <w:szCs w:val="16"/>
              </w:rPr>
            </w:pPr>
            <w:r w:rsidRPr="00421D6E">
              <w:rPr>
                <w:b/>
                <w:bCs/>
                <w:color w:val="000000"/>
                <w:sz w:val="16"/>
                <w:szCs w:val="16"/>
              </w:rPr>
              <w:t>960</w:t>
            </w:r>
          </w:p>
        </w:tc>
        <w:tc>
          <w:tcPr>
            <w:tcW w:w="7983" w:type="dxa"/>
            <w:gridSpan w:val="2"/>
            <w:tcBorders>
              <w:top w:val="single" w:sz="4" w:space="0" w:color="auto"/>
              <w:left w:val="nil"/>
              <w:bottom w:val="single" w:sz="4" w:space="0" w:color="auto"/>
              <w:right w:val="single" w:sz="4" w:space="0" w:color="000000"/>
            </w:tcBorders>
            <w:shd w:val="clear" w:color="auto" w:fill="auto"/>
            <w:vAlign w:val="center"/>
            <w:hideMark/>
          </w:tcPr>
          <w:p w:rsidR="005F1979" w:rsidRPr="00421D6E" w:rsidRDefault="005F1979" w:rsidP="005F1979">
            <w:pPr>
              <w:jc w:val="center"/>
              <w:rPr>
                <w:b/>
                <w:bCs/>
                <w:color w:val="000000"/>
                <w:sz w:val="16"/>
                <w:szCs w:val="16"/>
              </w:rPr>
            </w:pPr>
            <w:r w:rsidRPr="00421D6E">
              <w:rPr>
                <w:b/>
                <w:bCs/>
                <w:color w:val="000000"/>
                <w:sz w:val="16"/>
                <w:szCs w:val="16"/>
              </w:rPr>
              <w:t xml:space="preserve">Администрация Филипповского муниципального образования </w:t>
            </w:r>
            <w:proofErr w:type="spellStart"/>
            <w:r w:rsidRPr="00421D6E">
              <w:rPr>
                <w:b/>
                <w:bCs/>
                <w:color w:val="000000"/>
                <w:sz w:val="16"/>
                <w:szCs w:val="16"/>
              </w:rPr>
              <w:t>Зиминского</w:t>
            </w:r>
            <w:proofErr w:type="spellEnd"/>
            <w:r w:rsidRPr="00421D6E">
              <w:rPr>
                <w:b/>
                <w:bCs/>
                <w:color w:val="000000"/>
                <w:sz w:val="16"/>
                <w:szCs w:val="16"/>
              </w:rPr>
              <w:t xml:space="preserve"> района</w:t>
            </w:r>
          </w:p>
        </w:tc>
      </w:tr>
      <w:tr w:rsidR="005F1979" w:rsidRPr="00421D6E" w:rsidTr="00385DCC">
        <w:trPr>
          <w:trHeight w:val="707"/>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876"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 xml:space="preserve">01 02 00 </w:t>
            </w:r>
            <w:proofErr w:type="spellStart"/>
            <w:r w:rsidRPr="00421D6E">
              <w:rPr>
                <w:color w:val="000000"/>
                <w:sz w:val="16"/>
                <w:szCs w:val="16"/>
              </w:rPr>
              <w:t>00</w:t>
            </w:r>
            <w:proofErr w:type="spellEnd"/>
            <w:r w:rsidRPr="00421D6E">
              <w:rPr>
                <w:color w:val="000000"/>
                <w:sz w:val="16"/>
                <w:szCs w:val="16"/>
              </w:rPr>
              <w:t xml:space="preserve"> </w:t>
            </w:r>
            <w:proofErr w:type="spellStart"/>
            <w:r w:rsidRPr="00421D6E">
              <w:rPr>
                <w:color w:val="000000"/>
                <w:sz w:val="16"/>
                <w:szCs w:val="16"/>
              </w:rPr>
              <w:t>00</w:t>
            </w:r>
            <w:proofErr w:type="spellEnd"/>
            <w:r w:rsidRPr="00421D6E">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rPr>
                <w:color w:val="000000"/>
                <w:sz w:val="16"/>
                <w:szCs w:val="16"/>
              </w:rPr>
            </w:pPr>
            <w:r w:rsidRPr="00421D6E">
              <w:rPr>
                <w:sz w:val="16"/>
                <w:szCs w:val="16"/>
              </w:rPr>
              <w:t>Кредиты кредитных организаций в валюте Российской Федерации</w:t>
            </w:r>
          </w:p>
        </w:tc>
      </w:tr>
      <w:tr w:rsidR="005F1979" w:rsidRPr="00421D6E" w:rsidTr="00385DCC">
        <w:trPr>
          <w:trHeight w:val="703"/>
        </w:trPr>
        <w:tc>
          <w:tcPr>
            <w:tcW w:w="1764" w:type="dxa"/>
            <w:tcBorders>
              <w:top w:val="nil"/>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960</w:t>
            </w:r>
          </w:p>
        </w:tc>
        <w:tc>
          <w:tcPr>
            <w:tcW w:w="2876"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 xml:space="preserve">01 03 00 </w:t>
            </w:r>
            <w:proofErr w:type="spellStart"/>
            <w:r w:rsidRPr="00421D6E">
              <w:rPr>
                <w:color w:val="000000"/>
                <w:sz w:val="16"/>
                <w:szCs w:val="16"/>
              </w:rPr>
              <w:t>00</w:t>
            </w:r>
            <w:proofErr w:type="spellEnd"/>
            <w:r w:rsidRPr="00421D6E">
              <w:rPr>
                <w:color w:val="000000"/>
                <w:sz w:val="16"/>
                <w:szCs w:val="16"/>
              </w:rPr>
              <w:t xml:space="preserve"> </w:t>
            </w:r>
            <w:proofErr w:type="spellStart"/>
            <w:r w:rsidRPr="00421D6E">
              <w:rPr>
                <w:color w:val="000000"/>
                <w:sz w:val="16"/>
                <w:szCs w:val="16"/>
              </w:rPr>
              <w:t>00</w:t>
            </w:r>
            <w:proofErr w:type="spellEnd"/>
            <w:r w:rsidRPr="00421D6E">
              <w:rPr>
                <w:color w:val="000000"/>
                <w:sz w:val="16"/>
                <w:szCs w:val="16"/>
              </w:rPr>
              <w:t xml:space="preserve"> 0000 000</w:t>
            </w:r>
          </w:p>
        </w:tc>
        <w:tc>
          <w:tcPr>
            <w:tcW w:w="5107" w:type="dxa"/>
            <w:tcBorders>
              <w:top w:val="nil"/>
              <w:left w:val="nil"/>
              <w:bottom w:val="single" w:sz="4" w:space="0" w:color="auto"/>
              <w:right w:val="single" w:sz="4" w:space="0" w:color="auto"/>
            </w:tcBorders>
            <w:shd w:val="clear" w:color="auto" w:fill="auto"/>
            <w:vAlign w:val="center"/>
            <w:hideMark/>
          </w:tcPr>
          <w:p w:rsidR="005F1979" w:rsidRPr="00421D6E" w:rsidRDefault="005F1979" w:rsidP="005F1979">
            <w:pPr>
              <w:rPr>
                <w:sz w:val="16"/>
                <w:szCs w:val="16"/>
              </w:rPr>
            </w:pPr>
            <w:r w:rsidRPr="00421D6E">
              <w:rPr>
                <w:sz w:val="16"/>
                <w:szCs w:val="16"/>
              </w:rPr>
              <w:t>Бюджетные кредиты от других бюджетов бюджетной системы Российской Федерации в валюте Российской Федерации</w:t>
            </w:r>
          </w:p>
        </w:tc>
      </w:tr>
    </w:tbl>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Pr="00421D6E" w:rsidRDefault="00B33BB7" w:rsidP="00385DCC">
      <w:pPr>
        <w:jc w:val="right"/>
        <w:rPr>
          <w:bCs/>
          <w:sz w:val="16"/>
          <w:szCs w:val="16"/>
        </w:rPr>
      </w:pPr>
    </w:p>
    <w:p w:rsidR="00B33BB7" w:rsidRDefault="00B33BB7" w:rsidP="00385DCC">
      <w:pPr>
        <w:jc w:val="right"/>
        <w:rPr>
          <w:bCs/>
          <w:sz w:val="16"/>
          <w:szCs w:val="16"/>
        </w:rPr>
      </w:pPr>
    </w:p>
    <w:p w:rsidR="00421D6E" w:rsidRDefault="00421D6E" w:rsidP="00385DCC">
      <w:pPr>
        <w:jc w:val="right"/>
        <w:rPr>
          <w:bCs/>
          <w:sz w:val="16"/>
          <w:szCs w:val="16"/>
        </w:rPr>
      </w:pPr>
    </w:p>
    <w:p w:rsidR="00421D6E" w:rsidRDefault="00421D6E" w:rsidP="00385DCC">
      <w:pPr>
        <w:jc w:val="right"/>
        <w:rPr>
          <w:bCs/>
          <w:sz w:val="16"/>
          <w:szCs w:val="16"/>
        </w:rPr>
      </w:pPr>
    </w:p>
    <w:p w:rsidR="00421D6E" w:rsidRDefault="00421D6E" w:rsidP="00385DCC">
      <w:pPr>
        <w:jc w:val="right"/>
        <w:rPr>
          <w:bCs/>
          <w:sz w:val="16"/>
          <w:szCs w:val="16"/>
        </w:rPr>
      </w:pPr>
    </w:p>
    <w:p w:rsidR="00421D6E" w:rsidRDefault="00421D6E" w:rsidP="00385DCC">
      <w:pPr>
        <w:jc w:val="right"/>
        <w:rPr>
          <w:bCs/>
          <w:sz w:val="16"/>
          <w:szCs w:val="16"/>
        </w:rPr>
      </w:pPr>
    </w:p>
    <w:p w:rsidR="00421D6E" w:rsidRDefault="00421D6E" w:rsidP="00385DCC">
      <w:pPr>
        <w:jc w:val="right"/>
        <w:rPr>
          <w:bCs/>
          <w:sz w:val="16"/>
          <w:szCs w:val="16"/>
        </w:rPr>
      </w:pPr>
    </w:p>
    <w:p w:rsidR="00421D6E" w:rsidRPr="00421D6E" w:rsidRDefault="00421D6E" w:rsidP="00385DCC">
      <w:pPr>
        <w:jc w:val="right"/>
        <w:rPr>
          <w:bCs/>
          <w:sz w:val="16"/>
          <w:szCs w:val="16"/>
        </w:rPr>
      </w:pPr>
    </w:p>
    <w:p w:rsidR="005F1979" w:rsidRPr="00421D6E" w:rsidRDefault="005F1979" w:rsidP="00385DCC">
      <w:pPr>
        <w:jc w:val="right"/>
        <w:rPr>
          <w:bCs/>
          <w:sz w:val="16"/>
          <w:szCs w:val="16"/>
        </w:rPr>
      </w:pPr>
      <w:r w:rsidRPr="00421D6E">
        <w:rPr>
          <w:bCs/>
          <w:sz w:val="16"/>
          <w:szCs w:val="16"/>
        </w:rPr>
        <w:lastRenderedPageBreak/>
        <w:t>Приложение 5</w:t>
      </w:r>
    </w:p>
    <w:p w:rsidR="005F1979" w:rsidRPr="00421D6E" w:rsidRDefault="005F1979" w:rsidP="005F1979">
      <w:pPr>
        <w:autoSpaceDE w:val="0"/>
        <w:autoSpaceDN w:val="0"/>
        <w:adjustRightInd w:val="0"/>
        <w:ind w:firstLine="709"/>
        <w:jc w:val="right"/>
        <w:rPr>
          <w:snapToGrid w:val="0"/>
          <w:sz w:val="16"/>
          <w:szCs w:val="16"/>
        </w:rPr>
      </w:pPr>
    </w:p>
    <w:p w:rsidR="005F1979" w:rsidRPr="00421D6E" w:rsidRDefault="005F1979" w:rsidP="00385DCC">
      <w:pPr>
        <w:ind w:firstLine="709"/>
        <w:jc w:val="center"/>
        <w:rPr>
          <w:b/>
          <w:snapToGrid w:val="0"/>
          <w:sz w:val="16"/>
          <w:szCs w:val="16"/>
        </w:rPr>
      </w:pPr>
      <w:r w:rsidRPr="00421D6E">
        <w:rPr>
          <w:b/>
          <w:snapToGrid w:val="0"/>
          <w:sz w:val="16"/>
          <w:szCs w:val="16"/>
        </w:rPr>
        <w:t>Распределение бюджетных ассигнований по разделам и подразделам классификации бюджетов Российской Федерации на 2015 год</w:t>
      </w:r>
    </w:p>
    <w:p w:rsidR="005F1979" w:rsidRPr="00421D6E" w:rsidRDefault="005F1979" w:rsidP="005F1979">
      <w:pPr>
        <w:tabs>
          <w:tab w:val="left" w:pos="0"/>
        </w:tabs>
        <w:ind w:firstLine="709"/>
        <w:jc w:val="right"/>
        <w:rPr>
          <w:sz w:val="16"/>
          <w:szCs w:val="16"/>
        </w:rPr>
      </w:pPr>
      <w:r w:rsidRPr="00421D6E">
        <w:rPr>
          <w:sz w:val="16"/>
          <w:szCs w:val="16"/>
        </w:rPr>
        <w:t>рублей</w:t>
      </w:r>
    </w:p>
    <w:tbl>
      <w:tblPr>
        <w:tblW w:w="10632" w:type="dxa"/>
        <w:tblInd w:w="-34" w:type="dxa"/>
        <w:tblLook w:val="04A0"/>
      </w:tblPr>
      <w:tblGrid>
        <w:gridCol w:w="1181"/>
        <w:gridCol w:w="1054"/>
        <w:gridCol w:w="1053"/>
        <w:gridCol w:w="1053"/>
        <w:gridCol w:w="1053"/>
        <w:gridCol w:w="1694"/>
        <w:gridCol w:w="851"/>
        <w:gridCol w:w="1275"/>
        <w:gridCol w:w="1418"/>
      </w:tblGrid>
      <w:tr w:rsidR="005F1979" w:rsidRPr="00421D6E" w:rsidTr="00C042E4">
        <w:trPr>
          <w:trHeight w:val="645"/>
        </w:trPr>
        <w:tc>
          <w:tcPr>
            <w:tcW w:w="708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Наименование показателя</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РЗ</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5F1979" w:rsidRPr="00421D6E" w:rsidRDefault="005F1979" w:rsidP="005F1979">
            <w:pPr>
              <w:jc w:val="center"/>
              <w:rPr>
                <w:b/>
                <w:bCs/>
                <w:sz w:val="16"/>
                <w:szCs w:val="16"/>
              </w:rPr>
            </w:pPr>
            <w:proofErr w:type="gramStart"/>
            <w:r w:rsidRPr="00421D6E">
              <w:rPr>
                <w:b/>
                <w:bCs/>
                <w:sz w:val="16"/>
                <w:szCs w:val="16"/>
              </w:rPr>
              <w:t>ПР</w:t>
            </w:r>
            <w:proofErr w:type="gramEnd"/>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2015 год</w:t>
            </w:r>
          </w:p>
        </w:tc>
      </w:tr>
      <w:tr w:rsidR="005F1979" w:rsidRPr="00421D6E" w:rsidTr="00C042E4">
        <w:trPr>
          <w:trHeight w:val="255"/>
        </w:trPr>
        <w:tc>
          <w:tcPr>
            <w:tcW w:w="708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1 635 448,00</w:t>
            </w:r>
          </w:p>
        </w:tc>
      </w:tr>
      <w:tr w:rsidR="005F1979" w:rsidRPr="00421D6E" w:rsidTr="00C042E4">
        <w:trPr>
          <w:trHeight w:val="43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370 317,00</w:t>
            </w:r>
          </w:p>
        </w:tc>
      </w:tr>
      <w:tr w:rsidR="005F1979" w:rsidRPr="00421D6E" w:rsidTr="00C042E4">
        <w:trPr>
          <w:trHeight w:val="64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1 259 431,00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Резервные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экономика</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2 007 068,00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Культура</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2 006 068,00</w:t>
            </w:r>
          </w:p>
        </w:tc>
      </w:tr>
      <w:tr w:rsidR="005F1979" w:rsidRPr="00421D6E" w:rsidTr="00C042E4">
        <w:trPr>
          <w:trHeight w:val="25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Другие вопросы в области культуры, кинематографии</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435"/>
        </w:trPr>
        <w:tc>
          <w:tcPr>
            <w:tcW w:w="708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851"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w:t>
            </w:r>
          </w:p>
        </w:tc>
        <w:tc>
          <w:tcPr>
            <w:tcW w:w="1275"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435"/>
        </w:trPr>
        <w:tc>
          <w:tcPr>
            <w:tcW w:w="708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1"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w:t>
            </w:r>
          </w:p>
        </w:tc>
        <w:tc>
          <w:tcPr>
            <w:tcW w:w="1275"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03</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r w:rsidRPr="00421D6E">
              <w:rPr>
                <w:b/>
                <w:bCs/>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694"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2126" w:type="dxa"/>
            <w:gridSpan w:val="2"/>
            <w:tcBorders>
              <w:top w:val="single" w:sz="4" w:space="0" w:color="auto"/>
              <w:left w:val="nil"/>
              <w:bottom w:val="single" w:sz="8" w:space="0" w:color="auto"/>
              <w:right w:val="single" w:sz="4" w:space="0" w:color="auto"/>
            </w:tcBorders>
            <w:shd w:val="clear" w:color="auto" w:fill="auto"/>
            <w:noWrap/>
            <w:vAlign w:val="bottom"/>
            <w:hideMark/>
          </w:tcPr>
          <w:p w:rsidR="005F1979" w:rsidRPr="00421D6E" w:rsidRDefault="005F1979" w:rsidP="005F1979">
            <w:pPr>
              <w:rPr>
                <w:b/>
                <w:bCs/>
                <w:sz w:val="16"/>
                <w:szCs w:val="16"/>
              </w:rPr>
            </w:pP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4 663 481,00</w:t>
            </w:r>
          </w:p>
        </w:tc>
      </w:tr>
    </w:tbl>
    <w:p w:rsidR="005F1979" w:rsidRPr="00421D6E" w:rsidRDefault="005F1979" w:rsidP="00385DCC">
      <w:pPr>
        <w:tabs>
          <w:tab w:val="left" w:pos="0"/>
        </w:tabs>
        <w:jc w:val="right"/>
        <w:rPr>
          <w:bCs/>
          <w:sz w:val="16"/>
          <w:szCs w:val="16"/>
        </w:rPr>
      </w:pPr>
      <w:r w:rsidRPr="00421D6E">
        <w:rPr>
          <w:bCs/>
          <w:sz w:val="16"/>
          <w:szCs w:val="16"/>
        </w:rPr>
        <w:t>Приложение 6</w:t>
      </w:r>
    </w:p>
    <w:p w:rsidR="005F1979" w:rsidRPr="00421D6E" w:rsidRDefault="005F1979" w:rsidP="005F1979">
      <w:pPr>
        <w:ind w:firstLine="709"/>
        <w:jc w:val="center"/>
        <w:rPr>
          <w:b/>
          <w:snapToGrid w:val="0"/>
          <w:sz w:val="16"/>
          <w:szCs w:val="16"/>
        </w:rPr>
      </w:pPr>
      <w:r w:rsidRPr="00421D6E">
        <w:rPr>
          <w:b/>
          <w:snapToGrid w:val="0"/>
          <w:sz w:val="16"/>
          <w:szCs w:val="16"/>
        </w:rPr>
        <w:t>Распределение бюджетных ассигнований по разделам и подразделам классификации бюджетов Российской Федерации на плановый период 2016 и 2017 годов</w:t>
      </w:r>
    </w:p>
    <w:p w:rsidR="005F1979" w:rsidRPr="00421D6E" w:rsidRDefault="005F1979" w:rsidP="005F1979">
      <w:pPr>
        <w:jc w:val="both"/>
        <w:rPr>
          <w:sz w:val="16"/>
          <w:szCs w:val="16"/>
          <w:highlight w:val="yellow"/>
        </w:rPr>
      </w:pPr>
    </w:p>
    <w:p w:rsidR="005F1979" w:rsidRPr="00421D6E" w:rsidRDefault="005F1979" w:rsidP="005F1979">
      <w:pPr>
        <w:tabs>
          <w:tab w:val="left" w:pos="0"/>
        </w:tabs>
        <w:ind w:firstLine="709"/>
        <w:jc w:val="right"/>
        <w:rPr>
          <w:sz w:val="16"/>
          <w:szCs w:val="16"/>
        </w:rPr>
      </w:pPr>
      <w:r w:rsidRPr="00421D6E">
        <w:rPr>
          <w:sz w:val="16"/>
          <w:szCs w:val="16"/>
        </w:rPr>
        <w:t>рублей</w:t>
      </w:r>
    </w:p>
    <w:tbl>
      <w:tblPr>
        <w:tblW w:w="10632" w:type="dxa"/>
        <w:tblInd w:w="-34" w:type="dxa"/>
        <w:tblLook w:val="04A0"/>
      </w:tblPr>
      <w:tblGrid>
        <w:gridCol w:w="1181"/>
        <w:gridCol w:w="1054"/>
        <w:gridCol w:w="1053"/>
        <w:gridCol w:w="1053"/>
        <w:gridCol w:w="1053"/>
        <w:gridCol w:w="844"/>
        <w:gridCol w:w="850"/>
        <w:gridCol w:w="709"/>
        <w:gridCol w:w="1417"/>
        <w:gridCol w:w="1418"/>
      </w:tblGrid>
      <w:tr w:rsidR="005F1979" w:rsidRPr="00421D6E" w:rsidTr="00C042E4">
        <w:trPr>
          <w:trHeight w:val="645"/>
        </w:trPr>
        <w:tc>
          <w:tcPr>
            <w:tcW w:w="6238"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Наименование показателя</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rsidR="005F1979" w:rsidRPr="00421D6E" w:rsidRDefault="005F1979" w:rsidP="005F1979">
            <w:pPr>
              <w:jc w:val="center"/>
              <w:rPr>
                <w:b/>
                <w:bCs/>
                <w:sz w:val="16"/>
                <w:szCs w:val="16"/>
              </w:rPr>
            </w:pPr>
            <w:r w:rsidRPr="00421D6E">
              <w:rPr>
                <w:b/>
                <w:bCs/>
                <w:sz w:val="16"/>
                <w:szCs w:val="16"/>
              </w:rPr>
              <w:t>РЗ</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rsidR="005F1979" w:rsidRPr="00421D6E" w:rsidRDefault="005F1979" w:rsidP="005F1979">
            <w:pPr>
              <w:jc w:val="center"/>
              <w:rPr>
                <w:b/>
                <w:bCs/>
                <w:sz w:val="16"/>
                <w:szCs w:val="16"/>
              </w:rPr>
            </w:pPr>
            <w:proofErr w:type="gramStart"/>
            <w:r w:rsidRPr="00421D6E">
              <w:rPr>
                <w:b/>
                <w:bCs/>
                <w:sz w:val="16"/>
                <w:szCs w:val="16"/>
              </w:rPr>
              <w:t>ПР</w:t>
            </w:r>
            <w:proofErr w:type="gramEnd"/>
          </w:p>
        </w:tc>
        <w:tc>
          <w:tcPr>
            <w:tcW w:w="1417" w:type="dxa"/>
            <w:tcBorders>
              <w:top w:val="single" w:sz="8" w:space="0" w:color="auto"/>
              <w:left w:val="nil"/>
              <w:bottom w:val="single" w:sz="8" w:space="0" w:color="auto"/>
              <w:right w:val="nil"/>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2016 год</w:t>
            </w:r>
          </w:p>
        </w:tc>
        <w:tc>
          <w:tcPr>
            <w:tcW w:w="14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2017 год</w:t>
            </w:r>
          </w:p>
        </w:tc>
      </w:tr>
      <w:tr w:rsidR="005F1979" w:rsidRPr="00421D6E" w:rsidTr="00C042E4">
        <w:trPr>
          <w:trHeight w:val="255"/>
        </w:trPr>
        <w:tc>
          <w:tcPr>
            <w:tcW w:w="623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1 567 701,00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1 465 636,30</w:t>
            </w:r>
          </w:p>
        </w:tc>
      </w:tr>
      <w:tr w:rsidR="005F1979" w:rsidRPr="00421D6E" w:rsidTr="00C042E4">
        <w:trPr>
          <w:trHeight w:val="43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370 317,00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64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1 191 684,00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1 094 419,30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Резервные фонды</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11</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13</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03</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экономика</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09</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2 325 246,00</w:t>
            </w:r>
          </w:p>
        </w:tc>
      </w:tr>
      <w:tr w:rsidR="005F1979" w:rsidRPr="00421D6E" w:rsidTr="00C042E4">
        <w:trPr>
          <w:trHeight w:val="25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Культура</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2 061 278,40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2 325 246,00</w:t>
            </w:r>
          </w:p>
        </w:tc>
      </w:tr>
      <w:tr w:rsidR="005F1979" w:rsidRPr="00421D6E" w:rsidTr="00C042E4">
        <w:trPr>
          <w:trHeight w:val="435"/>
        </w:trPr>
        <w:tc>
          <w:tcPr>
            <w:tcW w:w="623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w:t>
            </w:r>
          </w:p>
        </w:tc>
        <w:tc>
          <w:tcPr>
            <w:tcW w:w="709"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w:t>
            </w:r>
          </w:p>
        </w:tc>
        <w:tc>
          <w:tcPr>
            <w:tcW w:w="1417"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435"/>
        </w:trPr>
        <w:tc>
          <w:tcPr>
            <w:tcW w:w="623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w:t>
            </w:r>
          </w:p>
        </w:tc>
        <w:tc>
          <w:tcPr>
            <w:tcW w:w="709"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03</w:t>
            </w:r>
          </w:p>
        </w:tc>
        <w:tc>
          <w:tcPr>
            <w:tcW w:w="1417"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55"/>
        </w:trPr>
        <w:tc>
          <w:tcPr>
            <w:tcW w:w="1181" w:type="dxa"/>
            <w:tcBorders>
              <w:top w:val="nil"/>
              <w:left w:val="single" w:sz="8" w:space="0" w:color="auto"/>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r w:rsidRPr="00421D6E">
              <w:rPr>
                <w:b/>
                <w:bCs/>
                <w:sz w:val="16"/>
                <w:szCs w:val="16"/>
              </w:rPr>
              <w:t>Всего</w:t>
            </w:r>
          </w:p>
        </w:tc>
        <w:tc>
          <w:tcPr>
            <w:tcW w:w="1054"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053"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844" w:type="dxa"/>
            <w:tcBorders>
              <w:top w:val="nil"/>
              <w:left w:val="nil"/>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559" w:type="dxa"/>
            <w:gridSpan w:val="2"/>
            <w:tcBorders>
              <w:top w:val="single" w:sz="4" w:space="0" w:color="auto"/>
              <w:left w:val="nil"/>
              <w:bottom w:val="single" w:sz="8" w:space="0" w:color="auto"/>
              <w:right w:val="single" w:sz="4" w:space="0" w:color="auto"/>
            </w:tcBorders>
            <w:shd w:val="clear" w:color="auto" w:fill="auto"/>
            <w:noWrap/>
            <w:vAlign w:val="bottom"/>
            <w:hideMark/>
          </w:tcPr>
          <w:p w:rsidR="005F1979" w:rsidRPr="00421D6E" w:rsidRDefault="005F1979" w:rsidP="005F1979">
            <w:pPr>
              <w:rPr>
                <w:b/>
                <w:bCs/>
                <w:sz w:val="16"/>
                <w:szCs w:val="16"/>
              </w:rPr>
            </w:pPr>
          </w:p>
        </w:tc>
        <w:tc>
          <w:tcPr>
            <w:tcW w:w="1417" w:type="dxa"/>
            <w:tcBorders>
              <w:top w:val="single" w:sz="4" w:space="0" w:color="auto"/>
              <w:left w:val="single" w:sz="4" w:space="0" w:color="auto"/>
              <w:bottom w:val="single" w:sz="8" w:space="0" w:color="auto"/>
              <w:right w:val="nil"/>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4 712 744,40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4 871 347,30</w:t>
            </w:r>
          </w:p>
        </w:tc>
      </w:tr>
    </w:tbl>
    <w:p w:rsidR="005F1979" w:rsidRPr="00421D6E" w:rsidRDefault="005F1979" w:rsidP="00385DCC">
      <w:pPr>
        <w:jc w:val="right"/>
        <w:rPr>
          <w:bCs/>
          <w:sz w:val="16"/>
          <w:szCs w:val="16"/>
        </w:rPr>
      </w:pPr>
      <w:r w:rsidRPr="00421D6E">
        <w:rPr>
          <w:bCs/>
          <w:sz w:val="16"/>
          <w:szCs w:val="16"/>
        </w:rPr>
        <w:t>Приложение 7</w:t>
      </w:r>
    </w:p>
    <w:p w:rsidR="005F1979" w:rsidRPr="00421D6E" w:rsidRDefault="005F1979" w:rsidP="005F1979">
      <w:pPr>
        <w:tabs>
          <w:tab w:val="left" w:pos="0"/>
        </w:tabs>
        <w:ind w:firstLine="709"/>
        <w:jc w:val="right"/>
        <w:rPr>
          <w:sz w:val="16"/>
          <w:szCs w:val="16"/>
        </w:rPr>
      </w:pPr>
    </w:p>
    <w:p w:rsidR="005F1979" w:rsidRPr="00421D6E" w:rsidRDefault="005F1979" w:rsidP="005F1979">
      <w:pPr>
        <w:jc w:val="center"/>
        <w:rPr>
          <w:b/>
          <w:sz w:val="16"/>
          <w:szCs w:val="16"/>
        </w:rPr>
      </w:pPr>
      <w:r w:rsidRPr="00421D6E">
        <w:rPr>
          <w:b/>
          <w:sz w:val="16"/>
          <w:szCs w:val="16"/>
        </w:rPr>
        <w:t xml:space="preserve">Распределение бюджетных ассигнований по целевым статьям (муниципальным программам и </w:t>
      </w:r>
      <w:proofErr w:type="spellStart"/>
      <w:r w:rsidRPr="00421D6E">
        <w:rPr>
          <w:b/>
          <w:sz w:val="16"/>
          <w:szCs w:val="16"/>
        </w:rPr>
        <w:t>непрограммным</w:t>
      </w:r>
      <w:proofErr w:type="spellEnd"/>
      <w:r w:rsidRPr="00421D6E">
        <w:rPr>
          <w:b/>
          <w:sz w:val="16"/>
          <w:szCs w:val="16"/>
        </w:rPr>
        <w:t xml:space="preserve"> направлениям деятельности), группам  видов расходов, разделам, подразделам классификации расходов бюджетов на 2015 год</w:t>
      </w:r>
    </w:p>
    <w:p w:rsidR="005F1979" w:rsidRPr="00421D6E" w:rsidRDefault="005F1979" w:rsidP="005F1979">
      <w:pPr>
        <w:jc w:val="center"/>
        <w:rPr>
          <w:b/>
          <w:sz w:val="16"/>
          <w:szCs w:val="16"/>
        </w:rPr>
      </w:pPr>
    </w:p>
    <w:p w:rsidR="005F1979" w:rsidRPr="00421D6E" w:rsidRDefault="005F1979" w:rsidP="005F1979">
      <w:pPr>
        <w:tabs>
          <w:tab w:val="left" w:pos="0"/>
        </w:tabs>
        <w:ind w:firstLine="709"/>
        <w:jc w:val="right"/>
        <w:rPr>
          <w:sz w:val="16"/>
          <w:szCs w:val="16"/>
        </w:rPr>
      </w:pPr>
      <w:proofErr w:type="gramStart"/>
      <w:r w:rsidRPr="00421D6E">
        <w:rPr>
          <w:sz w:val="16"/>
          <w:szCs w:val="16"/>
        </w:rPr>
        <w:t>(рублей</w:t>
      </w:r>
      <w:proofErr w:type="gramEnd"/>
    </w:p>
    <w:tbl>
      <w:tblPr>
        <w:tblW w:w="10632" w:type="dxa"/>
        <w:tblInd w:w="-34" w:type="dxa"/>
        <w:tblLayout w:type="fixed"/>
        <w:tblLook w:val="04A0"/>
      </w:tblPr>
      <w:tblGrid>
        <w:gridCol w:w="6379"/>
        <w:gridCol w:w="993"/>
        <w:gridCol w:w="850"/>
        <w:gridCol w:w="992"/>
        <w:gridCol w:w="1418"/>
      </w:tblGrid>
      <w:tr w:rsidR="005F1979" w:rsidRPr="00421D6E" w:rsidTr="00C042E4">
        <w:trPr>
          <w:trHeight w:val="20"/>
          <w:tblHeader/>
        </w:trPr>
        <w:tc>
          <w:tcPr>
            <w:tcW w:w="63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993"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КЦСР</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КВР</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2015 год</w:t>
            </w:r>
          </w:p>
        </w:tc>
      </w:tr>
      <w:tr w:rsidR="005F1979" w:rsidRPr="00421D6E" w:rsidTr="00C042E4">
        <w:trPr>
          <w:trHeight w:val="20"/>
          <w:tblHeader/>
        </w:trPr>
        <w:tc>
          <w:tcPr>
            <w:tcW w:w="6379" w:type="dxa"/>
            <w:tcBorders>
              <w:top w:val="nil"/>
              <w:left w:val="single" w:sz="8"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w:t>
            </w:r>
          </w:p>
        </w:tc>
        <w:tc>
          <w:tcPr>
            <w:tcW w:w="993"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w:t>
            </w:r>
          </w:p>
        </w:tc>
        <w:tc>
          <w:tcPr>
            <w:tcW w:w="850"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3</w:t>
            </w:r>
          </w:p>
        </w:tc>
        <w:tc>
          <w:tcPr>
            <w:tcW w:w="992"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4</w:t>
            </w:r>
          </w:p>
        </w:tc>
        <w:tc>
          <w:tcPr>
            <w:tcW w:w="1418"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в рамках </w:t>
            </w:r>
            <w:proofErr w:type="spellStart"/>
            <w:r w:rsidRPr="00421D6E">
              <w:rPr>
                <w:sz w:val="16"/>
                <w:szCs w:val="16"/>
              </w:rPr>
              <w:t>непрограммных</w:t>
            </w:r>
            <w:proofErr w:type="spellEnd"/>
            <w:r w:rsidRPr="00421D6E">
              <w:rPr>
                <w:sz w:val="16"/>
                <w:szCs w:val="16"/>
              </w:rPr>
              <w:t xml:space="preserve"> расходов (кроме ведомственных целевых программ)</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4 613 481,00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lastRenderedPageBreak/>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01 13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68 300,00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68 300,00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1 259 431,00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1 079 966,00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1 079 966,00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145 041,00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145 041,00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34 424,00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34 424,00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01 11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Национальная экономика</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04 09</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Представительские расходы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91.0.8015</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08 04</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14 03</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2 006 068,00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1 769 869,00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1 769 869,00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236 199,00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236 199,00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по ведомственным целевым программам в рамках </w:t>
            </w:r>
            <w:proofErr w:type="spellStart"/>
            <w:r w:rsidRPr="00421D6E">
              <w:rPr>
                <w:sz w:val="16"/>
                <w:szCs w:val="16"/>
              </w:rPr>
              <w:t>непрограммных</w:t>
            </w:r>
            <w:proofErr w:type="spellEnd"/>
            <w:r w:rsidRPr="00421D6E">
              <w:rPr>
                <w:sz w:val="16"/>
                <w:szCs w:val="16"/>
              </w:rPr>
              <w:t xml:space="preserve"> расходов</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92.0.0000</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6379" w:type="dxa"/>
            <w:tcBorders>
              <w:top w:val="nil"/>
              <w:left w:val="single" w:sz="8" w:space="0" w:color="auto"/>
              <w:bottom w:val="single" w:sz="4" w:space="0" w:color="auto"/>
              <w:right w:val="nil"/>
            </w:tcBorders>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993"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992" w:type="dxa"/>
            <w:tcBorders>
              <w:top w:val="nil"/>
              <w:left w:val="single" w:sz="4" w:space="0" w:color="auto"/>
              <w:bottom w:val="single" w:sz="4" w:space="0" w:color="auto"/>
              <w:right w:val="nil"/>
            </w:tcBorders>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6379" w:type="dxa"/>
            <w:tcBorders>
              <w:top w:val="nil"/>
              <w:left w:val="single" w:sz="8" w:space="0" w:color="auto"/>
              <w:bottom w:val="single" w:sz="8" w:space="0" w:color="auto"/>
              <w:right w:val="single" w:sz="4" w:space="0" w:color="auto"/>
            </w:tcBorders>
            <w:shd w:val="clear" w:color="auto" w:fill="auto"/>
            <w:noWrap/>
            <w:vAlign w:val="bottom"/>
            <w:hideMark/>
          </w:tcPr>
          <w:p w:rsidR="005F1979" w:rsidRPr="00421D6E" w:rsidRDefault="005F1979" w:rsidP="005F1979">
            <w:pPr>
              <w:rPr>
                <w:b/>
                <w:sz w:val="16"/>
                <w:szCs w:val="16"/>
              </w:rPr>
            </w:pPr>
            <w:r w:rsidRPr="00421D6E">
              <w:rPr>
                <w:b/>
                <w:sz w:val="16"/>
                <w:szCs w:val="16"/>
              </w:rPr>
              <w:t>Всего</w:t>
            </w:r>
          </w:p>
        </w:tc>
        <w:tc>
          <w:tcPr>
            <w:tcW w:w="993"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850"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 xml:space="preserve">4 663 481,00  </w:t>
            </w:r>
          </w:p>
        </w:tc>
      </w:tr>
    </w:tbl>
    <w:p w:rsidR="005F1979" w:rsidRPr="00421D6E" w:rsidRDefault="005F1979" w:rsidP="00385DCC">
      <w:pPr>
        <w:rPr>
          <w:bCs/>
          <w:sz w:val="16"/>
          <w:szCs w:val="16"/>
        </w:rPr>
      </w:pPr>
    </w:p>
    <w:p w:rsidR="005F1979" w:rsidRPr="00421D6E" w:rsidRDefault="005F1979" w:rsidP="005F1979">
      <w:pPr>
        <w:jc w:val="right"/>
        <w:rPr>
          <w:bCs/>
          <w:sz w:val="16"/>
          <w:szCs w:val="16"/>
        </w:rPr>
      </w:pPr>
      <w:r w:rsidRPr="00421D6E">
        <w:rPr>
          <w:bCs/>
          <w:sz w:val="16"/>
          <w:szCs w:val="16"/>
        </w:rPr>
        <w:t>Приложение 8</w:t>
      </w:r>
    </w:p>
    <w:p w:rsidR="005F1979" w:rsidRPr="00421D6E" w:rsidRDefault="005F1979" w:rsidP="005F1979">
      <w:pPr>
        <w:autoSpaceDE w:val="0"/>
        <w:autoSpaceDN w:val="0"/>
        <w:adjustRightInd w:val="0"/>
        <w:ind w:firstLine="709"/>
        <w:jc w:val="right"/>
        <w:rPr>
          <w:snapToGrid w:val="0"/>
          <w:sz w:val="16"/>
          <w:szCs w:val="16"/>
        </w:rPr>
      </w:pPr>
    </w:p>
    <w:p w:rsidR="005F1979" w:rsidRPr="00421D6E" w:rsidRDefault="005F1979" w:rsidP="00100DCA">
      <w:pPr>
        <w:jc w:val="center"/>
        <w:rPr>
          <w:sz w:val="16"/>
          <w:szCs w:val="16"/>
        </w:rPr>
      </w:pPr>
      <w:r w:rsidRPr="00421D6E">
        <w:rPr>
          <w:b/>
          <w:sz w:val="16"/>
          <w:szCs w:val="16"/>
        </w:rPr>
        <w:t xml:space="preserve">Распределение бюджетных ассигнований по целевым статьям (муниципальным программам и </w:t>
      </w:r>
      <w:proofErr w:type="spellStart"/>
      <w:r w:rsidRPr="00421D6E">
        <w:rPr>
          <w:b/>
          <w:sz w:val="16"/>
          <w:szCs w:val="16"/>
        </w:rPr>
        <w:t>непрограммным</w:t>
      </w:r>
      <w:proofErr w:type="spellEnd"/>
      <w:r w:rsidRPr="00421D6E">
        <w:rPr>
          <w:b/>
          <w:sz w:val="16"/>
          <w:szCs w:val="16"/>
        </w:rPr>
        <w:t xml:space="preserve"> направлениям деятельности), группам  видов расходов, разделам, подразделам классификации расходов бюджетов </w:t>
      </w:r>
      <w:r w:rsidRPr="00421D6E">
        <w:rPr>
          <w:b/>
          <w:snapToGrid w:val="0"/>
          <w:sz w:val="16"/>
          <w:szCs w:val="16"/>
        </w:rPr>
        <w:t>на плановый период 2016 и 2017 годов</w:t>
      </w:r>
    </w:p>
    <w:p w:rsidR="005F1979" w:rsidRPr="00421D6E" w:rsidRDefault="005F1979" w:rsidP="005F1979">
      <w:pPr>
        <w:tabs>
          <w:tab w:val="left" w:pos="0"/>
        </w:tabs>
        <w:ind w:firstLine="709"/>
        <w:jc w:val="right"/>
        <w:rPr>
          <w:sz w:val="16"/>
          <w:szCs w:val="16"/>
        </w:rPr>
      </w:pPr>
      <w:r w:rsidRPr="00421D6E">
        <w:rPr>
          <w:sz w:val="16"/>
          <w:szCs w:val="16"/>
        </w:rPr>
        <w:t>рублей</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4"/>
        <w:gridCol w:w="1134"/>
        <w:gridCol w:w="850"/>
        <w:gridCol w:w="851"/>
        <w:gridCol w:w="1275"/>
        <w:gridCol w:w="1418"/>
      </w:tblGrid>
      <w:tr w:rsidR="005F1979" w:rsidRPr="00421D6E" w:rsidTr="00C042E4">
        <w:trPr>
          <w:trHeight w:val="20"/>
          <w:tblHeader/>
        </w:trPr>
        <w:tc>
          <w:tcPr>
            <w:tcW w:w="5104"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1134"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КЦСР</w:t>
            </w:r>
          </w:p>
        </w:tc>
        <w:tc>
          <w:tcPr>
            <w:tcW w:w="850"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КВР</w:t>
            </w:r>
          </w:p>
        </w:tc>
        <w:tc>
          <w:tcPr>
            <w:tcW w:w="851" w:type="dxa"/>
            <w:shd w:val="clear" w:color="auto" w:fill="auto"/>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1275"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2016</w:t>
            </w:r>
          </w:p>
        </w:tc>
        <w:tc>
          <w:tcPr>
            <w:tcW w:w="1418"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2017</w:t>
            </w:r>
          </w:p>
        </w:tc>
      </w:tr>
      <w:tr w:rsidR="005F1979" w:rsidRPr="00421D6E" w:rsidTr="00C042E4">
        <w:trPr>
          <w:trHeight w:val="20"/>
          <w:tblHeader/>
        </w:trPr>
        <w:tc>
          <w:tcPr>
            <w:tcW w:w="5104" w:type="dxa"/>
            <w:shd w:val="clear" w:color="auto" w:fill="auto"/>
            <w:noWrap/>
            <w:vAlign w:val="bottom"/>
            <w:hideMark/>
          </w:tcPr>
          <w:p w:rsidR="005F1979" w:rsidRPr="00421D6E" w:rsidRDefault="005F1979" w:rsidP="005F1979">
            <w:pPr>
              <w:jc w:val="center"/>
              <w:rPr>
                <w:sz w:val="16"/>
                <w:szCs w:val="16"/>
              </w:rPr>
            </w:pPr>
            <w:r w:rsidRPr="00421D6E">
              <w:rPr>
                <w:sz w:val="16"/>
                <w:szCs w:val="16"/>
              </w:rPr>
              <w:t>1</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3</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4</w:t>
            </w:r>
          </w:p>
        </w:tc>
        <w:tc>
          <w:tcPr>
            <w:tcW w:w="1275" w:type="dxa"/>
            <w:shd w:val="clear" w:color="auto" w:fill="auto"/>
            <w:noWrap/>
            <w:vAlign w:val="center"/>
            <w:hideMark/>
          </w:tcPr>
          <w:p w:rsidR="005F1979" w:rsidRPr="00421D6E" w:rsidRDefault="005F1979" w:rsidP="005F1979">
            <w:pPr>
              <w:jc w:val="center"/>
              <w:rPr>
                <w:sz w:val="16"/>
                <w:szCs w:val="16"/>
              </w:rPr>
            </w:pPr>
            <w:r w:rsidRPr="00421D6E">
              <w:rPr>
                <w:sz w:val="16"/>
                <w:szCs w:val="16"/>
              </w:rPr>
              <w:t>6</w:t>
            </w:r>
          </w:p>
        </w:tc>
        <w:tc>
          <w:tcPr>
            <w:tcW w:w="1418" w:type="dxa"/>
            <w:shd w:val="clear" w:color="auto" w:fill="auto"/>
            <w:noWrap/>
            <w:vAlign w:val="center"/>
            <w:hideMark/>
          </w:tcPr>
          <w:p w:rsidR="005F1979" w:rsidRPr="00421D6E" w:rsidRDefault="005F1979" w:rsidP="005F1979">
            <w:pPr>
              <w:jc w:val="center"/>
              <w:rPr>
                <w:sz w:val="16"/>
                <w:szCs w:val="16"/>
              </w:rPr>
            </w:pPr>
            <w:r w:rsidRPr="00421D6E">
              <w:rPr>
                <w:sz w:val="16"/>
                <w:szCs w:val="16"/>
              </w:rPr>
              <w:t>7</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в рамках </w:t>
            </w:r>
            <w:proofErr w:type="spellStart"/>
            <w:r w:rsidRPr="00421D6E">
              <w:rPr>
                <w:sz w:val="16"/>
                <w:szCs w:val="16"/>
              </w:rPr>
              <w:t>непрограммных</w:t>
            </w:r>
            <w:proofErr w:type="spellEnd"/>
            <w:r w:rsidRPr="00421D6E">
              <w:rPr>
                <w:sz w:val="16"/>
                <w:szCs w:val="16"/>
              </w:rPr>
              <w:t xml:space="preserve"> расходов (кроме ведомственных целевых программ)</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91.0.0000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4 662 744,40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4 871 347,30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91.0.0600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01 13</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21D6E">
              <w:rPr>
                <w:sz w:val="16"/>
                <w:szCs w:val="16"/>
              </w:rPr>
              <w:lastRenderedPageBreak/>
              <w:t>внебюджетными фондами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lastRenderedPageBreak/>
              <w:t>91.0.5118</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69 200,00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65 900,00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lastRenderedPageBreak/>
              <w:t>Национальная оборона</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69 200,00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65 900,00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Национальная оборона</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91.0.5118</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02 03</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91.0.8001</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320 317,00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1 191 684,00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1 094 419,30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1 024 966,00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917 236,30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1 024 966,00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917 236,30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130 676,00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139 592,00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130 676,00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139 592,00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36 042,00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37 591,00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91.0.8002</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01 04</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36 042,00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37 591,00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91.0.8005</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800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01 11</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Национальная экономика</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91.0.8009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04 09</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МЕЖБЮДЖЕТНЫЕ ТРАНСФЕРТЫ БЮДЖЕТАМ СУБЪЕКТОВ РОССИЙСКОЙ ФЕДЕРАЦИИ И МУНИЦИПАЛЬНЫХ ОБРАЗОВАНИЙ ОБЩЕГО ХАРАКТЕРА</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91.0.8020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500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14 03</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2 061 278,40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2 325 246,00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1 811 734,40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2 065 731,00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1 811 734,40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2 065 731,00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249 544,00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259 515,00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КУЛЬТУРА И КИНЕМАТОГРАФИЯ</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91.0.8099</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200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08 01</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249 544,00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259 515,00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 xml:space="preserve">Расходы муниципальных образований по ведомственным целевым программам в рамках </w:t>
            </w:r>
            <w:proofErr w:type="spellStart"/>
            <w:r w:rsidRPr="00421D6E">
              <w:rPr>
                <w:sz w:val="16"/>
                <w:szCs w:val="16"/>
              </w:rPr>
              <w:t>непрограммных</w:t>
            </w:r>
            <w:proofErr w:type="spellEnd"/>
            <w:r w:rsidRPr="00421D6E">
              <w:rPr>
                <w:sz w:val="16"/>
                <w:szCs w:val="16"/>
              </w:rPr>
              <w:t xml:space="preserve"> расходов</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92.0.0000</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000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xml:space="preserve">00 </w:t>
            </w:r>
            <w:proofErr w:type="spellStart"/>
            <w:r w:rsidRPr="00421D6E">
              <w:rPr>
                <w:sz w:val="16"/>
                <w:szCs w:val="16"/>
              </w:rPr>
              <w:t>00</w:t>
            </w:r>
            <w:proofErr w:type="spellEnd"/>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5104" w:type="dxa"/>
            <w:shd w:val="clear" w:color="auto" w:fill="auto"/>
            <w:vAlign w:val="bottom"/>
            <w:hideMark/>
          </w:tcPr>
          <w:p w:rsidR="005F1979" w:rsidRPr="00421D6E" w:rsidRDefault="005F1979" w:rsidP="005F1979">
            <w:pPr>
              <w:rPr>
                <w:sz w:val="16"/>
                <w:szCs w:val="16"/>
              </w:rPr>
            </w:pPr>
            <w:r w:rsidRPr="00421D6E">
              <w:rPr>
                <w:sz w:val="16"/>
                <w:szCs w:val="16"/>
              </w:rPr>
              <w:t>Общегосударственные вопросы</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92.0.9326</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100</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01 02</w:t>
            </w:r>
          </w:p>
        </w:tc>
        <w:tc>
          <w:tcPr>
            <w:tcW w:w="1275" w:type="dxa"/>
            <w:shd w:val="clear" w:color="auto" w:fill="auto"/>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shd w:val="clear" w:color="auto" w:fill="auto"/>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5104" w:type="dxa"/>
            <w:shd w:val="clear" w:color="auto" w:fill="auto"/>
            <w:noWrap/>
            <w:vAlign w:val="bottom"/>
            <w:hideMark/>
          </w:tcPr>
          <w:p w:rsidR="005F1979" w:rsidRPr="00421D6E" w:rsidRDefault="005F1979" w:rsidP="005F1979">
            <w:pPr>
              <w:rPr>
                <w:sz w:val="16"/>
                <w:szCs w:val="16"/>
              </w:rPr>
            </w:pPr>
            <w:r w:rsidRPr="00421D6E">
              <w:rPr>
                <w:sz w:val="16"/>
                <w:szCs w:val="16"/>
              </w:rPr>
              <w:t>Всего</w:t>
            </w:r>
          </w:p>
        </w:tc>
        <w:tc>
          <w:tcPr>
            <w:tcW w:w="1134" w:type="dxa"/>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850" w:type="dxa"/>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851" w:type="dxa"/>
            <w:shd w:val="clear" w:color="auto" w:fill="auto"/>
            <w:noWrap/>
            <w:vAlign w:val="bottom"/>
            <w:hideMark/>
          </w:tcPr>
          <w:p w:rsidR="005F1979" w:rsidRPr="00421D6E" w:rsidRDefault="005F1979" w:rsidP="005F1979">
            <w:pPr>
              <w:jc w:val="center"/>
              <w:rPr>
                <w:sz w:val="16"/>
                <w:szCs w:val="16"/>
              </w:rPr>
            </w:pPr>
            <w:r w:rsidRPr="00421D6E">
              <w:rPr>
                <w:sz w:val="16"/>
                <w:szCs w:val="16"/>
              </w:rPr>
              <w:t> </w:t>
            </w:r>
          </w:p>
        </w:tc>
        <w:tc>
          <w:tcPr>
            <w:tcW w:w="1275" w:type="dxa"/>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 xml:space="preserve">4 712 744,40  </w:t>
            </w:r>
          </w:p>
        </w:tc>
        <w:tc>
          <w:tcPr>
            <w:tcW w:w="1418" w:type="dxa"/>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 xml:space="preserve">4 871 347,30  </w:t>
            </w:r>
          </w:p>
        </w:tc>
      </w:tr>
    </w:tbl>
    <w:p w:rsidR="005F1979" w:rsidRPr="00421D6E" w:rsidRDefault="005F1979" w:rsidP="005F1979">
      <w:pPr>
        <w:rPr>
          <w:sz w:val="16"/>
          <w:szCs w:val="16"/>
          <w:highlight w:val="yellow"/>
        </w:rPr>
      </w:pPr>
    </w:p>
    <w:p w:rsidR="005F1979" w:rsidRPr="00421D6E" w:rsidRDefault="005F1979" w:rsidP="00100DCA">
      <w:pPr>
        <w:jc w:val="right"/>
        <w:rPr>
          <w:bCs/>
          <w:sz w:val="16"/>
          <w:szCs w:val="16"/>
        </w:rPr>
      </w:pPr>
      <w:r w:rsidRPr="00421D6E">
        <w:rPr>
          <w:bCs/>
          <w:sz w:val="16"/>
          <w:szCs w:val="16"/>
        </w:rPr>
        <w:t>Приложение 9</w:t>
      </w:r>
    </w:p>
    <w:p w:rsidR="005F1979" w:rsidRPr="00421D6E" w:rsidRDefault="005F1979" w:rsidP="00100DCA">
      <w:pPr>
        <w:tabs>
          <w:tab w:val="left" w:pos="0"/>
        </w:tabs>
        <w:ind w:firstLine="709"/>
        <w:jc w:val="center"/>
        <w:rPr>
          <w:b/>
          <w:sz w:val="16"/>
          <w:szCs w:val="16"/>
        </w:rPr>
      </w:pPr>
      <w:r w:rsidRPr="00421D6E">
        <w:rPr>
          <w:b/>
          <w:sz w:val="16"/>
          <w:szCs w:val="16"/>
        </w:rPr>
        <w:t>Распределение бюджетных ассигнований в ведомственной структуре расходов местного бюджета на 2015 год</w:t>
      </w:r>
    </w:p>
    <w:p w:rsidR="005F1979" w:rsidRPr="00421D6E" w:rsidRDefault="005F1979" w:rsidP="005F1979">
      <w:pPr>
        <w:tabs>
          <w:tab w:val="left" w:pos="0"/>
        </w:tabs>
        <w:ind w:firstLine="709"/>
        <w:jc w:val="right"/>
        <w:rPr>
          <w:sz w:val="16"/>
          <w:szCs w:val="16"/>
        </w:rPr>
      </w:pPr>
      <w:r w:rsidRPr="00421D6E">
        <w:rPr>
          <w:sz w:val="16"/>
          <w:szCs w:val="16"/>
        </w:rPr>
        <w:t>рублей</w:t>
      </w:r>
    </w:p>
    <w:tbl>
      <w:tblPr>
        <w:tblW w:w="10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708"/>
        <w:gridCol w:w="601"/>
        <w:gridCol w:w="1134"/>
        <w:gridCol w:w="1134"/>
        <w:gridCol w:w="1418"/>
      </w:tblGrid>
      <w:tr w:rsidR="005F1979" w:rsidRPr="00421D6E" w:rsidTr="00C042E4">
        <w:trPr>
          <w:trHeight w:val="20"/>
          <w:tblHeader/>
        </w:trPr>
        <w:tc>
          <w:tcPr>
            <w:tcW w:w="5671" w:type="dxa"/>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708" w:type="dxa"/>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КВСР</w:t>
            </w:r>
          </w:p>
        </w:tc>
        <w:tc>
          <w:tcPr>
            <w:tcW w:w="601" w:type="dxa"/>
            <w:shd w:val="clear" w:color="auto" w:fill="auto"/>
            <w:noWrap/>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1134" w:type="dxa"/>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КЦСР</w:t>
            </w:r>
          </w:p>
        </w:tc>
        <w:tc>
          <w:tcPr>
            <w:tcW w:w="1134" w:type="dxa"/>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КВР</w:t>
            </w:r>
          </w:p>
        </w:tc>
        <w:tc>
          <w:tcPr>
            <w:tcW w:w="1418" w:type="dxa"/>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2015 год</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 xml:space="preserve">Администрация </w:t>
            </w:r>
            <w:proofErr w:type="spellStart"/>
            <w:r w:rsidRPr="00421D6E">
              <w:rPr>
                <w:sz w:val="16"/>
                <w:szCs w:val="16"/>
              </w:rPr>
              <w:t>Филиповского</w:t>
            </w:r>
            <w:proofErr w:type="spellEnd"/>
            <w:r w:rsidRPr="00421D6E">
              <w:rPr>
                <w:sz w:val="16"/>
                <w:szCs w:val="16"/>
              </w:rPr>
              <w:t xml:space="preserve"> МО</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 xml:space="preserve">00 </w:t>
            </w:r>
            <w:proofErr w:type="spellStart"/>
            <w:r w:rsidRPr="00421D6E">
              <w:rPr>
                <w:sz w:val="16"/>
                <w:szCs w:val="16"/>
              </w:rPr>
              <w:t>00</w:t>
            </w:r>
            <w:proofErr w:type="spellEnd"/>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4 663 481,00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370 317,00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320 317,00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320 317,00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9209326</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9209326</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1 259 431,00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1 259 431,00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1 079 966,00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145 041,00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800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34 424,00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Резервные фонды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9108005</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9108005</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800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9100600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9100600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71 100,00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68 300,00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9108009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411 700,00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Культура</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2 006 068,00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2 006 068,00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1 769 869,00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236 199,00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Другие вопросы в области культуры, кинематографии</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Представительские расходы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9108015</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08 04</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9108015</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1 000,00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9108020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671" w:type="dxa"/>
            <w:shd w:val="clear" w:color="000000" w:fill="FFFFFF"/>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708" w:type="dxa"/>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601" w:type="dxa"/>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9108020</w:t>
            </w:r>
          </w:p>
        </w:tc>
        <w:tc>
          <w:tcPr>
            <w:tcW w:w="1134" w:type="dxa"/>
            <w:shd w:val="clear" w:color="000000" w:fill="FFFFFF"/>
            <w:noWrap/>
            <w:vAlign w:val="bottom"/>
            <w:hideMark/>
          </w:tcPr>
          <w:p w:rsidR="005F1979" w:rsidRPr="00421D6E" w:rsidRDefault="005F1979" w:rsidP="005F1979">
            <w:pPr>
              <w:rPr>
                <w:sz w:val="16"/>
                <w:szCs w:val="16"/>
              </w:rPr>
            </w:pPr>
            <w:r w:rsidRPr="00421D6E">
              <w:rPr>
                <w:sz w:val="16"/>
                <w:szCs w:val="16"/>
              </w:rPr>
              <w:t>500</w:t>
            </w:r>
          </w:p>
        </w:tc>
        <w:tc>
          <w:tcPr>
            <w:tcW w:w="1418" w:type="dxa"/>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5671" w:type="dxa"/>
            <w:shd w:val="clear" w:color="auto" w:fill="auto"/>
            <w:noWrap/>
            <w:vAlign w:val="bottom"/>
            <w:hideMark/>
          </w:tcPr>
          <w:p w:rsidR="005F1979" w:rsidRPr="00421D6E" w:rsidRDefault="005F1979" w:rsidP="005F1979">
            <w:pPr>
              <w:rPr>
                <w:b/>
                <w:bCs/>
                <w:sz w:val="16"/>
                <w:szCs w:val="16"/>
              </w:rPr>
            </w:pPr>
            <w:r w:rsidRPr="00421D6E">
              <w:rPr>
                <w:b/>
                <w:bCs/>
                <w:sz w:val="16"/>
                <w:szCs w:val="16"/>
              </w:rPr>
              <w:t>Итого:</w:t>
            </w:r>
          </w:p>
        </w:tc>
        <w:tc>
          <w:tcPr>
            <w:tcW w:w="708" w:type="dxa"/>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601" w:type="dxa"/>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134" w:type="dxa"/>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134" w:type="dxa"/>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418" w:type="dxa"/>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4 663 481,00</w:t>
            </w:r>
          </w:p>
        </w:tc>
      </w:tr>
    </w:tbl>
    <w:p w:rsidR="005F1979" w:rsidRPr="00421D6E" w:rsidRDefault="005F1979" w:rsidP="00100DCA">
      <w:pPr>
        <w:autoSpaceDE w:val="0"/>
        <w:autoSpaceDN w:val="0"/>
        <w:adjustRightInd w:val="0"/>
        <w:jc w:val="right"/>
        <w:rPr>
          <w:bCs/>
          <w:sz w:val="16"/>
          <w:szCs w:val="16"/>
        </w:rPr>
      </w:pPr>
      <w:r w:rsidRPr="00421D6E">
        <w:rPr>
          <w:bCs/>
          <w:sz w:val="16"/>
          <w:szCs w:val="16"/>
        </w:rPr>
        <w:t>Приложение 10</w:t>
      </w:r>
    </w:p>
    <w:p w:rsidR="005F1979" w:rsidRPr="00421D6E" w:rsidRDefault="005F1979" w:rsidP="005F1979">
      <w:pPr>
        <w:jc w:val="right"/>
        <w:rPr>
          <w:bCs/>
          <w:sz w:val="16"/>
          <w:szCs w:val="16"/>
        </w:rPr>
      </w:pPr>
    </w:p>
    <w:p w:rsidR="005F1979" w:rsidRPr="00421D6E" w:rsidRDefault="005F1979" w:rsidP="00100DCA">
      <w:pPr>
        <w:jc w:val="center"/>
        <w:rPr>
          <w:sz w:val="16"/>
          <w:szCs w:val="16"/>
        </w:rPr>
      </w:pPr>
      <w:r w:rsidRPr="00421D6E">
        <w:rPr>
          <w:b/>
          <w:sz w:val="16"/>
          <w:szCs w:val="16"/>
        </w:rPr>
        <w:t xml:space="preserve">Распределение бюджетных ассигнований в ведомственной структуре расходов местного бюджета </w:t>
      </w:r>
      <w:r w:rsidRPr="00421D6E">
        <w:rPr>
          <w:b/>
          <w:snapToGrid w:val="0"/>
          <w:sz w:val="16"/>
          <w:szCs w:val="16"/>
        </w:rPr>
        <w:t>на плановый период 2016 и 2017 годов</w:t>
      </w:r>
    </w:p>
    <w:p w:rsidR="005F1979" w:rsidRPr="00421D6E" w:rsidRDefault="005F1979" w:rsidP="005F1979">
      <w:pPr>
        <w:tabs>
          <w:tab w:val="left" w:pos="0"/>
        </w:tabs>
        <w:ind w:firstLine="709"/>
        <w:jc w:val="right"/>
        <w:rPr>
          <w:sz w:val="16"/>
          <w:szCs w:val="16"/>
        </w:rPr>
      </w:pPr>
      <w:r w:rsidRPr="00421D6E">
        <w:rPr>
          <w:sz w:val="16"/>
          <w:szCs w:val="16"/>
        </w:rPr>
        <w:t>рублей</w:t>
      </w:r>
    </w:p>
    <w:tbl>
      <w:tblPr>
        <w:tblW w:w="10632" w:type="dxa"/>
        <w:tblInd w:w="-34" w:type="dxa"/>
        <w:tblLook w:val="04A0"/>
      </w:tblPr>
      <w:tblGrid>
        <w:gridCol w:w="4537"/>
        <w:gridCol w:w="850"/>
        <w:gridCol w:w="709"/>
        <w:gridCol w:w="992"/>
        <w:gridCol w:w="851"/>
        <w:gridCol w:w="1275"/>
        <w:gridCol w:w="1418"/>
      </w:tblGrid>
      <w:tr w:rsidR="005F1979" w:rsidRPr="00421D6E" w:rsidTr="00C042E4">
        <w:trPr>
          <w:trHeight w:val="20"/>
          <w:tblHeader/>
        </w:trPr>
        <w:tc>
          <w:tcPr>
            <w:tcW w:w="453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Наименование</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КВСР</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proofErr w:type="spellStart"/>
            <w:r w:rsidRPr="00421D6E">
              <w:rPr>
                <w:b/>
                <w:bCs/>
                <w:sz w:val="16"/>
                <w:szCs w:val="16"/>
              </w:rPr>
              <w:t>РзПР</w:t>
            </w:r>
            <w:proofErr w:type="spellEnd"/>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КЦСР</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5F1979" w:rsidRPr="00421D6E" w:rsidRDefault="005F1979" w:rsidP="005F1979">
            <w:pPr>
              <w:jc w:val="center"/>
              <w:rPr>
                <w:b/>
                <w:bCs/>
                <w:sz w:val="16"/>
                <w:szCs w:val="16"/>
              </w:rPr>
            </w:pPr>
            <w:r w:rsidRPr="00421D6E">
              <w:rPr>
                <w:b/>
                <w:bCs/>
                <w:sz w:val="16"/>
                <w:szCs w:val="16"/>
              </w:rPr>
              <w:t>КВР</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2016 год</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F1979" w:rsidRPr="00421D6E" w:rsidRDefault="005F1979" w:rsidP="005F1979">
            <w:pPr>
              <w:jc w:val="center"/>
              <w:rPr>
                <w:b/>
                <w:bCs/>
                <w:sz w:val="16"/>
                <w:szCs w:val="16"/>
              </w:rPr>
            </w:pPr>
            <w:r w:rsidRPr="00421D6E">
              <w:rPr>
                <w:b/>
                <w:bCs/>
                <w:sz w:val="16"/>
                <w:szCs w:val="16"/>
              </w:rPr>
              <w:t>Сумма на 2017 год</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Администрация </w:t>
            </w:r>
            <w:proofErr w:type="spellStart"/>
            <w:r w:rsidRPr="00421D6E">
              <w:rPr>
                <w:sz w:val="16"/>
                <w:szCs w:val="16"/>
              </w:rPr>
              <w:t>Филиповского</w:t>
            </w:r>
            <w:proofErr w:type="spellEnd"/>
            <w:r w:rsidRPr="00421D6E">
              <w:rPr>
                <w:sz w:val="16"/>
                <w:szCs w:val="16"/>
              </w:rPr>
              <w:t xml:space="preserve"> МО</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 xml:space="preserve">00 </w:t>
            </w:r>
            <w:proofErr w:type="spellStart"/>
            <w:r w:rsidRPr="00421D6E">
              <w:rPr>
                <w:sz w:val="16"/>
                <w:szCs w:val="16"/>
              </w:rPr>
              <w:t>00</w:t>
            </w:r>
            <w:proofErr w:type="spellEnd"/>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4 712 744,40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4 871 347,30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370 317,00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главы муниципального образования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320 317,00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9108001</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320 317,00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365 517,00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"Повышение эффективности бюджетных расходов Филипповского муниципального образования на 2014-2016 годы"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9209326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01 02</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9209326</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50 000,00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1 191 684,00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1 094 419,30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Функционирование центрального аппарата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1 191 684,00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1 094 419,30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1 024 966,00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917 236,30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130 676,00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139 592,00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01 04</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9108002</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36 042,00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37 591,00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Резервные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Резервные фонды местных администраций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Иные бюджетные ассигнования</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9108005</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800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5 000,00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Другие общегосударственные вопросы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Осуществление областного государственного полномочия по </w:t>
            </w:r>
            <w:r w:rsidRPr="00421D6E">
              <w:rPr>
                <w:sz w:val="16"/>
                <w:szCs w:val="16"/>
              </w:rPr>
              <w:lastRenderedPageBreak/>
              <w:t>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lastRenderedPageBreak/>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9100600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lastRenderedPageBreak/>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01 13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9100600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Мобилизационная и вневойсковая подготовка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72 000,00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68 700,00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69 200,00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65 900,00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02 03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9105118</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2 800,00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2 800,00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Дорожное хозяйств</w:t>
            </w:r>
            <w:proofErr w:type="gramStart"/>
            <w:r w:rsidRPr="00421D6E">
              <w:rPr>
                <w:sz w:val="16"/>
                <w:szCs w:val="16"/>
              </w:rPr>
              <w:t>о(</w:t>
            </w:r>
            <w:proofErr w:type="gramEnd"/>
            <w:r w:rsidRPr="00421D6E">
              <w:rPr>
                <w:sz w:val="16"/>
                <w:szCs w:val="16"/>
              </w:rPr>
              <w:t>дорожные фонды)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Содержание и управление дорожным хозяйством (дорожным фондом)</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04 09</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9108009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473 600,00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Культура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2 061 278,40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2 325 246,00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обеспечение деятельности (оказание услуг) муниципальных учреждений</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2 061 278,40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2 325 246,00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100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1 811 734,40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2 065 731,00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Закупка товаров, работ и услуг для государственных (муниципальных) нужд</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08 01</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9108099</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200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249 544,00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259 515,00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0000000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421D6E">
              <w:rPr>
                <w:sz w:val="16"/>
                <w:szCs w:val="16"/>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9108020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000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4537" w:type="dxa"/>
            <w:tcBorders>
              <w:top w:val="nil"/>
              <w:left w:val="single" w:sz="8" w:space="0" w:color="auto"/>
              <w:bottom w:val="single" w:sz="4" w:space="0" w:color="auto"/>
              <w:right w:val="nil"/>
            </w:tcBorders>
            <w:shd w:val="clear" w:color="000000" w:fill="FFFFFF"/>
            <w:vAlign w:val="bottom"/>
            <w:hideMark/>
          </w:tcPr>
          <w:p w:rsidR="005F1979" w:rsidRPr="00421D6E" w:rsidRDefault="005F1979" w:rsidP="005F1979">
            <w:pPr>
              <w:rPr>
                <w:sz w:val="16"/>
                <w:szCs w:val="16"/>
              </w:rPr>
            </w:pPr>
            <w:r w:rsidRPr="00421D6E">
              <w:rPr>
                <w:sz w:val="16"/>
                <w:szCs w:val="16"/>
              </w:rPr>
              <w:t>Межбюджетные трансферты</w:t>
            </w:r>
          </w:p>
        </w:tc>
        <w:tc>
          <w:tcPr>
            <w:tcW w:w="850" w:type="dxa"/>
            <w:tcBorders>
              <w:top w:val="nil"/>
              <w:left w:val="single" w:sz="4" w:space="0" w:color="auto"/>
              <w:bottom w:val="single" w:sz="4" w:space="0" w:color="auto"/>
              <w:right w:val="nil"/>
            </w:tcBorders>
            <w:shd w:val="clear" w:color="000000" w:fill="FFFFFF"/>
            <w:vAlign w:val="bottom"/>
            <w:hideMark/>
          </w:tcPr>
          <w:p w:rsidR="005F1979" w:rsidRPr="00421D6E" w:rsidRDefault="005F1979" w:rsidP="005F1979">
            <w:pPr>
              <w:jc w:val="right"/>
              <w:rPr>
                <w:sz w:val="16"/>
                <w:szCs w:val="16"/>
              </w:rPr>
            </w:pPr>
            <w:r w:rsidRPr="00421D6E">
              <w:rPr>
                <w:sz w:val="16"/>
                <w:szCs w:val="16"/>
              </w:rPr>
              <w:t>960</w:t>
            </w:r>
          </w:p>
        </w:tc>
        <w:tc>
          <w:tcPr>
            <w:tcW w:w="709"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14 03</w:t>
            </w:r>
          </w:p>
        </w:tc>
        <w:tc>
          <w:tcPr>
            <w:tcW w:w="992"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rPr>
                <w:sz w:val="16"/>
                <w:szCs w:val="16"/>
              </w:rPr>
            </w:pPr>
            <w:r w:rsidRPr="00421D6E">
              <w:rPr>
                <w:sz w:val="16"/>
                <w:szCs w:val="16"/>
              </w:rPr>
              <w:t>9108020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5F1979" w:rsidRPr="00421D6E" w:rsidRDefault="005F1979" w:rsidP="005F1979">
            <w:pPr>
              <w:rPr>
                <w:sz w:val="16"/>
                <w:szCs w:val="16"/>
              </w:rPr>
            </w:pPr>
            <w:r w:rsidRPr="00421D6E">
              <w:rPr>
                <w:sz w:val="16"/>
                <w:szCs w:val="16"/>
              </w:rPr>
              <w:t>500</w:t>
            </w:r>
          </w:p>
        </w:tc>
        <w:tc>
          <w:tcPr>
            <w:tcW w:w="1275" w:type="dxa"/>
            <w:tcBorders>
              <w:top w:val="nil"/>
              <w:left w:val="single" w:sz="4" w:space="0" w:color="auto"/>
              <w:bottom w:val="single" w:sz="4" w:space="0" w:color="auto"/>
              <w:right w:val="nil"/>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c>
          <w:tcPr>
            <w:tcW w:w="1418" w:type="dxa"/>
            <w:tcBorders>
              <w:top w:val="nil"/>
              <w:left w:val="single" w:sz="4" w:space="0" w:color="auto"/>
              <w:bottom w:val="single" w:sz="4" w:space="0" w:color="auto"/>
              <w:right w:val="single" w:sz="8" w:space="0" w:color="auto"/>
            </w:tcBorders>
            <w:shd w:val="clear" w:color="000000" w:fill="FFFFFF"/>
            <w:noWrap/>
            <w:vAlign w:val="bottom"/>
            <w:hideMark/>
          </w:tcPr>
          <w:p w:rsidR="005F1979" w:rsidRPr="00421D6E" w:rsidRDefault="005F1979" w:rsidP="005F1979">
            <w:pPr>
              <w:jc w:val="right"/>
              <w:rPr>
                <w:sz w:val="16"/>
                <w:szCs w:val="16"/>
              </w:rPr>
            </w:pPr>
            <w:r w:rsidRPr="00421D6E">
              <w:rPr>
                <w:sz w:val="16"/>
                <w:szCs w:val="16"/>
              </w:rPr>
              <w:t>538 165,00</w:t>
            </w:r>
          </w:p>
        </w:tc>
      </w:tr>
      <w:tr w:rsidR="005F1979" w:rsidRPr="00421D6E" w:rsidTr="00C042E4">
        <w:trPr>
          <w:trHeight w:val="20"/>
        </w:trPr>
        <w:tc>
          <w:tcPr>
            <w:tcW w:w="4537"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rPr>
                <w:b/>
                <w:bCs/>
                <w:sz w:val="16"/>
                <w:szCs w:val="16"/>
              </w:rPr>
            </w:pPr>
            <w:r w:rsidRPr="00421D6E">
              <w:rPr>
                <w:b/>
                <w:bCs/>
                <w:sz w:val="16"/>
                <w:szCs w:val="16"/>
              </w:rPr>
              <w:t>Итого:</w:t>
            </w:r>
          </w:p>
        </w:tc>
        <w:tc>
          <w:tcPr>
            <w:tcW w:w="850" w:type="dxa"/>
            <w:tcBorders>
              <w:top w:val="nil"/>
              <w:left w:val="single" w:sz="4" w:space="0" w:color="auto"/>
              <w:bottom w:val="single" w:sz="8" w:space="0" w:color="auto"/>
              <w:right w:val="nil"/>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992"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851"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rPr>
                <w:sz w:val="16"/>
                <w:szCs w:val="16"/>
              </w:rPr>
            </w:pPr>
            <w:r w:rsidRPr="00421D6E">
              <w:rPr>
                <w:sz w:val="16"/>
                <w:szCs w:val="16"/>
              </w:rPr>
              <w:t> </w:t>
            </w:r>
          </w:p>
        </w:tc>
        <w:tc>
          <w:tcPr>
            <w:tcW w:w="1275" w:type="dxa"/>
            <w:tcBorders>
              <w:top w:val="nil"/>
              <w:left w:val="nil"/>
              <w:bottom w:val="single" w:sz="8" w:space="0" w:color="auto"/>
              <w:right w:val="single" w:sz="4"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4 712 744,40</w:t>
            </w:r>
          </w:p>
        </w:tc>
        <w:tc>
          <w:tcPr>
            <w:tcW w:w="1418" w:type="dxa"/>
            <w:tcBorders>
              <w:top w:val="nil"/>
              <w:left w:val="nil"/>
              <w:bottom w:val="single" w:sz="8" w:space="0" w:color="auto"/>
              <w:right w:val="single" w:sz="8" w:space="0" w:color="auto"/>
            </w:tcBorders>
            <w:shd w:val="clear" w:color="auto" w:fill="auto"/>
            <w:noWrap/>
            <w:vAlign w:val="bottom"/>
            <w:hideMark/>
          </w:tcPr>
          <w:p w:rsidR="005F1979" w:rsidRPr="00421D6E" w:rsidRDefault="005F1979" w:rsidP="005F1979">
            <w:pPr>
              <w:jc w:val="right"/>
              <w:rPr>
                <w:b/>
                <w:bCs/>
                <w:sz w:val="16"/>
                <w:szCs w:val="16"/>
              </w:rPr>
            </w:pPr>
            <w:r w:rsidRPr="00421D6E">
              <w:rPr>
                <w:b/>
                <w:bCs/>
                <w:sz w:val="16"/>
                <w:szCs w:val="16"/>
              </w:rPr>
              <w:t>4 871 347,30</w:t>
            </w:r>
          </w:p>
        </w:tc>
      </w:tr>
    </w:tbl>
    <w:p w:rsidR="005F1979" w:rsidRPr="00421D6E" w:rsidRDefault="005F1979" w:rsidP="00100DCA">
      <w:pPr>
        <w:autoSpaceDE w:val="0"/>
        <w:autoSpaceDN w:val="0"/>
        <w:adjustRightInd w:val="0"/>
        <w:jc w:val="right"/>
        <w:rPr>
          <w:bCs/>
          <w:sz w:val="16"/>
          <w:szCs w:val="16"/>
        </w:rPr>
      </w:pPr>
      <w:r w:rsidRPr="00421D6E">
        <w:rPr>
          <w:bCs/>
          <w:sz w:val="16"/>
          <w:szCs w:val="16"/>
        </w:rPr>
        <w:t>Приложение 11</w:t>
      </w:r>
    </w:p>
    <w:p w:rsidR="005F1979" w:rsidRPr="00421D6E" w:rsidRDefault="005F1979" w:rsidP="00100DCA">
      <w:pPr>
        <w:tabs>
          <w:tab w:val="left" w:pos="0"/>
        </w:tabs>
        <w:ind w:firstLine="709"/>
        <w:jc w:val="center"/>
        <w:rPr>
          <w:b/>
          <w:sz w:val="16"/>
          <w:szCs w:val="16"/>
        </w:rPr>
      </w:pPr>
      <w:r w:rsidRPr="00421D6E">
        <w:rPr>
          <w:b/>
          <w:sz w:val="16"/>
          <w:szCs w:val="16"/>
        </w:rPr>
        <w:t>Программа муниципальных внутренних заимствований  Филипповского муниципального образования на 2015 год</w:t>
      </w:r>
    </w:p>
    <w:p w:rsidR="005F1979" w:rsidRPr="00421D6E" w:rsidRDefault="005F1979" w:rsidP="005F1979">
      <w:pPr>
        <w:tabs>
          <w:tab w:val="left" w:pos="0"/>
        </w:tabs>
        <w:ind w:firstLine="709"/>
        <w:jc w:val="right"/>
        <w:rPr>
          <w:sz w:val="16"/>
          <w:szCs w:val="16"/>
        </w:rPr>
      </w:pPr>
      <w:r w:rsidRPr="00421D6E">
        <w:rPr>
          <w:sz w:val="16"/>
          <w:szCs w:val="16"/>
        </w:rPr>
        <w:t xml:space="preserve"> тыс. рублей</w:t>
      </w:r>
    </w:p>
    <w:tbl>
      <w:tblPr>
        <w:tblW w:w="10632" w:type="dxa"/>
        <w:tblInd w:w="-34" w:type="dxa"/>
        <w:tblLayout w:type="fixed"/>
        <w:tblLook w:val="04A0"/>
      </w:tblPr>
      <w:tblGrid>
        <w:gridCol w:w="5529"/>
        <w:gridCol w:w="1134"/>
        <w:gridCol w:w="1134"/>
        <w:gridCol w:w="1134"/>
        <w:gridCol w:w="1701"/>
      </w:tblGrid>
      <w:tr w:rsidR="005F1979" w:rsidRPr="00421D6E" w:rsidTr="00C042E4">
        <w:trPr>
          <w:trHeight w:val="299"/>
        </w:trPr>
        <w:tc>
          <w:tcPr>
            <w:tcW w:w="5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bookmarkStart w:id="0" w:name="OLE_LINK1"/>
            <w:r w:rsidRPr="00421D6E">
              <w:rPr>
                <w:color w:val="000000"/>
                <w:sz w:val="16"/>
                <w:szCs w:val="16"/>
              </w:rPr>
              <w:t>Виды долговых обязательств (привлечение/погашение)</w:t>
            </w:r>
          </w:p>
        </w:tc>
        <w:tc>
          <w:tcPr>
            <w:tcW w:w="5103" w:type="dxa"/>
            <w:gridSpan w:val="4"/>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color w:val="000000"/>
                <w:sz w:val="16"/>
                <w:szCs w:val="16"/>
              </w:rPr>
            </w:pPr>
            <w:r w:rsidRPr="00421D6E">
              <w:rPr>
                <w:b/>
                <w:color w:val="000000"/>
                <w:sz w:val="16"/>
                <w:szCs w:val="16"/>
              </w:rPr>
              <w:t>2015 год</w:t>
            </w:r>
          </w:p>
        </w:tc>
      </w:tr>
      <w:tr w:rsidR="005F1979" w:rsidRPr="00421D6E" w:rsidTr="00C042E4">
        <w:trPr>
          <w:trHeight w:val="1133"/>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муниципального долга на 1 января 2015 года</w:t>
            </w:r>
          </w:p>
        </w:tc>
        <w:tc>
          <w:tcPr>
            <w:tcW w:w="1134"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привлечения в 2015 году</w:t>
            </w:r>
          </w:p>
        </w:tc>
        <w:tc>
          <w:tcPr>
            <w:tcW w:w="1134"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погашения в 2015 году</w:t>
            </w:r>
          </w:p>
        </w:tc>
        <w:tc>
          <w:tcPr>
            <w:tcW w:w="1701"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 xml:space="preserve">Верхний предел долга на 1 января 2016 года </w:t>
            </w:r>
          </w:p>
        </w:tc>
      </w:tr>
      <w:tr w:rsidR="005F1979" w:rsidRPr="00421D6E" w:rsidTr="00C042E4">
        <w:trPr>
          <w:trHeight w:val="40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jc w:val="center"/>
              <w:rPr>
                <w:color w:val="000000"/>
                <w:sz w:val="16"/>
                <w:szCs w:val="16"/>
              </w:rPr>
            </w:pPr>
            <w:r w:rsidRPr="00421D6E">
              <w:rPr>
                <w:color w:val="000000"/>
                <w:sz w:val="16"/>
                <w:szCs w:val="16"/>
              </w:rPr>
              <w:t>Объем заимствований, всего</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0,00</w:t>
            </w:r>
          </w:p>
        </w:tc>
      </w:tr>
      <w:tr w:rsidR="005F1979" w:rsidRPr="00421D6E" w:rsidTr="00C042E4">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jc w:val="center"/>
              <w:rPr>
                <w:color w:val="000000"/>
                <w:sz w:val="16"/>
                <w:szCs w:val="16"/>
              </w:rPr>
            </w:pPr>
            <w:r w:rsidRPr="00421D6E">
              <w:rPr>
                <w:color w:val="000000"/>
                <w:sz w:val="16"/>
                <w:szCs w:val="16"/>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76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1. Государственные (муниципальные) ценные бумаги, номинальная стоимость которых указана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39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 Кредиты кредитных организаций 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25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519"/>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2.1. Кредитные договоры, заключенные до 01.01.2015 года</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58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 xml:space="preserve">2.2. Кредитные договоры, заключенные в 2015 году сроком до года </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52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2.3. Кредитные договоры, заключенные в 2015 году, сроком до трех лет:</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C042E4">
        <w:trPr>
          <w:trHeight w:val="61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 xml:space="preserve">3. Бюджетные кредиты от других бюджетов бюджетной системы Российской Федерации </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r>
      <w:tr w:rsidR="005F1979" w:rsidRPr="00421D6E" w:rsidTr="00C042E4">
        <w:trPr>
          <w:trHeight w:val="257"/>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валюте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r>
      <w:tr w:rsidR="005F1979" w:rsidRPr="00421D6E" w:rsidTr="00C042E4">
        <w:trPr>
          <w:trHeight w:val="30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иностранной валюте</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r>
    </w:tbl>
    <w:bookmarkEnd w:id="0"/>
    <w:p w:rsidR="005F1979" w:rsidRPr="00421D6E" w:rsidRDefault="005F1979" w:rsidP="00100DCA">
      <w:pPr>
        <w:jc w:val="right"/>
        <w:rPr>
          <w:bCs/>
          <w:sz w:val="16"/>
          <w:szCs w:val="16"/>
        </w:rPr>
      </w:pPr>
      <w:r w:rsidRPr="00421D6E">
        <w:rPr>
          <w:bCs/>
          <w:sz w:val="16"/>
          <w:szCs w:val="16"/>
        </w:rPr>
        <w:t>Приложение 12</w:t>
      </w:r>
    </w:p>
    <w:p w:rsidR="005F1979" w:rsidRPr="00421D6E" w:rsidRDefault="005F1979" w:rsidP="005F1979">
      <w:pPr>
        <w:jc w:val="both"/>
        <w:rPr>
          <w:snapToGrid w:val="0"/>
          <w:sz w:val="16"/>
          <w:szCs w:val="16"/>
        </w:rPr>
      </w:pPr>
    </w:p>
    <w:p w:rsidR="005F1979" w:rsidRPr="00421D6E" w:rsidRDefault="005F1979" w:rsidP="005F1979">
      <w:pPr>
        <w:tabs>
          <w:tab w:val="left" w:pos="0"/>
        </w:tabs>
        <w:ind w:hanging="142"/>
        <w:jc w:val="center"/>
        <w:rPr>
          <w:b/>
          <w:sz w:val="16"/>
          <w:szCs w:val="16"/>
        </w:rPr>
      </w:pPr>
      <w:r w:rsidRPr="00421D6E">
        <w:rPr>
          <w:b/>
          <w:sz w:val="16"/>
          <w:szCs w:val="16"/>
        </w:rPr>
        <w:lastRenderedPageBreak/>
        <w:t>Программа муниципальных внутренних заимствований  Филипповского муниципального образования на плановый период 2016 и 2017 годов</w:t>
      </w:r>
    </w:p>
    <w:p w:rsidR="005F1979" w:rsidRPr="00421D6E" w:rsidRDefault="005F1979" w:rsidP="005F1979">
      <w:pPr>
        <w:tabs>
          <w:tab w:val="left" w:pos="0"/>
        </w:tabs>
        <w:ind w:firstLine="709"/>
        <w:jc w:val="center"/>
        <w:rPr>
          <w:b/>
          <w:sz w:val="16"/>
          <w:szCs w:val="16"/>
          <w:highlight w:val="yellow"/>
        </w:rPr>
      </w:pPr>
    </w:p>
    <w:p w:rsidR="005F1979" w:rsidRPr="00421D6E" w:rsidRDefault="005F1979" w:rsidP="005F1979">
      <w:pPr>
        <w:tabs>
          <w:tab w:val="left" w:pos="0"/>
        </w:tabs>
        <w:ind w:firstLine="709"/>
        <w:jc w:val="right"/>
        <w:rPr>
          <w:sz w:val="16"/>
          <w:szCs w:val="16"/>
        </w:rPr>
      </w:pPr>
      <w:r w:rsidRPr="00421D6E">
        <w:rPr>
          <w:sz w:val="16"/>
          <w:szCs w:val="16"/>
        </w:rPr>
        <w:t>тыс. рублей</w:t>
      </w:r>
    </w:p>
    <w:tbl>
      <w:tblPr>
        <w:tblW w:w="9781" w:type="dxa"/>
        <w:tblInd w:w="-176" w:type="dxa"/>
        <w:tblLayout w:type="fixed"/>
        <w:tblLook w:val="04A0"/>
      </w:tblPr>
      <w:tblGrid>
        <w:gridCol w:w="2552"/>
        <w:gridCol w:w="850"/>
        <w:gridCol w:w="851"/>
        <w:gridCol w:w="850"/>
        <w:gridCol w:w="993"/>
        <w:gridCol w:w="992"/>
        <w:gridCol w:w="992"/>
        <w:gridCol w:w="851"/>
        <w:gridCol w:w="850"/>
      </w:tblGrid>
      <w:tr w:rsidR="005F1979" w:rsidRPr="00421D6E" w:rsidTr="005F1979">
        <w:trPr>
          <w:trHeight w:val="299"/>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979" w:rsidRPr="00421D6E" w:rsidRDefault="005F1979" w:rsidP="005F1979">
            <w:pPr>
              <w:jc w:val="center"/>
              <w:rPr>
                <w:color w:val="000000"/>
                <w:sz w:val="16"/>
                <w:szCs w:val="16"/>
              </w:rPr>
            </w:pPr>
            <w:r w:rsidRPr="00421D6E">
              <w:rPr>
                <w:color w:val="000000"/>
                <w:sz w:val="16"/>
                <w:szCs w:val="16"/>
              </w:rPr>
              <w:t>Виды долговых обязательств (привлечение/погашение)</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color w:val="000000"/>
                <w:sz w:val="16"/>
                <w:szCs w:val="16"/>
              </w:rPr>
            </w:pPr>
            <w:r w:rsidRPr="00421D6E">
              <w:rPr>
                <w:b/>
                <w:color w:val="000000"/>
                <w:sz w:val="16"/>
                <w:szCs w:val="16"/>
              </w:rPr>
              <w:t>2016 год</w:t>
            </w:r>
          </w:p>
        </w:tc>
        <w:tc>
          <w:tcPr>
            <w:tcW w:w="3685" w:type="dxa"/>
            <w:gridSpan w:val="4"/>
            <w:tcBorders>
              <w:top w:val="single" w:sz="4" w:space="0" w:color="auto"/>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b/>
                <w:color w:val="000000"/>
                <w:sz w:val="16"/>
                <w:szCs w:val="16"/>
              </w:rPr>
            </w:pPr>
            <w:r w:rsidRPr="00421D6E">
              <w:rPr>
                <w:b/>
                <w:color w:val="000000"/>
                <w:sz w:val="16"/>
                <w:szCs w:val="16"/>
              </w:rPr>
              <w:t>2017 год</w:t>
            </w:r>
          </w:p>
        </w:tc>
      </w:tr>
      <w:tr w:rsidR="005F1979" w:rsidRPr="00421D6E" w:rsidTr="005F1979">
        <w:trPr>
          <w:trHeight w:val="113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5F1979" w:rsidRPr="00421D6E" w:rsidRDefault="005F1979" w:rsidP="005F1979">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муниципального долга на 1 января 2016 года</w:t>
            </w:r>
          </w:p>
        </w:tc>
        <w:tc>
          <w:tcPr>
            <w:tcW w:w="851"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привлечения в 2016 году</w:t>
            </w:r>
          </w:p>
        </w:tc>
        <w:tc>
          <w:tcPr>
            <w:tcW w:w="850"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погашения в 2016 году</w:t>
            </w:r>
          </w:p>
        </w:tc>
        <w:tc>
          <w:tcPr>
            <w:tcW w:w="993"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 xml:space="preserve">Верхний предел долга на 1 января 2017 года </w:t>
            </w:r>
          </w:p>
        </w:tc>
        <w:tc>
          <w:tcPr>
            <w:tcW w:w="992"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муниципального долга на 1 января 2017 года</w:t>
            </w:r>
          </w:p>
        </w:tc>
        <w:tc>
          <w:tcPr>
            <w:tcW w:w="992"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привлечения в 2017 году</w:t>
            </w:r>
          </w:p>
        </w:tc>
        <w:tc>
          <w:tcPr>
            <w:tcW w:w="851"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Объем погашения в 2017 году</w:t>
            </w:r>
          </w:p>
        </w:tc>
        <w:tc>
          <w:tcPr>
            <w:tcW w:w="850" w:type="dxa"/>
            <w:tcBorders>
              <w:top w:val="nil"/>
              <w:left w:val="nil"/>
              <w:bottom w:val="single" w:sz="4" w:space="0" w:color="auto"/>
              <w:right w:val="single" w:sz="4" w:space="0" w:color="auto"/>
            </w:tcBorders>
            <w:shd w:val="clear" w:color="auto" w:fill="auto"/>
            <w:hideMark/>
          </w:tcPr>
          <w:p w:rsidR="005F1979" w:rsidRPr="00421D6E" w:rsidRDefault="005F1979" w:rsidP="005F1979">
            <w:pPr>
              <w:jc w:val="center"/>
              <w:rPr>
                <w:color w:val="000000"/>
                <w:sz w:val="16"/>
                <w:szCs w:val="16"/>
              </w:rPr>
            </w:pPr>
            <w:r w:rsidRPr="00421D6E">
              <w:rPr>
                <w:color w:val="000000"/>
                <w:sz w:val="16"/>
                <w:szCs w:val="16"/>
              </w:rPr>
              <w:t xml:space="preserve">Верхний предел долга на 1 января 2018 года </w:t>
            </w:r>
          </w:p>
        </w:tc>
      </w:tr>
      <w:tr w:rsidR="005F1979" w:rsidRPr="00421D6E" w:rsidTr="005F1979">
        <w:trPr>
          <w:trHeight w:val="40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jc w:val="center"/>
              <w:rPr>
                <w:color w:val="000000"/>
                <w:sz w:val="16"/>
                <w:szCs w:val="16"/>
              </w:rPr>
            </w:pPr>
            <w:r w:rsidRPr="00421D6E">
              <w:rPr>
                <w:color w:val="000000"/>
                <w:sz w:val="16"/>
                <w:szCs w:val="16"/>
              </w:rPr>
              <w:t>Объем заимствований, всего</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r>
      <w:tr w:rsidR="005F1979" w:rsidRPr="00421D6E" w:rsidTr="005F1979">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jc w:val="center"/>
              <w:rPr>
                <w:color w:val="000000"/>
                <w:sz w:val="16"/>
                <w:szCs w:val="16"/>
              </w:rPr>
            </w:pPr>
            <w:r w:rsidRPr="00421D6E">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76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1. Государственные (муниципальные) ценные бумаги, номинальная стоимость которых указана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39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 Кредиты кредитных организаций 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25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том числе:</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519"/>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2.1. Кредитные договоры, заключенные до 01.01.2016,  01.01.2017 года</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588"/>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 xml:space="preserve">2.2. Кредитные договоры, заключенные в 2016-2017 годах сроком до года </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526"/>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2.3. Кредитные договоры, заключенные в 2016-2016 годах, сроком до трех лет:</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p>
        </w:tc>
      </w:tr>
      <w:tr w:rsidR="005F1979" w:rsidRPr="00421D6E" w:rsidTr="005F1979">
        <w:trPr>
          <w:trHeight w:val="61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 xml:space="preserve">3. Бюджетные кредиты от других бюджетов бюджетной системы Российской Федерации </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r>
      <w:tr w:rsidR="005F1979" w:rsidRPr="00421D6E" w:rsidTr="005F1979">
        <w:trPr>
          <w:trHeight w:val="257"/>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валюте Российской Федерации</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sz w:val="16"/>
                <w:szCs w:val="16"/>
              </w:rPr>
            </w:pPr>
            <w:r w:rsidRPr="00421D6E">
              <w:rPr>
                <w:color w:val="000000"/>
                <w:sz w:val="16"/>
                <w:szCs w:val="16"/>
              </w:rPr>
              <w:t>0,00</w:t>
            </w:r>
          </w:p>
        </w:tc>
      </w:tr>
      <w:tr w:rsidR="005F1979" w:rsidRPr="00421D6E" w:rsidTr="005F1979">
        <w:trPr>
          <w:trHeight w:val="30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5F1979" w:rsidRPr="00421D6E" w:rsidRDefault="005F1979" w:rsidP="005F1979">
            <w:pPr>
              <w:rPr>
                <w:color w:val="000000"/>
                <w:sz w:val="16"/>
                <w:szCs w:val="16"/>
              </w:rPr>
            </w:pPr>
            <w:r w:rsidRPr="00421D6E">
              <w:rPr>
                <w:color w:val="000000"/>
                <w:sz w:val="16"/>
                <w:szCs w:val="16"/>
              </w:rPr>
              <w:t>в иностранной валюте</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5F1979" w:rsidRPr="00421D6E" w:rsidRDefault="005F1979" w:rsidP="005F1979">
            <w:pPr>
              <w:jc w:val="center"/>
              <w:rPr>
                <w:color w:val="000000"/>
                <w:sz w:val="16"/>
                <w:szCs w:val="16"/>
              </w:rPr>
            </w:pPr>
            <w:r w:rsidRPr="00421D6E">
              <w:rPr>
                <w:color w:val="000000"/>
                <w:sz w:val="16"/>
                <w:szCs w:val="16"/>
              </w:rPr>
              <w:t> </w:t>
            </w:r>
          </w:p>
        </w:tc>
      </w:tr>
    </w:tbl>
    <w:p w:rsidR="00100DCA" w:rsidRPr="00421D6E" w:rsidRDefault="00100DCA" w:rsidP="00100DCA">
      <w:pPr>
        <w:jc w:val="right"/>
        <w:rPr>
          <w:bCs/>
          <w:sz w:val="16"/>
          <w:szCs w:val="16"/>
        </w:rPr>
      </w:pPr>
      <w:r w:rsidRPr="00421D6E">
        <w:rPr>
          <w:bCs/>
          <w:sz w:val="16"/>
          <w:szCs w:val="16"/>
        </w:rPr>
        <w:t>Приложение №13</w:t>
      </w:r>
    </w:p>
    <w:p w:rsidR="00100DCA" w:rsidRPr="00421D6E" w:rsidRDefault="00100DCA" w:rsidP="00100DCA">
      <w:pPr>
        <w:tabs>
          <w:tab w:val="left" w:pos="2410"/>
        </w:tabs>
        <w:rPr>
          <w:bCs/>
          <w:sz w:val="16"/>
          <w:szCs w:val="16"/>
        </w:rPr>
      </w:pPr>
      <w:r w:rsidRPr="00421D6E">
        <w:rPr>
          <w:b/>
          <w:bCs/>
          <w:sz w:val="16"/>
          <w:szCs w:val="16"/>
        </w:rPr>
        <w:t>Источники внутреннего финансирования дефицита местного бюджета на 2015 год</w:t>
      </w:r>
    </w:p>
    <w:tbl>
      <w:tblPr>
        <w:tblpPr w:leftFromText="180" w:rightFromText="180" w:vertAnchor="text" w:horzAnchor="margin" w:tblpXSpec="right" w:tblpY="378"/>
        <w:tblW w:w="0" w:type="auto"/>
        <w:tblLook w:val="0000"/>
      </w:tblPr>
      <w:tblGrid>
        <w:gridCol w:w="5495"/>
        <w:gridCol w:w="2689"/>
        <w:gridCol w:w="1705"/>
      </w:tblGrid>
      <w:tr w:rsidR="00100DCA" w:rsidRPr="00421D6E" w:rsidTr="00C042E4">
        <w:trPr>
          <w:trHeight w:val="70"/>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100DCA" w:rsidRPr="00421D6E" w:rsidRDefault="00100DCA" w:rsidP="00421D6E">
            <w:pPr>
              <w:jc w:val="center"/>
              <w:rPr>
                <w:b/>
                <w:snapToGrid w:val="0"/>
                <w:sz w:val="16"/>
                <w:szCs w:val="16"/>
              </w:rPr>
            </w:pPr>
            <w:r w:rsidRPr="00421D6E">
              <w:rPr>
                <w:b/>
                <w:snapToGrid w:val="0"/>
                <w:sz w:val="16"/>
                <w:szCs w:val="16"/>
              </w:rPr>
              <w:t>Наименование</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Код</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bCs/>
                <w:sz w:val="16"/>
                <w:szCs w:val="16"/>
              </w:rPr>
            </w:pPr>
            <w:r w:rsidRPr="00421D6E">
              <w:rPr>
                <w:b/>
                <w:bCs/>
                <w:sz w:val="16"/>
                <w:szCs w:val="16"/>
              </w:rPr>
              <w:t>Сумма на 2015 год</w:t>
            </w:r>
          </w:p>
        </w:tc>
      </w:tr>
      <w:tr w:rsidR="00100DCA" w:rsidRPr="00421D6E" w:rsidTr="00C042E4">
        <w:trPr>
          <w:trHeight w:val="163"/>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100DCA" w:rsidRPr="00421D6E" w:rsidRDefault="00100DCA" w:rsidP="00421D6E">
            <w:pPr>
              <w:rPr>
                <w:b/>
                <w:sz w:val="16"/>
                <w:szCs w:val="16"/>
              </w:rPr>
            </w:pPr>
            <w:r w:rsidRPr="00421D6E">
              <w:rPr>
                <w:b/>
                <w:sz w:val="16"/>
                <w:szCs w:val="16"/>
              </w:rPr>
              <w:t>Источники  внутреннего финансирования дефицита бюджета</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 xml:space="preserve">000 01 00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0</w:t>
            </w:r>
          </w:p>
        </w:tc>
      </w:tr>
      <w:tr w:rsidR="00100DCA" w:rsidRPr="00421D6E" w:rsidTr="00C042E4">
        <w:trPr>
          <w:trHeight w:val="16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b/>
                <w:sz w:val="16"/>
                <w:szCs w:val="16"/>
              </w:rPr>
            </w:pPr>
            <w:r w:rsidRPr="00421D6E">
              <w:rPr>
                <w:b/>
                <w:sz w:val="16"/>
                <w:szCs w:val="16"/>
              </w:rPr>
              <w:t xml:space="preserve">Бюджетные кредиты от других бюджетов бюджетной системы Российской Федерации </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lang w:val="en-US"/>
              </w:rPr>
              <w:t>9</w:t>
            </w:r>
            <w:r w:rsidRPr="00421D6E">
              <w:rPr>
                <w:b/>
                <w:sz w:val="16"/>
                <w:szCs w:val="16"/>
              </w:rPr>
              <w:t xml:space="preserve">60 01 03 00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0</w:t>
            </w:r>
          </w:p>
        </w:tc>
      </w:tr>
      <w:tr w:rsidR="00100DCA" w:rsidRPr="00421D6E" w:rsidTr="00C042E4">
        <w:trPr>
          <w:trHeight w:val="16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Получение бюджетных кредитов, полученных от других бюджетов бюджетной системы Российской Федерации в валюте Российской Федерации</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noProof/>
                <w:sz w:val="16"/>
                <w:szCs w:val="16"/>
              </w:rPr>
            </w:pPr>
            <w:r w:rsidRPr="00421D6E">
              <w:rPr>
                <w:noProof/>
                <w:sz w:val="16"/>
                <w:szCs w:val="16"/>
                <w:lang w:val="en-US"/>
              </w:rPr>
              <w:t>9</w:t>
            </w:r>
            <w:r w:rsidRPr="00421D6E">
              <w:rPr>
                <w:noProof/>
                <w:sz w:val="16"/>
                <w:szCs w:val="16"/>
              </w:rPr>
              <w:t>60 01 03 00 00 00 0000 710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w:t>
            </w:r>
          </w:p>
        </w:tc>
      </w:tr>
      <w:tr w:rsidR="00100DCA" w:rsidRPr="00421D6E" w:rsidTr="00C042E4">
        <w:trPr>
          <w:trHeight w:val="16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noProof/>
                <w:sz w:val="16"/>
                <w:szCs w:val="16"/>
              </w:rPr>
            </w:pPr>
            <w:r w:rsidRPr="00421D6E">
              <w:rPr>
                <w:noProof/>
                <w:sz w:val="16"/>
                <w:szCs w:val="16"/>
                <w:lang w:val="en-US"/>
              </w:rPr>
              <w:t>9</w:t>
            </w:r>
            <w:r w:rsidRPr="00421D6E">
              <w:rPr>
                <w:noProof/>
                <w:sz w:val="16"/>
                <w:szCs w:val="16"/>
              </w:rPr>
              <w:t>60 01 03 01 00 10 0000 710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w:t>
            </w:r>
          </w:p>
        </w:tc>
      </w:tr>
      <w:tr w:rsidR="00100DCA" w:rsidRPr="00421D6E" w:rsidTr="00C042E4">
        <w:trPr>
          <w:trHeight w:val="24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 xml:space="preserve">960 01 03 00 </w:t>
            </w:r>
            <w:proofErr w:type="spellStart"/>
            <w:r w:rsidRPr="00421D6E">
              <w:rPr>
                <w:sz w:val="16"/>
                <w:szCs w:val="16"/>
              </w:rPr>
              <w:t>00</w:t>
            </w:r>
            <w:proofErr w:type="spellEnd"/>
            <w:r w:rsidRPr="00421D6E">
              <w:rPr>
                <w:sz w:val="16"/>
                <w:szCs w:val="16"/>
              </w:rPr>
              <w:t xml:space="preserve"> </w:t>
            </w:r>
            <w:proofErr w:type="spellStart"/>
            <w:r w:rsidRPr="00421D6E">
              <w:rPr>
                <w:sz w:val="16"/>
                <w:szCs w:val="16"/>
              </w:rPr>
              <w:t>00</w:t>
            </w:r>
            <w:proofErr w:type="spellEnd"/>
            <w:r w:rsidRPr="00421D6E">
              <w:rPr>
                <w:sz w:val="16"/>
                <w:szCs w:val="16"/>
              </w:rPr>
              <w:t xml:space="preserve">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w:t>
            </w:r>
          </w:p>
        </w:tc>
      </w:tr>
      <w:tr w:rsidR="00100DCA" w:rsidRPr="00421D6E" w:rsidTr="00C042E4">
        <w:trPr>
          <w:trHeight w:val="7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960 01 03 01 00 10 0000 810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w:t>
            </w:r>
          </w:p>
        </w:tc>
      </w:tr>
      <w:tr w:rsidR="00100DCA" w:rsidRPr="00421D6E" w:rsidTr="00C042E4">
        <w:trPr>
          <w:trHeight w:val="7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b/>
                <w:sz w:val="16"/>
                <w:szCs w:val="16"/>
              </w:rPr>
            </w:pPr>
            <w:r w:rsidRPr="00421D6E">
              <w:rPr>
                <w:b/>
                <w:sz w:val="16"/>
                <w:szCs w:val="16"/>
              </w:rPr>
              <w:t>Изменение остатков средств на счетах по учету средств бюджета</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0</w:t>
            </w:r>
          </w:p>
        </w:tc>
      </w:tr>
      <w:tr w:rsidR="00100DCA" w:rsidRPr="00421D6E" w:rsidTr="00C042E4">
        <w:trPr>
          <w:trHeight w:val="11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b/>
                <w:sz w:val="16"/>
                <w:szCs w:val="16"/>
              </w:rPr>
            </w:pPr>
            <w:r w:rsidRPr="00421D6E">
              <w:rPr>
                <w:b/>
                <w:sz w:val="16"/>
                <w:szCs w:val="16"/>
              </w:rPr>
              <w:t>Увеличение остатков средств бюджетов</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-4 663</w:t>
            </w:r>
          </w:p>
        </w:tc>
      </w:tr>
      <w:tr w:rsidR="00100DCA" w:rsidRPr="00421D6E" w:rsidTr="00C042E4">
        <w:trPr>
          <w:trHeight w:val="20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Увеличение прочих остатков средств бюджетов</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0000 500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-4 663</w:t>
            </w:r>
          </w:p>
        </w:tc>
      </w:tr>
      <w:tr w:rsidR="00100DCA" w:rsidRPr="00421D6E" w:rsidTr="00C042E4">
        <w:trPr>
          <w:trHeight w:val="1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Увеличение прочих остатков средств бюджетов поселений</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000 01 05 02 01 10 0000 510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-4 663</w:t>
            </w:r>
          </w:p>
        </w:tc>
      </w:tr>
      <w:tr w:rsidR="00100DCA" w:rsidRPr="00421D6E" w:rsidTr="00C042E4">
        <w:trPr>
          <w:trHeight w:val="1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b/>
                <w:sz w:val="16"/>
                <w:szCs w:val="16"/>
              </w:rPr>
            </w:pPr>
            <w:r w:rsidRPr="00421D6E">
              <w:rPr>
                <w:b/>
                <w:sz w:val="16"/>
                <w:szCs w:val="16"/>
              </w:rPr>
              <w:t>Уменьшение прочих остатков средств бюджетов</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b/>
                <w:sz w:val="16"/>
                <w:szCs w:val="16"/>
              </w:rPr>
            </w:pPr>
            <w:r w:rsidRPr="00421D6E">
              <w:rPr>
                <w:b/>
                <w:sz w:val="16"/>
                <w:szCs w:val="16"/>
              </w:rPr>
              <w:t>4 663</w:t>
            </w:r>
          </w:p>
        </w:tc>
      </w:tr>
      <w:tr w:rsidR="00100DCA" w:rsidRPr="00421D6E" w:rsidTr="00C042E4">
        <w:trPr>
          <w:trHeight w:val="1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Уменьшение прочих остатков средств бюджетов</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0000 600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4 663</w:t>
            </w:r>
          </w:p>
        </w:tc>
      </w:tr>
      <w:tr w:rsidR="00100DCA" w:rsidRPr="00421D6E" w:rsidTr="00C042E4">
        <w:trPr>
          <w:trHeight w:val="189"/>
        </w:trPr>
        <w:tc>
          <w:tcPr>
            <w:tcW w:w="5495" w:type="dxa"/>
            <w:tcBorders>
              <w:top w:val="single" w:sz="4" w:space="0" w:color="auto"/>
              <w:left w:val="single" w:sz="4" w:space="0" w:color="auto"/>
              <w:bottom w:val="single" w:sz="4" w:space="0" w:color="auto"/>
              <w:right w:val="single" w:sz="4" w:space="0" w:color="auto"/>
            </w:tcBorders>
            <w:shd w:val="clear" w:color="auto" w:fill="auto"/>
          </w:tcPr>
          <w:p w:rsidR="00100DCA" w:rsidRPr="00421D6E" w:rsidRDefault="00100DCA" w:rsidP="00421D6E">
            <w:pPr>
              <w:rPr>
                <w:sz w:val="16"/>
                <w:szCs w:val="16"/>
              </w:rPr>
            </w:pPr>
            <w:r w:rsidRPr="00421D6E">
              <w:rPr>
                <w:sz w:val="16"/>
                <w:szCs w:val="16"/>
              </w:rPr>
              <w:t>Уменьшение прочих остатков средств бюджетов поселений</w:t>
            </w:r>
          </w:p>
        </w:tc>
        <w:tc>
          <w:tcPr>
            <w:tcW w:w="2689"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000 01 05 02 01 10 0000 610</w:t>
            </w:r>
          </w:p>
        </w:tc>
        <w:tc>
          <w:tcPr>
            <w:tcW w:w="1705" w:type="dxa"/>
            <w:tcBorders>
              <w:top w:val="single" w:sz="4" w:space="0" w:color="auto"/>
              <w:left w:val="nil"/>
              <w:bottom w:val="single" w:sz="4" w:space="0" w:color="auto"/>
              <w:right w:val="single" w:sz="4" w:space="0" w:color="auto"/>
            </w:tcBorders>
            <w:shd w:val="clear" w:color="auto" w:fill="auto"/>
            <w:noWrap/>
            <w:vAlign w:val="center"/>
          </w:tcPr>
          <w:p w:rsidR="00100DCA" w:rsidRPr="00421D6E" w:rsidRDefault="00100DCA" w:rsidP="00421D6E">
            <w:pPr>
              <w:jc w:val="center"/>
              <w:rPr>
                <w:sz w:val="16"/>
                <w:szCs w:val="16"/>
              </w:rPr>
            </w:pPr>
            <w:r w:rsidRPr="00421D6E">
              <w:rPr>
                <w:sz w:val="16"/>
                <w:szCs w:val="16"/>
              </w:rPr>
              <w:t>4 663</w:t>
            </w:r>
          </w:p>
        </w:tc>
      </w:tr>
    </w:tbl>
    <w:p w:rsidR="005F1979" w:rsidRPr="00421D6E" w:rsidRDefault="00100DCA" w:rsidP="00100DCA">
      <w:pPr>
        <w:ind w:right="49"/>
        <w:jc w:val="right"/>
        <w:rPr>
          <w:bCs/>
          <w:sz w:val="16"/>
          <w:szCs w:val="16"/>
        </w:rPr>
        <w:sectPr w:rsidR="005F1979" w:rsidRPr="00421D6E" w:rsidSect="00B33BB7">
          <w:headerReference w:type="first" r:id="rId8"/>
          <w:footerReference w:type="first" r:id="rId9"/>
          <w:pgSz w:w="11906" w:h="16838"/>
          <w:pgMar w:top="794" w:right="1416" w:bottom="204" w:left="624" w:header="709" w:footer="709" w:gutter="0"/>
          <w:cols w:space="708"/>
          <w:docGrid w:linePitch="360"/>
        </w:sectPr>
      </w:pPr>
      <w:r w:rsidRPr="00421D6E">
        <w:rPr>
          <w:bCs/>
          <w:sz w:val="16"/>
          <w:szCs w:val="16"/>
        </w:rPr>
        <w:t xml:space="preserve">                                                                                                                       </w:t>
      </w:r>
      <w:r w:rsidR="00B33BB7" w:rsidRPr="00421D6E">
        <w:rPr>
          <w:bCs/>
          <w:sz w:val="16"/>
          <w:szCs w:val="16"/>
        </w:rPr>
        <w:t xml:space="preserve">                     тыс. рублей</w:t>
      </w:r>
    </w:p>
    <w:p w:rsidR="00100DCA" w:rsidRPr="00421D6E" w:rsidRDefault="00100DCA" w:rsidP="005F1979">
      <w:pPr>
        <w:rPr>
          <w:sz w:val="16"/>
          <w:szCs w:val="16"/>
        </w:rPr>
      </w:pPr>
    </w:p>
    <w:p w:rsidR="005F1979" w:rsidRPr="00421D6E" w:rsidRDefault="005F1979" w:rsidP="005F1979">
      <w:pPr>
        <w:jc w:val="right"/>
        <w:rPr>
          <w:bCs/>
          <w:sz w:val="16"/>
          <w:szCs w:val="16"/>
        </w:rPr>
      </w:pPr>
      <w:r w:rsidRPr="00421D6E">
        <w:rPr>
          <w:bCs/>
          <w:sz w:val="16"/>
          <w:szCs w:val="16"/>
        </w:rPr>
        <w:t>Приложение 14</w:t>
      </w:r>
    </w:p>
    <w:p w:rsidR="005F1979" w:rsidRPr="00421D6E" w:rsidRDefault="005F1979" w:rsidP="005F1979">
      <w:pPr>
        <w:jc w:val="center"/>
        <w:rPr>
          <w:b/>
          <w:bCs/>
          <w:sz w:val="16"/>
          <w:szCs w:val="16"/>
        </w:rPr>
      </w:pPr>
      <w:r w:rsidRPr="00421D6E">
        <w:rPr>
          <w:b/>
          <w:bCs/>
          <w:sz w:val="16"/>
          <w:szCs w:val="16"/>
        </w:rPr>
        <w:t xml:space="preserve">Источники внутреннего финансирования дефицита местного бюджета </w:t>
      </w:r>
    </w:p>
    <w:p w:rsidR="005F1979" w:rsidRPr="00421D6E" w:rsidRDefault="005F1979" w:rsidP="00100DCA">
      <w:pPr>
        <w:jc w:val="center"/>
        <w:rPr>
          <w:b/>
          <w:bCs/>
          <w:sz w:val="16"/>
          <w:szCs w:val="16"/>
        </w:rPr>
      </w:pPr>
      <w:r w:rsidRPr="00421D6E">
        <w:rPr>
          <w:b/>
          <w:bCs/>
          <w:sz w:val="16"/>
          <w:szCs w:val="16"/>
        </w:rPr>
        <w:t xml:space="preserve">на плановый период 2016  и 2017 годов   </w:t>
      </w:r>
    </w:p>
    <w:p w:rsidR="005F1979" w:rsidRPr="00421D6E" w:rsidRDefault="005F1979" w:rsidP="005F1979">
      <w:pPr>
        <w:ind w:right="49"/>
        <w:jc w:val="right"/>
        <w:rPr>
          <w:bCs/>
          <w:sz w:val="16"/>
          <w:szCs w:val="16"/>
        </w:rPr>
      </w:pPr>
      <w:r w:rsidRPr="00421D6E">
        <w:rPr>
          <w:bCs/>
          <w:sz w:val="16"/>
          <w:szCs w:val="16"/>
        </w:rPr>
        <w:t xml:space="preserve">                                                                                                                                              тыс. рублей   </w:t>
      </w:r>
    </w:p>
    <w:tbl>
      <w:tblPr>
        <w:tblpPr w:leftFromText="180" w:rightFromText="180" w:vertAnchor="text" w:horzAnchor="page" w:tblpX="1382" w:tblpY="87"/>
        <w:tblW w:w="10207" w:type="dxa"/>
        <w:tblLook w:val="0000"/>
      </w:tblPr>
      <w:tblGrid>
        <w:gridCol w:w="4888"/>
        <w:gridCol w:w="2802"/>
        <w:gridCol w:w="1315"/>
        <w:gridCol w:w="1202"/>
      </w:tblGrid>
      <w:tr w:rsidR="005F1979" w:rsidRPr="00421D6E" w:rsidTr="005F1979">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5F1979" w:rsidRPr="00421D6E" w:rsidRDefault="005F1979" w:rsidP="005F1979">
            <w:pPr>
              <w:ind w:firstLine="6"/>
              <w:jc w:val="center"/>
              <w:rPr>
                <w:b/>
                <w:snapToGrid w:val="0"/>
                <w:sz w:val="16"/>
                <w:szCs w:val="16"/>
              </w:rPr>
            </w:pPr>
            <w:r w:rsidRPr="00421D6E">
              <w:rPr>
                <w:b/>
                <w:snapToGrid w:val="0"/>
                <w:sz w:val="16"/>
                <w:szCs w:val="16"/>
              </w:rPr>
              <w:t>Наименование</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Код</w:t>
            </w:r>
          </w:p>
        </w:tc>
        <w:tc>
          <w:tcPr>
            <w:tcW w:w="1315" w:type="dxa"/>
            <w:tcBorders>
              <w:top w:val="single" w:sz="4" w:space="0" w:color="auto"/>
              <w:left w:val="nil"/>
              <w:bottom w:val="single" w:sz="4" w:space="0" w:color="auto"/>
              <w:right w:val="single" w:sz="4" w:space="0" w:color="auto"/>
            </w:tcBorders>
          </w:tcPr>
          <w:p w:rsidR="005F1979" w:rsidRPr="00421D6E" w:rsidRDefault="005F1979" w:rsidP="005F1979">
            <w:pPr>
              <w:jc w:val="center"/>
              <w:rPr>
                <w:b/>
                <w:bCs/>
                <w:sz w:val="16"/>
                <w:szCs w:val="16"/>
              </w:rPr>
            </w:pPr>
            <w:r w:rsidRPr="00421D6E">
              <w:rPr>
                <w:b/>
                <w:bCs/>
                <w:sz w:val="16"/>
                <w:szCs w:val="16"/>
              </w:rPr>
              <w:t>Сумма на 2016 год</w:t>
            </w:r>
          </w:p>
        </w:tc>
        <w:tc>
          <w:tcPr>
            <w:tcW w:w="1202" w:type="dxa"/>
            <w:tcBorders>
              <w:top w:val="single" w:sz="4" w:space="0" w:color="auto"/>
              <w:left w:val="nil"/>
              <w:bottom w:val="single" w:sz="4" w:space="0" w:color="auto"/>
              <w:right w:val="single" w:sz="4" w:space="0" w:color="auto"/>
            </w:tcBorders>
          </w:tcPr>
          <w:p w:rsidR="005F1979" w:rsidRPr="00421D6E" w:rsidRDefault="005F1979" w:rsidP="005F1979">
            <w:pPr>
              <w:jc w:val="center"/>
              <w:rPr>
                <w:b/>
                <w:bCs/>
                <w:sz w:val="16"/>
                <w:szCs w:val="16"/>
              </w:rPr>
            </w:pPr>
            <w:r w:rsidRPr="00421D6E">
              <w:rPr>
                <w:b/>
                <w:bCs/>
                <w:sz w:val="16"/>
                <w:szCs w:val="16"/>
              </w:rPr>
              <w:t xml:space="preserve">Сумма </w:t>
            </w:r>
            <w:proofErr w:type="gramStart"/>
            <w:r w:rsidRPr="00421D6E">
              <w:rPr>
                <w:b/>
                <w:bCs/>
                <w:sz w:val="16"/>
                <w:szCs w:val="16"/>
              </w:rPr>
              <w:t>на</w:t>
            </w:r>
            <w:proofErr w:type="gramEnd"/>
            <w:r w:rsidRPr="00421D6E">
              <w:rPr>
                <w:b/>
                <w:bCs/>
                <w:sz w:val="16"/>
                <w:szCs w:val="16"/>
              </w:rPr>
              <w:t xml:space="preserve"> </w:t>
            </w:r>
          </w:p>
          <w:p w:rsidR="005F1979" w:rsidRPr="00421D6E" w:rsidRDefault="005F1979" w:rsidP="005F1979">
            <w:pPr>
              <w:jc w:val="center"/>
              <w:rPr>
                <w:b/>
                <w:bCs/>
                <w:sz w:val="16"/>
                <w:szCs w:val="16"/>
              </w:rPr>
            </w:pPr>
            <w:r w:rsidRPr="00421D6E">
              <w:rPr>
                <w:b/>
                <w:bCs/>
                <w:sz w:val="16"/>
                <w:szCs w:val="16"/>
              </w:rPr>
              <w:t>2017 год</w:t>
            </w:r>
          </w:p>
        </w:tc>
      </w:tr>
      <w:tr w:rsidR="005F1979" w:rsidRPr="00421D6E" w:rsidTr="005F1979">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vAlign w:val="center"/>
          </w:tcPr>
          <w:p w:rsidR="005F1979" w:rsidRPr="00421D6E" w:rsidRDefault="005F1979" w:rsidP="005F1979">
            <w:pPr>
              <w:rPr>
                <w:b/>
                <w:sz w:val="16"/>
                <w:szCs w:val="16"/>
              </w:rPr>
            </w:pPr>
            <w:r w:rsidRPr="00421D6E">
              <w:rPr>
                <w:b/>
                <w:sz w:val="16"/>
                <w:szCs w:val="16"/>
              </w:rPr>
              <w:t>Источники  внутреннего финансирования дефицита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00 0000 000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bCs/>
                <w:sz w:val="16"/>
                <w:szCs w:val="16"/>
              </w:rPr>
            </w:pPr>
            <w:r w:rsidRPr="00421D6E">
              <w:rPr>
                <w:b/>
                <w:bCs/>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bCs/>
                <w:sz w:val="16"/>
                <w:szCs w:val="16"/>
              </w:rPr>
            </w:pPr>
            <w:r w:rsidRPr="00421D6E">
              <w:rPr>
                <w:b/>
                <w:bCs/>
                <w:sz w:val="16"/>
                <w:szCs w:val="16"/>
              </w:rPr>
              <w:t>0</w:t>
            </w:r>
          </w:p>
        </w:tc>
      </w:tr>
      <w:tr w:rsidR="005F1979" w:rsidRPr="00421D6E" w:rsidTr="005F1979">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 xml:space="preserve">Бюджетные кредиты от других бюджетов бюджетной системы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lang w:val="en-US"/>
              </w:rPr>
              <w:t>9</w:t>
            </w:r>
            <w:r w:rsidRPr="00421D6E">
              <w:rPr>
                <w:b/>
                <w:sz w:val="16"/>
                <w:szCs w:val="16"/>
              </w:rPr>
              <w:t xml:space="preserve">60 01 03 00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bCs/>
                <w:sz w:val="16"/>
                <w:szCs w:val="16"/>
              </w:rPr>
            </w:pPr>
            <w:r w:rsidRPr="00421D6E">
              <w:rPr>
                <w:b/>
                <w:bCs/>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bCs/>
                <w:sz w:val="16"/>
                <w:szCs w:val="16"/>
              </w:rPr>
            </w:pPr>
            <w:r w:rsidRPr="00421D6E">
              <w:rPr>
                <w:b/>
                <w:bCs/>
                <w:sz w:val="16"/>
                <w:szCs w:val="16"/>
              </w:rPr>
              <w:t>0</w:t>
            </w:r>
          </w:p>
        </w:tc>
      </w:tr>
      <w:tr w:rsidR="005F1979" w:rsidRPr="00421D6E" w:rsidTr="005F1979">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noProof/>
                <w:sz w:val="16"/>
                <w:szCs w:val="16"/>
              </w:rPr>
            </w:pPr>
            <w:r w:rsidRPr="00421D6E">
              <w:rPr>
                <w:noProof/>
                <w:sz w:val="16"/>
                <w:szCs w:val="16"/>
                <w:lang w:val="en-US"/>
              </w:rPr>
              <w:t>9</w:t>
            </w:r>
            <w:r w:rsidRPr="00421D6E">
              <w:rPr>
                <w:noProof/>
                <w:sz w:val="16"/>
                <w:szCs w:val="16"/>
              </w:rPr>
              <w:t>60 01 03 00 00 00 0000 710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r>
      <w:tr w:rsidR="005F1979" w:rsidRPr="00421D6E" w:rsidTr="005F1979">
        <w:trPr>
          <w:trHeight w:val="163"/>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noProof/>
                <w:sz w:val="16"/>
                <w:szCs w:val="16"/>
              </w:rPr>
            </w:pPr>
            <w:r w:rsidRPr="00421D6E">
              <w:rPr>
                <w:noProof/>
                <w:sz w:val="16"/>
                <w:szCs w:val="16"/>
                <w:lang w:val="en-US"/>
              </w:rPr>
              <w:t>9</w:t>
            </w:r>
            <w:r w:rsidRPr="00421D6E">
              <w:rPr>
                <w:noProof/>
                <w:sz w:val="16"/>
                <w:szCs w:val="16"/>
              </w:rPr>
              <w:t>60 01 03 01 00 10 0000 710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r>
      <w:tr w:rsidR="005F1979" w:rsidRPr="00421D6E" w:rsidTr="005F1979">
        <w:trPr>
          <w:trHeight w:val="245"/>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960 01 03 00 </w:t>
            </w:r>
            <w:proofErr w:type="spellStart"/>
            <w:r w:rsidRPr="00421D6E">
              <w:rPr>
                <w:sz w:val="16"/>
                <w:szCs w:val="16"/>
              </w:rPr>
              <w:t>00</w:t>
            </w:r>
            <w:proofErr w:type="spellEnd"/>
            <w:r w:rsidRPr="00421D6E">
              <w:rPr>
                <w:sz w:val="16"/>
                <w:szCs w:val="16"/>
              </w:rPr>
              <w:t xml:space="preserve"> </w:t>
            </w:r>
            <w:proofErr w:type="spellStart"/>
            <w:r w:rsidRPr="00421D6E">
              <w:rPr>
                <w:sz w:val="16"/>
                <w:szCs w:val="16"/>
              </w:rPr>
              <w:t>00</w:t>
            </w:r>
            <w:proofErr w:type="spellEnd"/>
            <w:r w:rsidRPr="00421D6E">
              <w:rPr>
                <w:sz w:val="16"/>
                <w:szCs w:val="16"/>
              </w:rPr>
              <w:t xml:space="preserve"> 0000 810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0</w:t>
            </w:r>
          </w:p>
        </w:tc>
      </w:tr>
      <w:tr w:rsidR="005F1979" w:rsidRPr="00421D6E" w:rsidTr="005F1979">
        <w:trPr>
          <w:trHeight w:val="7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Погашение бюджетами поселений бюджетных кредитов, полученных от других бюджетов бюджетной системы Российской Федерации в валюте Российской Федерации</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960 01 03 01 00 10 0000 810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r>
      <w:tr w:rsidR="005F1979" w:rsidRPr="00421D6E" w:rsidTr="005F1979">
        <w:trPr>
          <w:trHeight w:val="70"/>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Изменение остатков средств на счетах по учету средств бюджета</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0000 000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0</w:t>
            </w:r>
          </w:p>
        </w:tc>
      </w:tr>
      <w:tr w:rsidR="005F1979" w:rsidRPr="00421D6E" w:rsidTr="005F1979">
        <w:trPr>
          <w:trHeight w:val="114"/>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Увеличение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0000 500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-5 128</w:t>
            </w:r>
          </w:p>
        </w:tc>
      </w:tr>
      <w:tr w:rsidR="005F1979" w:rsidRPr="00421D6E" w:rsidTr="005F1979">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Увеличение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0000 500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-5 128</w:t>
            </w:r>
          </w:p>
        </w:tc>
      </w:tr>
      <w:tr w:rsidR="005F1979" w:rsidRPr="00421D6E" w:rsidTr="005F1979">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Увеличение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000 01 05 02 01 10 0000 510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-5 128</w:t>
            </w:r>
          </w:p>
        </w:tc>
      </w:tr>
      <w:tr w:rsidR="005F1979" w:rsidRPr="00421D6E" w:rsidTr="005F1979">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b/>
                <w:sz w:val="16"/>
                <w:szCs w:val="16"/>
              </w:rPr>
            </w:pPr>
            <w:r w:rsidRPr="00421D6E">
              <w:rPr>
                <w:b/>
                <w:sz w:val="16"/>
                <w:szCs w:val="16"/>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b/>
                <w:sz w:val="16"/>
                <w:szCs w:val="16"/>
              </w:rPr>
            </w:pPr>
            <w:r w:rsidRPr="00421D6E">
              <w:rPr>
                <w:b/>
                <w:sz w:val="16"/>
                <w:szCs w:val="16"/>
              </w:rPr>
              <w:t xml:space="preserve">000 01 05 00 </w:t>
            </w:r>
            <w:proofErr w:type="spellStart"/>
            <w:r w:rsidRPr="00421D6E">
              <w:rPr>
                <w:b/>
                <w:sz w:val="16"/>
                <w:szCs w:val="16"/>
              </w:rPr>
              <w:t>00</w:t>
            </w:r>
            <w:proofErr w:type="spellEnd"/>
            <w:r w:rsidRPr="00421D6E">
              <w:rPr>
                <w:b/>
                <w:sz w:val="16"/>
                <w:szCs w:val="16"/>
              </w:rPr>
              <w:t xml:space="preserve"> </w:t>
            </w:r>
            <w:proofErr w:type="spellStart"/>
            <w:r w:rsidRPr="00421D6E">
              <w:rPr>
                <w:b/>
                <w:sz w:val="16"/>
                <w:szCs w:val="16"/>
              </w:rPr>
              <w:t>00</w:t>
            </w:r>
            <w:proofErr w:type="spellEnd"/>
            <w:r w:rsidRPr="00421D6E">
              <w:rPr>
                <w:b/>
                <w:sz w:val="16"/>
                <w:szCs w:val="16"/>
              </w:rPr>
              <w:t xml:space="preserve"> 0000 600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b/>
                <w:sz w:val="16"/>
                <w:szCs w:val="16"/>
              </w:rPr>
            </w:pPr>
            <w:r w:rsidRPr="00421D6E">
              <w:rPr>
                <w:b/>
                <w:sz w:val="16"/>
                <w:szCs w:val="16"/>
              </w:rPr>
              <w:t>5 128</w:t>
            </w:r>
          </w:p>
        </w:tc>
      </w:tr>
      <w:tr w:rsidR="005F1979" w:rsidRPr="00421D6E" w:rsidTr="005F1979">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Уменьшение прочих остатков средств бюджетов</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 xml:space="preserve">000 01 05 02 00 </w:t>
            </w:r>
            <w:proofErr w:type="spellStart"/>
            <w:r w:rsidRPr="00421D6E">
              <w:rPr>
                <w:sz w:val="16"/>
                <w:szCs w:val="16"/>
              </w:rPr>
              <w:t>00</w:t>
            </w:r>
            <w:proofErr w:type="spellEnd"/>
            <w:r w:rsidRPr="00421D6E">
              <w:rPr>
                <w:sz w:val="16"/>
                <w:szCs w:val="16"/>
              </w:rPr>
              <w:t xml:space="preserve"> 0000 600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5 128</w:t>
            </w:r>
          </w:p>
        </w:tc>
      </w:tr>
      <w:tr w:rsidR="005F1979" w:rsidRPr="00421D6E" w:rsidTr="005F1979">
        <w:trPr>
          <w:trHeight w:val="208"/>
        </w:trPr>
        <w:tc>
          <w:tcPr>
            <w:tcW w:w="4888" w:type="dxa"/>
            <w:tcBorders>
              <w:top w:val="single" w:sz="4" w:space="0" w:color="auto"/>
              <w:left w:val="single" w:sz="4" w:space="0" w:color="auto"/>
              <w:bottom w:val="single" w:sz="4" w:space="0" w:color="auto"/>
              <w:right w:val="single" w:sz="4" w:space="0" w:color="auto"/>
            </w:tcBorders>
            <w:shd w:val="clear" w:color="auto" w:fill="auto"/>
          </w:tcPr>
          <w:p w:rsidR="005F1979" w:rsidRPr="00421D6E" w:rsidRDefault="005F1979" w:rsidP="005F1979">
            <w:pPr>
              <w:rPr>
                <w:sz w:val="16"/>
                <w:szCs w:val="16"/>
              </w:rPr>
            </w:pPr>
            <w:r w:rsidRPr="00421D6E">
              <w:rPr>
                <w:sz w:val="16"/>
                <w:szCs w:val="16"/>
              </w:rPr>
              <w:t>Уменьшение прочих остатков средств бюджетов поселений</w:t>
            </w:r>
          </w:p>
        </w:tc>
        <w:tc>
          <w:tcPr>
            <w:tcW w:w="2802" w:type="dxa"/>
            <w:tcBorders>
              <w:top w:val="single" w:sz="4" w:space="0" w:color="auto"/>
              <w:left w:val="nil"/>
              <w:bottom w:val="single" w:sz="4" w:space="0" w:color="auto"/>
              <w:right w:val="single" w:sz="4" w:space="0" w:color="auto"/>
            </w:tcBorders>
            <w:shd w:val="clear" w:color="auto" w:fill="auto"/>
            <w:noWrap/>
            <w:vAlign w:val="center"/>
          </w:tcPr>
          <w:p w:rsidR="005F1979" w:rsidRPr="00421D6E" w:rsidRDefault="005F1979" w:rsidP="005F1979">
            <w:pPr>
              <w:jc w:val="center"/>
              <w:rPr>
                <w:sz w:val="16"/>
                <w:szCs w:val="16"/>
              </w:rPr>
            </w:pPr>
            <w:r w:rsidRPr="00421D6E">
              <w:rPr>
                <w:sz w:val="16"/>
                <w:szCs w:val="16"/>
              </w:rPr>
              <w:t>000 01 05 02 01 10 0000 610</w:t>
            </w:r>
          </w:p>
        </w:tc>
        <w:tc>
          <w:tcPr>
            <w:tcW w:w="1315"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4 834</w:t>
            </w:r>
          </w:p>
        </w:tc>
        <w:tc>
          <w:tcPr>
            <w:tcW w:w="1202" w:type="dxa"/>
            <w:tcBorders>
              <w:top w:val="single" w:sz="4" w:space="0" w:color="auto"/>
              <w:left w:val="nil"/>
              <w:bottom w:val="single" w:sz="4" w:space="0" w:color="auto"/>
              <w:right w:val="single" w:sz="4" w:space="0" w:color="auto"/>
            </w:tcBorders>
            <w:vAlign w:val="center"/>
          </w:tcPr>
          <w:p w:rsidR="005F1979" w:rsidRPr="00421D6E" w:rsidRDefault="005F1979" w:rsidP="005F1979">
            <w:pPr>
              <w:jc w:val="center"/>
              <w:rPr>
                <w:sz w:val="16"/>
                <w:szCs w:val="16"/>
              </w:rPr>
            </w:pPr>
            <w:r w:rsidRPr="00421D6E">
              <w:rPr>
                <w:sz w:val="16"/>
                <w:szCs w:val="16"/>
              </w:rPr>
              <w:t>5 128</w:t>
            </w:r>
          </w:p>
        </w:tc>
      </w:tr>
    </w:tbl>
    <w:p w:rsidR="00310317" w:rsidRDefault="00310317" w:rsidP="00310317">
      <w:pPr>
        <w:rPr>
          <w:sz w:val="16"/>
          <w:szCs w:val="16"/>
        </w:rPr>
      </w:pPr>
    </w:p>
    <w:p w:rsidR="00310317" w:rsidRPr="00CA6CB4" w:rsidRDefault="00310317" w:rsidP="00310317">
      <w:pPr>
        <w:rPr>
          <w:sz w:val="16"/>
          <w:szCs w:val="16"/>
        </w:rPr>
      </w:pPr>
    </w:p>
    <w:p w:rsidR="00310317" w:rsidRPr="00CA6CB4" w:rsidRDefault="00310317" w:rsidP="00310317">
      <w:pPr>
        <w:rPr>
          <w:sz w:val="16"/>
          <w:szCs w:val="16"/>
        </w:rPr>
      </w:pPr>
      <w:r w:rsidRPr="00CA6CB4">
        <w:rPr>
          <w:sz w:val="16"/>
          <w:szCs w:val="16"/>
        </w:rPr>
        <w:t xml:space="preserve">                                                                          </w:t>
      </w:r>
    </w:p>
    <w:p w:rsidR="00310317" w:rsidRDefault="00310317"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p w:rsidR="008D6670" w:rsidRDefault="008D6670" w:rsidP="00310317">
      <w:pPr>
        <w:rPr>
          <w:sz w:val="16"/>
          <w:szCs w:val="16"/>
        </w:rPr>
      </w:pPr>
    </w:p>
    <w:tbl>
      <w:tblPr>
        <w:tblStyle w:val="a3"/>
        <w:tblW w:w="0" w:type="auto"/>
        <w:tblLook w:val="04A0"/>
      </w:tblPr>
      <w:tblGrid>
        <w:gridCol w:w="2194"/>
        <w:gridCol w:w="1756"/>
        <w:gridCol w:w="2669"/>
        <w:gridCol w:w="1640"/>
        <w:gridCol w:w="1823"/>
      </w:tblGrid>
      <w:tr w:rsidR="00421D6E" w:rsidRPr="0035358D" w:rsidTr="00421D6E">
        <w:tc>
          <w:tcPr>
            <w:tcW w:w="2376" w:type="dxa"/>
          </w:tcPr>
          <w:p w:rsidR="00421D6E" w:rsidRPr="0035358D" w:rsidRDefault="00421D6E" w:rsidP="00421D6E">
            <w:pPr>
              <w:jc w:val="center"/>
              <w:rPr>
                <w:szCs w:val="16"/>
              </w:rPr>
            </w:pPr>
            <w:r w:rsidRPr="0035358D">
              <w:rPr>
                <w:b/>
                <w:szCs w:val="16"/>
              </w:rPr>
              <w:t>Учредитель:</w:t>
            </w:r>
          </w:p>
          <w:p w:rsidR="00421D6E" w:rsidRPr="0035358D" w:rsidRDefault="00421D6E" w:rsidP="00421D6E">
            <w:pPr>
              <w:jc w:val="center"/>
              <w:rPr>
                <w:szCs w:val="16"/>
              </w:rPr>
            </w:pPr>
            <w:r w:rsidRPr="0035358D">
              <w:rPr>
                <w:szCs w:val="16"/>
              </w:rPr>
              <w:t>Администрация Филипповского муниципального образования</w:t>
            </w:r>
          </w:p>
          <w:p w:rsidR="00421D6E" w:rsidRPr="0035358D" w:rsidRDefault="00421D6E" w:rsidP="00421D6E">
            <w:pPr>
              <w:jc w:val="center"/>
              <w:rPr>
                <w:szCs w:val="16"/>
              </w:rPr>
            </w:pPr>
            <w:r w:rsidRPr="0035358D">
              <w:rPr>
                <w:szCs w:val="16"/>
              </w:rPr>
              <w:t>Дума Филипповского муниципального образования</w:t>
            </w:r>
          </w:p>
          <w:p w:rsidR="00421D6E" w:rsidRPr="0035358D" w:rsidRDefault="00421D6E" w:rsidP="00421D6E">
            <w:pPr>
              <w:jc w:val="center"/>
              <w:rPr>
                <w:szCs w:val="16"/>
              </w:rPr>
            </w:pPr>
          </w:p>
        </w:tc>
        <w:tc>
          <w:tcPr>
            <w:tcW w:w="1843" w:type="dxa"/>
          </w:tcPr>
          <w:p w:rsidR="00421D6E" w:rsidRPr="0035358D" w:rsidRDefault="00421D6E" w:rsidP="00421D6E">
            <w:pPr>
              <w:jc w:val="center"/>
              <w:rPr>
                <w:szCs w:val="16"/>
              </w:rPr>
            </w:pPr>
            <w:r w:rsidRPr="0035358D">
              <w:rPr>
                <w:b/>
                <w:szCs w:val="16"/>
              </w:rPr>
              <w:t>Главный редактор</w:t>
            </w:r>
            <w:r w:rsidRPr="0035358D">
              <w:rPr>
                <w:szCs w:val="16"/>
              </w:rPr>
              <w:t>:</w:t>
            </w:r>
          </w:p>
          <w:p w:rsidR="00421D6E" w:rsidRPr="0035358D" w:rsidRDefault="00421D6E" w:rsidP="00421D6E">
            <w:pPr>
              <w:jc w:val="center"/>
              <w:rPr>
                <w:szCs w:val="16"/>
              </w:rPr>
            </w:pPr>
          </w:p>
          <w:p w:rsidR="00421D6E" w:rsidRPr="0035358D" w:rsidRDefault="00421D6E" w:rsidP="00421D6E">
            <w:pPr>
              <w:jc w:val="center"/>
              <w:rPr>
                <w:szCs w:val="16"/>
              </w:rPr>
            </w:pPr>
            <w:r w:rsidRPr="0035358D">
              <w:rPr>
                <w:szCs w:val="16"/>
              </w:rPr>
              <w:t>Глава Филипповского муниципального образования А.А.Федосеев</w:t>
            </w:r>
          </w:p>
          <w:p w:rsidR="00421D6E" w:rsidRPr="0035358D" w:rsidRDefault="00421D6E" w:rsidP="00421D6E">
            <w:pPr>
              <w:jc w:val="center"/>
              <w:rPr>
                <w:szCs w:val="16"/>
              </w:rPr>
            </w:pPr>
          </w:p>
        </w:tc>
        <w:tc>
          <w:tcPr>
            <w:tcW w:w="2837" w:type="dxa"/>
          </w:tcPr>
          <w:p w:rsidR="00421D6E" w:rsidRPr="00CA6CB4" w:rsidRDefault="00421D6E" w:rsidP="00421D6E">
            <w:pPr>
              <w:jc w:val="center"/>
              <w:rPr>
                <w:szCs w:val="16"/>
              </w:rPr>
            </w:pPr>
            <w:r w:rsidRPr="0035358D">
              <w:rPr>
                <w:b/>
                <w:szCs w:val="16"/>
              </w:rPr>
              <w:t>Адрес издателя и редакции:</w:t>
            </w:r>
          </w:p>
          <w:p w:rsidR="00421D6E" w:rsidRPr="00CA6CB4" w:rsidRDefault="00421D6E" w:rsidP="00421D6E">
            <w:pPr>
              <w:jc w:val="center"/>
              <w:rPr>
                <w:szCs w:val="16"/>
              </w:rPr>
            </w:pPr>
          </w:p>
          <w:p w:rsidR="00421D6E" w:rsidRPr="0035358D" w:rsidRDefault="00421D6E" w:rsidP="00421D6E">
            <w:pPr>
              <w:jc w:val="center"/>
              <w:rPr>
                <w:szCs w:val="16"/>
              </w:rPr>
            </w:pPr>
            <w:r w:rsidRPr="0035358D">
              <w:rPr>
                <w:szCs w:val="16"/>
              </w:rPr>
              <w:t xml:space="preserve">665352,Иркутская область, </w:t>
            </w:r>
            <w:proofErr w:type="spellStart"/>
            <w:r w:rsidRPr="0035358D">
              <w:rPr>
                <w:szCs w:val="16"/>
              </w:rPr>
              <w:t>Зиминский</w:t>
            </w:r>
            <w:proofErr w:type="spellEnd"/>
            <w:r w:rsidRPr="0035358D">
              <w:rPr>
                <w:szCs w:val="16"/>
              </w:rPr>
              <w:t xml:space="preserve"> район, </w:t>
            </w:r>
            <w:proofErr w:type="spellStart"/>
            <w:r w:rsidRPr="0035358D">
              <w:rPr>
                <w:szCs w:val="16"/>
              </w:rPr>
              <w:t>с</w:t>
            </w:r>
            <w:proofErr w:type="gramStart"/>
            <w:r w:rsidRPr="0035358D">
              <w:rPr>
                <w:szCs w:val="16"/>
              </w:rPr>
              <w:t>.Ф</w:t>
            </w:r>
            <w:proofErr w:type="gramEnd"/>
            <w:r w:rsidRPr="0035358D">
              <w:rPr>
                <w:szCs w:val="16"/>
              </w:rPr>
              <w:t>илипповск</w:t>
            </w:r>
            <w:proofErr w:type="spellEnd"/>
            <w:r w:rsidRPr="0035358D">
              <w:rPr>
                <w:szCs w:val="16"/>
              </w:rPr>
              <w:t xml:space="preserve">, </w:t>
            </w:r>
            <w:proofErr w:type="spellStart"/>
            <w:r w:rsidRPr="0035358D">
              <w:rPr>
                <w:szCs w:val="16"/>
              </w:rPr>
              <w:t>ул.Новокшонова</w:t>
            </w:r>
            <w:proofErr w:type="spellEnd"/>
            <w:r w:rsidRPr="0035358D">
              <w:rPr>
                <w:szCs w:val="16"/>
              </w:rPr>
              <w:t>, 30-2</w:t>
            </w:r>
          </w:p>
          <w:p w:rsidR="00421D6E" w:rsidRPr="0035358D" w:rsidRDefault="00421D6E" w:rsidP="00421D6E">
            <w:pPr>
              <w:jc w:val="center"/>
              <w:rPr>
                <w:szCs w:val="16"/>
              </w:rPr>
            </w:pPr>
            <w:r w:rsidRPr="0035358D">
              <w:rPr>
                <w:szCs w:val="16"/>
              </w:rPr>
              <w:t>Тел,/факс:8(395)5425224</w:t>
            </w:r>
          </w:p>
          <w:p w:rsidR="00421D6E" w:rsidRPr="0035358D" w:rsidRDefault="00421D6E" w:rsidP="00421D6E">
            <w:pPr>
              <w:jc w:val="center"/>
              <w:rPr>
                <w:szCs w:val="16"/>
              </w:rPr>
            </w:pPr>
            <w:r w:rsidRPr="0035358D">
              <w:rPr>
                <w:szCs w:val="16"/>
                <w:lang w:val="en-US"/>
              </w:rPr>
              <w:t>E</w:t>
            </w:r>
            <w:r w:rsidRPr="0035358D">
              <w:rPr>
                <w:szCs w:val="16"/>
              </w:rPr>
              <w:t>-</w:t>
            </w:r>
            <w:r w:rsidRPr="0035358D">
              <w:rPr>
                <w:szCs w:val="16"/>
                <w:lang w:val="en-US"/>
              </w:rPr>
              <w:t>mail</w:t>
            </w:r>
            <w:r w:rsidRPr="0035358D">
              <w:rPr>
                <w:szCs w:val="16"/>
              </w:rPr>
              <w:t>^</w:t>
            </w:r>
            <w:proofErr w:type="spellStart"/>
            <w:r w:rsidRPr="0035358D">
              <w:rPr>
                <w:szCs w:val="16"/>
                <w:lang w:val="en-US"/>
              </w:rPr>
              <w:t>admfilmo</w:t>
            </w:r>
            <w:proofErr w:type="spellEnd"/>
            <w:r w:rsidRPr="0035358D">
              <w:rPr>
                <w:szCs w:val="16"/>
              </w:rPr>
              <w:t>@</w:t>
            </w:r>
            <w:r w:rsidRPr="0035358D">
              <w:rPr>
                <w:szCs w:val="16"/>
                <w:lang w:val="en-US"/>
              </w:rPr>
              <w:t>mail</w:t>
            </w:r>
            <w:r w:rsidRPr="0035358D">
              <w:rPr>
                <w:szCs w:val="16"/>
              </w:rPr>
              <w:t>.</w:t>
            </w:r>
            <w:proofErr w:type="spellStart"/>
            <w:r w:rsidRPr="0035358D">
              <w:rPr>
                <w:szCs w:val="16"/>
                <w:lang w:val="en-US"/>
              </w:rPr>
              <w:t>ru</w:t>
            </w:r>
            <w:proofErr w:type="spellEnd"/>
          </w:p>
        </w:tc>
        <w:tc>
          <w:tcPr>
            <w:tcW w:w="1701" w:type="dxa"/>
          </w:tcPr>
          <w:p w:rsidR="00421D6E" w:rsidRPr="0035358D" w:rsidRDefault="00421D6E" w:rsidP="00421D6E">
            <w:pPr>
              <w:jc w:val="center"/>
              <w:rPr>
                <w:szCs w:val="16"/>
              </w:rPr>
            </w:pPr>
          </w:p>
          <w:p w:rsidR="00421D6E" w:rsidRPr="0035358D" w:rsidRDefault="00421D6E" w:rsidP="00421D6E">
            <w:pPr>
              <w:jc w:val="center"/>
              <w:rPr>
                <w:szCs w:val="16"/>
              </w:rPr>
            </w:pPr>
            <w:r w:rsidRPr="0035358D">
              <w:rPr>
                <w:szCs w:val="16"/>
              </w:rPr>
              <w:t>Отпечатано на оборудовании администрации Филипповского муниципального образования</w:t>
            </w:r>
          </w:p>
          <w:p w:rsidR="00421D6E" w:rsidRPr="0035358D" w:rsidRDefault="00421D6E" w:rsidP="00421D6E">
            <w:pPr>
              <w:jc w:val="center"/>
              <w:rPr>
                <w:szCs w:val="16"/>
              </w:rPr>
            </w:pPr>
          </w:p>
        </w:tc>
        <w:tc>
          <w:tcPr>
            <w:tcW w:w="1984" w:type="dxa"/>
          </w:tcPr>
          <w:p w:rsidR="00421D6E" w:rsidRPr="0035358D" w:rsidRDefault="00421D6E" w:rsidP="00421D6E">
            <w:pPr>
              <w:jc w:val="center"/>
              <w:rPr>
                <w:szCs w:val="16"/>
              </w:rPr>
            </w:pPr>
          </w:p>
          <w:p w:rsidR="00421D6E" w:rsidRPr="0035358D" w:rsidRDefault="00421D6E" w:rsidP="00421D6E">
            <w:pPr>
              <w:jc w:val="center"/>
              <w:rPr>
                <w:szCs w:val="16"/>
              </w:rPr>
            </w:pPr>
            <w:r w:rsidRPr="0035358D">
              <w:rPr>
                <w:szCs w:val="16"/>
              </w:rPr>
              <w:t>Издается с 2014 г.</w:t>
            </w:r>
          </w:p>
          <w:p w:rsidR="00421D6E" w:rsidRPr="0035358D" w:rsidRDefault="00421D6E" w:rsidP="00421D6E">
            <w:pPr>
              <w:jc w:val="center"/>
              <w:rPr>
                <w:szCs w:val="16"/>
              </w:rPr>
            </w:pPr>
            <w:r>
              <w:rPr>
                <w:szCs w:val="16"/>
              </w:rPr>
              <w:t>Тираж:   25</w:t>
            </w:r>
            <w:r w:rsidRPr="0035358D">
              <w:rPr>
                <w:szCs w:val="16"/>
              </w:rPr>
              <w:t xml:space="preserve"> </w:t>
            </w:r>
            <w:proofErr w:type="spellStart"/>
            <w:r w:rsidRPr="0035358D">
              <w:rPr>
                <w:szCs w:val="16"/>
              </w:rPr>
              <w:t>экзнмпляров</w:t>
            </w:r>
            <w:proofErr w:type="spellEnd"/>
          </w:p>
          <w:p w:rsidR="00421D6E" w:rsidRPr="0035358D" w:rsidRDefault="00421D6E" w:rsidP="00421D6E">
            <w:pPr>
              <w:jc w:val="center"/>
              <w:rPr>
                <w:szCs w:val="16"/>
              </w:rPr>
            </w:pPr>
          </w:p>
          <w:p w:rsidR="00421D6E" w:rsidRPr="0035358D" w:rsidRDefault="00421D6E" w:rsidP="00421D6E">
            <w:pPr>
              <w:jc w:val="center"/>
              <w:rPr>
                <w:szCs w:val="16"/>
              </w:rPr>
            </w:pPr>
            <w:r w:rsidRPr="0035358D">
              <w:rPr>
                <w:szCs w:val="16"/>
              </w:rPr>
              <w:t>«Бесплатно»</w:t>
            </w:r>
          </w:p>
          <w:p w:rsidR="00421D6E" w:rsidRPr="0035358D" w:rsidRDefault="00421D6E" w:rsidP="00421D6E">
            <w:pPr>
              <w:jc w:val="center"/>
              <w:rPr>
                <w:szCs w:val="16"/>
              </w:rPr>
            </w:pPr>
          </w:p>
          <w:p w:rsidR="00421D6E" w:rsidRPr="0035358D" w:rsidRDefault="00421D6E" w:rsidP="00421D6E">
            <w:pPr>
              <w:jc w:val="center"/>
              <w:rPr>
                <w:szCs w:val="16"/>
              </w:rPr>
            </w:pPr>
          </w:p>
        </w:tc>
      </w:tr>
    </w:tbl>
    <w:p w:rsidR="008D6670" w:rsidRPr="00CA6CB4" w:rsidRDefault="008D6670" w:rsidP="00310317">
      <w:pPr>
        <w:rPr>
          <w:sz w:val="16"/>
          <w:szCs w:val="16"/>
        </w:rPr>
      </w:pPr>
    </w:p>
    <w:p w:rsidR="00310317" w:rsidRPr="00CA6CB4" w:rsidRDefault="00310317" w:rsidP="00310317">
      <w:pPr>
        <w:rPr>
          <w:sz w:val="16"/>
          <w:szCs w:val="16"/>
        </w:rPr>
      </w:pPr>
    </w:p>
    <w:p w:rsidR="00310317" w:rsidRPr="0035358D" w:rsidRDefault="00310317" w:rsidP="00310317">
      <w:pPr>
        <w:rPr>
          <w:sz w:val="16"/>
          <w:szCs w:val="16"/>
        </w:rPr>
      </w:pPr>
      <w:r w:rsidRPr="00CA6CB4">
        <w:rPr>
          <w:sz w:val="16"/>
          <w:szCs w:val="16"/>
        </w:rPr>
        <w:t xml:space="preserve">                      </w:t>
      </w:r>
    </w:p>
    <w:p w:rsidR="00465B3E" w:rsidRDefault="00465B3E"/>
    <w:sectPr w:rsidR="00465B3E" w:rsidSect="00B33BB7">
      <w:footerReference w:type="even" r:id="rId10"/>
      <w:footerReference w:type="default" r:id="rId11"/>
      <w:pgSz w:w="11906" w:h="16838" w:code="9"/>
      <w:pgMar w:top="794" w:right="1416" w:bottom="204"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721" w:rsidRDefault="009D7721" w:rsidP="00BC4438">
      <w:r>
        <w:separator/>
      </w:r>
    </w:p>
  </w:endnote>
  <w:endnote w:type="continuationSeparator" w:id="0">
    <w:p w:rsidR="009D7721" w:rsidRDefault="009D7721" w:rsidP="00BC44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001"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Journal Cyr">
    <w:altName w:val="Arial"/>
    <w:panose1 w:val="00000000000000000000"/>
    <w:charset w:val="CC"/>
    <w:family w:val="swiss"/>
    <w:notTrueType/>
    <w:pitch w:val="variable"/>
    <w:sig w:usb0="00000201" w:usb1="00000000" w:usb2="00000000" w:usb3="00000000" w:csb0="00000004" w:csb1="00000000"/>
  </w:font>
  <w:font w:name="Journal">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6E" w:rsidRPr="00620730" w:rsidRDefault="00E80CAE" w:rsidP="005F1979">
    <w:pPr>
      <w:pStyle w:val="a4"/>
      <w:framePr w:wrap="around" w:vAnchor="text" w:hAnchor="margin" w:xAlign="right" w:y="1"/>
      <w:rPr>
        <w:rStyle w:val="a6"/>
        <w:b/>
      </w:rPr>
    </w:pPr>
    <w:r w:rsidRPr="00620730">
      <w:rPr>
        <w:rStyle w:val="a6"/>
      </w:rPr>
      <w:fldChar w:fldCharType="begin"/>
    </w:r>
    <w:r w:rsidR="00421D6E" w:rsidRPr="00620730">
      <w:rPr>
        <w:rStyle w:val="a6"/>
      </w:rPr>
      <w:instrText xml:space="preserve">PAGE  </w:instrText>
    </w:r>
    <w:r w:rsidRPr="00620730">
      <w:rPr>
        <w:rStyle w:val="a6"/>
      </w:rPr>
      <w:fldChar w:fldCharType="separate"/>
    </w:r>
    <w:r w:rsidR="00421D6E">
      <w:rPr>
        <w:rStyle w:val="a6"/>
        <w:noProof/>
      </w:rPr>
      <w:t>6</w:t>
    </w:r>
    <w:r w:rsidRPr="00620730">
      <w:rPr>
        <w:rStyle w:val="a6"/>
      </w:rPr>
      <w:fldChar w:fldCharType="end"/>
    </w:r>
  </w:p>
  <w:p w:rsidR="00421D6E" w:rsidRPr="00EA625D" w:rsidRDefault="00E80CAE" w:rsidP="005F1979">
    <w:pPr>
      <w:pStyle w:val="a4"/>
      <w:pBdr>
        <w:top w:val="single" w:sz="4" w:space="1" w:color="auto"/>
      </w:pBdr>
      <w:rPr>
        <w:rFonts w:ascii="Journal" w:hAnsi="Journal"/>
        <w:b/>
        <w:sz w:val="20"/>
      </w:rPr>
    </w:pPr>
    <w:r w:rsidRPr="00E80C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s3073" type="#_x0000_t75" alt="cnis_logo" style="position:absolute;margin-left:0;margin-top:2.25pt;width:22pt;height:27pt;z-index:251660288;visibility:visible">
          <v:imagedata r:id="rId1" o:title="" cropright="9998f"/>
        </v:shape>
      </w:pict>
    </w:r>
    <w:r w:rsidR="00421D6E">
      <w:rPr>
        <w:rFonts w:ascii="Journal" w:hAnsi="Journal"/>
        <w:b/>
        <w:iCs/>
        <w:sz w:val="20"/>
      </w:rPr>
      <w:t xml:space="preserve">      </w:t>
    </w:r>
    <w:r w:rsidR="00421D6E">
      <w:rPr>
        <w:rFonts w:ascii="Journal" w:hAnsi="Journal"/>
        <w:b/>
        <w:iCs/>
        <w:sz w:val="20"/>
        <w:lang w:val="en-US"/>
      </w:rPr>
      <w:t xml:space="preserve">   </w:t>
    </w:r>
    <w:r w:rsidR="00421D6E">
      <w:rPr>
        <w:rFonts w:ascii="Journal Cyr" w:hAnsi="Journal Cyr"/>
        <w:b/>
        <w:iCs/>
        <w:sz w:val="20"/>
      </w:rPr>
      <w:t>Центр муниципальной экономики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6E" w:rsidRDefault="00E80CAE">
    <w:pPr>
      <w:pStyle w:val="a4"/>
      <w:framePr w:wrap="around" w:vAnchor="text" w:hAnchor="margin" w:xAlign="right" w:y="1"/>
      <w:rPr>
        <w:rStyle w:val="a6"/>
      </w:rPr>
    </w:pPr>
    <w:r>
      <w:rPr>
        <w:rStyle w:val="a6"/>
      </w:rPr>
      <w:fldChar w:fldCharType="begin"/>
    </w:r>
    <w:r w:rsidR="00421D6E">
      <w:rPr>
        <w:rStyle w:val="a6"/>
      </w:rPr>
      <w:instrText xml:space="preserve">PAGE  </w:instrText>
    </w:r>
    <w:r>
      <w:rPr>
        <w:rStyle w:val="a6"/>
      </w:rPr>
      <w:fldChar w:fldCharType="separate"/>
    </w:r>
    <w:r w:rsidR="00421D6E">
      <w:rPr>
        <w:rStyle w:val="a6"/>
        <w:noProof/>
      </w:rPr>
      <w:t>4</w:t>
    </w:r>
    <w:r>
      <w:rPr>
        <w:rStyle w:val="a6"/>
      </w:rPr>
      <w:fldChar w:fldCharType="end"/>
    </w:r>
  </w:p>
  <w:p w:rsidR="00421D6E" w:rsidRDefault="00421D6E">
    <w:pPr>
      <w:pStyle w:val="a4"/>
      <w:ind w:right="360"/>
    </w:pPr>
  </w:p>
  <w:p w:rsidR="00421D6E" w:rsidRDefault="00421D6E"/>
  <w:p w:rsidR="00421D6E" w:rsidRPr="000B7388" w:rsidRDefault="00421D6E">
    <w:pPr>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6E" w:rsidRDefault="00421D6E">
    <w:pPr>
      <w:pStyle w:val="a4"/>
      <w:framePr w:wrap="around" w:vAnchor="text" w:hAnchor="margin" w:xAlign="right" w:y="1"/>
      <w:rPr>
        <w:rStyle w:val="a6"/>
      </w:rPr>
    </w:pPr>
  </w:p>
  <w:p w:rsidR="00421D6E" w:rsidRDefault="00421D6E">
    <w:pPr>
      <w:pStyle w:val="a4"/>
      <w:ind w:right="360"/>
    </w:pPr>
  </w:p>
  <w:p w:rsidR="00421D6E" w:rsidRDefault="00421D6E"/>
  <w:p w:rsidR="00421D6E" w:rsidRPr="000B7388" w:rsidRDefault="00421D6E">
    <w:pPr>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721" w:rsidRDefault="009D7721" w:rsidP="00BC4438">
      <w:r>
        <w:separator/>
      </w:r>
    </w:p>
  </w:footnote>
  <w:footnote w:type="continuationSeparator" w:id="0">
    <w:p w:rsidR="009D7721" w:rsidRDefault="009D7721" w:rsidP="00BC4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D6E" w:rsidRPr="00EA625D" w:rsidRDefault="00421D6E" w:rsidP="005F1979">
    <w:pPr>
      <w:pStyle w:val="ab"/>
      <w:pBdr>
        <w:bottom w:val="single" w:sz="4" w:space="1" w:color="auto"/>
      </w:pBdr>
      <w:jc w:val="center"/>
      <w:rPr>
        <w:sz w:val="18"/>
        <w:szCs w:val="18"/>
      </w:rPr>
    </w:pPr>
    <w:r w:rsidRPr="00EA625D">
      <w:rPr>
        <w:rFonts w:ascii="Journal Cyr" w:hAnsi="Journal Cyr"/>
        <w:b/>
        <w:bCs/>
        <w:sz w:val="18"/>
        <w:szCs w:val="18"/>
      </w:rPr>
      <w:t xml:space="preserve">Государственный контракт № </w:t>
    </w:r>
    <w:r w:rsidRPr="00EA625D">
      <w:rPr>
        <w:rFonts w:cs="Arial"/>
        <w:b/>
        <w:bCs/>
        <w:sz w:val="18"/>
        <w:szCs w:val="18"/>
      </w:rPr>
      <w:t xml:space="preserve">867-06-ЭК/2007 от 29.05.2007 г. </w:t>
    </w:r>
    <w:r w:rsidRPr="00EA625D">
      <w:rPr>
        <w:b/>
        <w:bCs/>
        <w:sz w:val="18"/>
        <w:szCs w:val="18"/>
      </w:rPr>
      <w:t>с</w:t>
    </w:r>
    <w:r>
      <w:rPr>
        <w:rFonts w:ascii="Journal Cyr" w:hAnsi="Journal Cyr"/>
        <w:b/>
        <w:bCs/>
        <w:sz w:val="18"/>
        <w:szCs w:val="18"/>
      </w:rPr>
      <w:t xml:space="preserve"> РЭК Тверской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2552299"/>
    <w:multiLevelType w:val="multilevel"/>
    <w:tmpl w:val="EAAA3DD2"/>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C87A2D"/>
    <w:multiLevelType w:val="hybridMultilevel"/>
    <w:tmpl w:val="BE7C4CE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0D6C2CA8"/>
    <w:multiLevelType w:val="hybridMultilevel"/>
    <w:tmpl w:val="745A0B98"/>
    <w:lvl w:ilvl="0" w:tplc="3134090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193A07BE"/>
    <w:multiLevelType w:val="hybridMultilevel"/>
    <w:tmpl w:val="0C16050E"/>
    <w:lvl w:ilvl="0" w:tplc="FB047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A491316"/>
    <w:multiLevelType w:val="multilevel"/>
    <w:tmpl w:val="BE80D868"/>
    <w:lvl w:ilvl="0">
      <w:start w:val="1"/>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2150"/>
        </w:tabs>
        <w:ind w:left="2150" w:hanging="360"/>
      </w:pPr>
      <w:rPr>
        <w:rFonts w:ascii="Courier New" w:hAnsi="Courier New" w:cs="Times New Roman" w:hint="default"/>
      </w:rPr>
    </w:lvl>
    <w:lvl w:ilvl="2" w:tplc="04190005">
      <w:start w:val="1"/>
      <w:numFmt w:val="bullet"/>
      <w:lvlText w:val=""/>
      <w:lvlJc w:val="left"/>
      <w:pPr>
        <w:tabs>
          <w:tab w:val="num" w:pos="2870"/>
        </w:tabs>
        <w:ind w:left="2870" w:hanging="360"/>
      </w:pPr>
      <w:rPr>
        <w:rFonts w:ascii="Wingdings" w:hAnsi="Wingdings" w:hint="default"/>
      </w:rPr>
    </w:lvl>
    <w:lvl w:ilvl="3" w:tplc="04190001">
      <w:start w:val="1"/>
      <w:numFmt w:val="bullet"/>
      <w:lvlText w:val=""/>
      <w:lvlJc w:val="left"/>
      <w:pPr>
        <w:tabs>
          <w:tab w:val="num" w:pos="3590"/>
        </w:tabs>
        <w:ind w:left="3590" w:hanging="360"/>
      </w:pPr>
      <w:rPr>
        <w:rFonts w:ascii="Symbol" w:hAnsi="Symbol" w:hint="default"/>
      </w:rPr>
    </w:lvl>
    <w:lvl w:ilvl="4" w:tplc="04190003">
      <w:start w:val="1"/>
      <w:numFmt w:val="bullet"/>
      <w:lvlText w:val="o"/>
      <w:lvlJc w:val="left"/>
      <w:pPr>
        <w:tabs>
          <w:tab w:val="num" w:pos="4310"/>
        </w:tabs>
        <w:ind w:left="4310" w:hanging="360"/>
      </w:pPr>
      <w:rPr>
        <w:rFonts w:ascii="Courier New" w:hAnsi="Courier New" w:cs="Times New Roman" w:hint="default"/>
      </w:rPr>
    </w:lvl>
    <w:lvl w:ilvl="5" w:tplc="04190005">
      <w:start w:val="1"/>
      <w:numFmt w:val="bullet"/>
      <w:lvlText w:val=""/>
      <w:lvlJc w:val="left"/>
      <w:pPr>
        <w:tabs>
          <w:tab w:val="num" w:pos="5030"/>
        </w:tabs>
        <w:ind w:left="5030" w:hanging="360"/>
      </w:pPr>
      <w:rPr>
        <w:rFonts w:ascii="Wingdings" w:hAnsi="Wingdings" w:hint="default"/>
      </w:rPr>
    </w:lvl>
    <w:lvl w:ilvl="6" w:tplc="04190001">
      <w:start w:val="1"/>
      <w:numFmt w:val="bullet"/>
      <w:lvlText w:val=""/>
      <w:lvlJc w:val="left"/>
      <w:pPr>
        <w:tabs>
          <w:tab w:val="num" w:pos="5750"/>
        </w:tabs>
        <w:ind w:left="5750" w:hanging="360"/>
      </w:pPr>
      <w:rPr>
        <w:rFonts w:ascii="Symbol" w:hAnsi="Symbol" w:hint="default"/>
      </w:rPr>
    </w:lvl>
    <w:lvl w:ilvl="7" w:tplc="04190003">
      <w:start w:val="1"/>
      <w:numFmt w:val="bullet"/>
      <w:lvlText w:val="o"/>
      <w:lvlJc w:val="left"/>
      <w:pPr>
        <w:tabs>
          <w:tab w:val="num" w:pos="6470"/>
        </w:tabs>
        <w:ind w:left="6470" w:hanging="360"/>
      </w:pPr>
      <w:rPr>
        <w:rFonts w:ascii="Courier New" w:hAnsi="Courier New" w:cs="Times New Roman" w:hint="default"/>
      </w:rPr>
    </w:lvl>
    <w:lvl w:ilvl="8" w:tplc="04190005">
      <w:start w:val="1"/>
      <w:numFmt w:val="bullet"/>
      <w:lvlText w:val=""/>
      <w:lvlJc w:val="left"/>
      <w:pPr>
        <w:tabs>
          <w:tab w:val="num" w:pos="7190"/>
        </w:tabs>
        <w:ind w:left="7190" w:hanging="360"/>
      </w:pPr>
      <w:rPr>
        <w:rFonts w:ascii="Wingdings" w:hAnsi="Wingdings" w:hint="default"/>
      </w:rPr>
    </w:lvl>
  </w:abstractNum>
  <w:abstractNum w:abstractNumId="7">
    <w:nsid w:val="22276F4F"/>
    <w:multiLevelType w:val="hybridMultilevel"/>
    <w:tmpl w:val="02C0E5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FB222A"/>
    <w:multiLevelType w:val="hybridMultilevel"/>
    <w:tmpl w:val="D57CA2AE"/>
    <w:lvl w:ilvl="0" w:tplc="CE82C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CD23DB"/>
    <w:multiLevelType w:val="hybridMultilevel"/>
    <w:tmpl w:val="ACB06F1A"/>
    <w:lvl w:ilvl="0" w:tplc="D1AEAFB2">
      <w:start w:val="1"/>
      <w:numFmt w:val="decimal"/>
      <w:lvlText w:val="%1."/>
      <w:lvlJc w:val="left"/>
      <w:pPr>
        <w:ind w:left="1185" w:hanging="360"/>
      </w:pPr>
      <w:rPr>
        <w:rFonts w:ascii="Times New Roman" w:hAnsi="Times New Roman" w:hint="default"/>
        <w:sz w:val="24"/>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38E02A4E"/>
    <w:multiLevelType w:val="hybridMultilevel"/>
    <w:tmpl w:val="58D2CC02"/>
    <w:lvl w:ilvl="0" w:tplc="9F505A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97C0EDB"/>
    <w:multiLevelType w:val="hybridMultilevel"/>
    <w:tmpl w:val="0C16050E"/>
    <w:lvl w:ilvl="0" w:tplc="FB047D2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410801A5"/>
    <w:multiLevelType w:val="hybridMultilevel"/>
    <w:tmpl w:val="AD7A98C0"/>
    <w:lvl w:ilvl="0" w:tplc="9F505A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A5A191D"/>
    <w:multiLevelType w:val="hybridMultilevel"/>
    <w:tmpl w:val="D57CA2AE"/>
    <w:lvl w:ilvl="0" w:tplc="CE82CE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55480B"/>
    <w:multiLevelType w:val="hybridMultilevel"/>
    <w:tmpl w:val="431E34F8"/>
    <w:lvl w:ilvl="0" w:tplc="9F505A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D34F25"/>
    <w:multiLevelType w:val="hybridMultilevel"/>
    <w:tmpl w:val="97CCD77C"/>
    <w:lvl w:ilvl="0" w:tplc="342829C4">
      <w:start w:val="1"/>
      <w:numFmt w:val="decimal"/>
      <w:lvlText w:val="%1."/>
      <w:lvlJc w:val="left"/>
      <w:pPr>
        <w:tabs>
          <w:tab w:val="num" w:pos="720"/>
        </w:tabs>
        <w:ind w:left="720" w:hanging="360"/>
      </w:pPr>
      <w:rPr>
        <w:rFonts w:ascii="Times New Roman" w:eastAsia="Times New Roman" w:hAnsi="Times New Roman" w:cs="Times New Roman"/>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150EFD"/>
    <w:multiLevelType w:val="hybridMultilevel"/>
    <w:tmpl w:val="53D6BC72"/>
    <w:lvl w:ilvl="0" w:tplc="FE00E8C8">
      <w:start w:val="1"/>
      <w:numFmt w:val="bullet"/>
      <w:lvlText w:val=""/>
      <w:lvlJc w:val="left"/>
      <w:pPr>
        <w:ind w:left="1260" w:hanging="360"/>
      </w:pPr>
      <w:rPr>
        <w:rFonts w:ascii="Symbol" w:hAnsi="Symbol" w:hint="default"/>
      </w:rPr>
    </w:lvl>
    <w:lvl w:ilvl="1" w:tplc="F450216A" w:tentative="1">
      <w:start w:val="1"/>
      <w:numFmt w:val="bullet"/>
      <w:lvlText w:val="o"/>
      <w:lvlJc w:val="left"/>
      <w:pPr>
        <w:ind w:left="1980" w:hanging="360"/>
      </w:pPr>
      <w:rPr>
        <w:rFonts w:ascii="Courier New" w:hAnsi="Courier New" w:hint="default"/>
      </w:rPr>
    </w:lvl>
    <w:lvl w:ilvl="2" w:tplc="39D4D1C8" w:tentative="1">
      <w:start w:val="1"/>
      <w:numFmt w:val="bullet"/>
      <w:lvlText w:val=""/>
      <w:lvlJc w:val="left"/>
      <w:pPr>
        <w:ind w:left="2700" w:hanging="360"/>
      </w:pPr>
      <w:rPr>
        <w:rFonts w:ascii="Wingdings" w:hAnsi="Wingdings" w:hint="default"/>
      </w:rPr>
    </w:lvl>
    <w:lvl w:ilvl="3" w:tplc="734EF6AA" w:tentative="1">
      <w:start w:val="1"/>
      <w:numFmt w:val="bullet"/>
      <w:lvlText w:val=""/>
      <w:lvlJc w:val="left"/>
      <w:pPr>
        <w:ind w:left="3420" w:hanging="360"/>
      </w:pPr>
      <w:rPr>
        <w:rFonts w:ascii="Symbol" w:hAnsi="Symbol" w:hint="default"/>
      </w:rPr>
    </w:lvl>
    <w:lvl w:ilvl="4" w:tplc="6AD62176" w:tentative="1">
      <w:start w:val="1"/>
      <w:numFmt w:val="bullet"/>
      <w:lvlText w:val="o"/>
      <w:lvlJc w:val="left"/>
      <w:pPr>
        <w:ind w:left="4140" w:hanging="360"/>
      </w:pPr>
      <w:rPr>
        <w:rFonts w:ascii="Courier New" w:hAnsi="Courier New" w:hint="default"/>
      </w:rPr>
    </w:lvl>
    <w:lvl w:ilvl="5" w:tplc="3432CFEE" w:tentative="1">
      <w:start w:val="1"/>
      <w:numFmt w:val="bullet"/>
      <w:lvlText w:val=""/>
      <w:lvlJc w:val="left"/>
      <w:pPr>
        <w:ind w:left="4860" w:hanging="360"/>
      </w:pPr>
      <w:rPr>
        <w:rFonts w:ascii="Wingdings" w:hAnsi="Wingdings" w:hint="default"/>
      </w:rPr>
    </w:lvl>
    <w:lvl w:ilvl="6" w:tplc="57723C5E" w:tentative="1">
      <w:start w:val="1"/>
      <w:numFmt w:val="bullet"/>
      <w:lvlText w:val=""/>
      <w:lvlJc w:val="left"/>
      <w:pPr>
        <w:ind w:left="5580" w:hanging="360"/>
      </w:pPr>
      <w:rPr>
        <w:rFonts w:ascii="Symbol" w:hAnsi="Symbol" w:hint="default"/>
      </w:rPr>
    </w:lvl>
    <w:lvl w:ilvl="7" w:tplc="5C021EDA" w:tentative="1">
      <w:start w:val="1"/>
      <w:numFmt w:val="bullet"/>
      <w:lvlText w:val="o"/>
      <w:lvlJc w:val="left"/>
      <w:pPr>
        <w:ind w:left="6300" w:hanging="360"/>
      </w:pPr>
      <w:rPr>
        <w:rFonts w:ascii="Courier New" w:hAnsi="Courier New" w:hint="default"/>
      </w:rPr>
    </w:lvl>
    <w:lvl w:ilvl="8" w:tplc="1BB2C68E" w:tentative="1">
      <w:start w:val="1"/>
      <w:numFmt w:val="bullet"/>
      <w:lvlText w:val=""/>
      <w:lvlJc w:val="left"/>
      <w:pPr>
        <w:ind w:left="7020" w:hanging="360"/>
      </w:pPr>
      <w:rPr>
        <w:rFonts w:ascii="Wingdings" w:hAnsi="Wingdings" w:hint="default"/>
      </w:rPr>
    </w:lvl>
  </w:abstractNum>
  <w:abstractNum w:abstractNumId="18">
    <w:nsid w:val="667020E8"/>
    <w:multiLevelType w:val="multilevel"/>
    <w:tmpl w:val="00BEF2A0"/>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7B7B6A15"/>
    <w:multiLevelType w:val="multilevel"/>
    <w:tmpl w:val="439E6B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50621A"/>
    <w:multiLevelType w:val="hybridMultilevel"/>
    <w:tmpl w:val="84DC64E0"/>
    <w:lvl w:ilvl="0" w:tplc="3DD464E8">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1"/>
  </w:num>
  <w:num w:numId="4">
    <w:abstractNumId w:val="5"/>
  </w:num>
  <w:num w:numId="5">
    <w:abstractNumId w:val="0"/>
  </w:num>
  <w:num w:numId="6">
    <w:abstractNumId w:val="13"/>
  </w:num>
  <w:num w:numId="7">
    <w:abstractNumId w:val="10"/>
  </w:num>
  <w:num w:numId="8">
    <w:abstractNumId w:val="15"/>
  </w:num>
  <w:num w:numId="9">
    <w:abstractNumId w:val="12"/>
  </w:num>
  <w:num w:numId="10">
    <w:abstractNumId w:val="17"/>
  </w:num>
  <w:num w:numId="11">
    <w:abstractNumId w:val="9"/>
  </w:num>
  <w:num w:numId="12">
    <w:abstractNumId w:val="3"/>
  </w:num>
  <w:num w:numId="13">
    <w:abstractNumId w:val="14"/>
  </w:num>
  <w:num w:numId="14">
    <w:abstractNumId w:val="2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6"/>
  </w:num>
  <w:num w:numId="19">
    <w:abstractNumId w:val="7"/>
  </w:num>
  <w:num w:numId="20">
    <w:abstractNumId w:val="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310317"/>
    <w:rsid w:val="00000868"/>
    <w:rsid w:val="000009F2"/>
    <w:rsid w:val="0000233C"/>
    <w:rsid w:val="00002C24"/>
    <w:rsid w:val="0000308C"/>
    <w:rsid w:val="00003873"/>
    <w:rsid w:val="00003F03"/>
    <w:rsid w:val="00006A7B"/>
    <w:rsid w:val="00010C3A"/>
    <w:rsid w:val="00011FFF"/>
    <w:rsid w:val="0001362B"/>
    <w:rsid w:val="00013DBA"/>
    <w:rsid w:val="00014149"/>
    <w:rsid w:val="00015FD6"/>
    <w:rsid w:val="0001673B"/>
    <w:rsid w:val="00017CCF"/>
    <w:rsid w:val="000209BD"/>
    <w:rsid w:val="00020CC5"/>
    <w:rsid w:val="00021DD2"/>
    <w:rsid w:val="00022EDD"/>
    <w:rsid w:val="00022FD8"/>
    <w:rsid w:val="00023A42"/>
    <w:rsid w:val="00024BCE"/>
    <w:rsid w:val="00026363"/>
    <w:rsid w:val="00026741"/>
    <w:rsid w:val="000331CD"/>
    <w:rsid w:val="0003341B"/>
    <w:rsid w:val="00033A81"/>
    <w:rsid w:val="00033C13"/>
    <w:rsid w:val="00033F6B"/>
    <w:rsid w:val="00034167"/>
    <w:rsid w:val="000350FF"/>
    <w:rsid w:val="000355DE"/>
    <w:rsid w:val="00035968"/>
    <w:rsid w:val="00035BD1"/>
    <w:rsid w:val="00035E18"/>
    <w:rsid w:val="0003680F"/>
    <w:rsid w:val="00036844"/>
    <w:rsid w:val="000438BC"/>
    <w:rsid w:val="00045580"/>
    <w:rsid w:val="00046E6C"/>
    <w:rsid w:val="00052686"/>
    <w:rsid w:val="0005381D"/>
    <w:rsid w:val="00054A41"/>
    <w:rsid w:val="00055146"/>
    <w:rsid w:val="00056485"/>
    <w:rsid w:val="00056AD7"/>
    <w:rsid w:val="00062405"/>
    <w:rsid w:val="00063516"/>
    <w:rsid w:val="00063658"/>
    <w:rsid w:val="00064585"/>
    <w:rsid w:val="00064DAD"/>
    <w:rsid w:val="00066E48"/>
    <w:rsid w:val="00066F6D"/>
    <w:rsid w:val="00067837"/>
    <w:rsid w:val="00070697"/>
    <w:rsid w:val="00071722"/>
    <w:rsid w:val="00071F73"/>
    <w:rsid w:val="00072614"/>
    <w:rsid w:val="00073067"/>
    <w:rsid w:val="0007479A"/>
    <w:rsid w:val="000765C4"/>
    <w:rsid w:val="0007781A"/>
    <w:rsid w:val="00080515"/>
    <w:rsid w:val="00080836"/>
    <w:rsid w:val="00081536"/>
    <w:rsid w:val="00081735"/>
    <w:rsid w:val="00081D1B"/>
    <w:rsid w:val="00082134"/>
    <w:rsid w:val="00082F0F"/>
    <w:rsid w:val="000849FC"/>
    <w:rsid w:val="00086EA8"/>
    <w:rsid w:val="00090327"/>
    <w:rsid w:val="00090703"/>
    <w:rsid w:val="00090B25"/>
    <w:rsid w:val="00092749"/>
    <w:rsid w:val="00092C6A"/>
    <w:rsid w:val="0009318E"/>
    <w:rsid w:val="000945D4"/>
    <w:rsid w:val="00097D88"/>
    <w:rsid w:val="000A01E8"/>
    <w:rsid w:val="000A0489"/>
    <w:rsid w:val="000A0635"/>
    <w:rsid w:val="000A063D"/>
    <w:rsid w:val="000A14EB"/>
    <w:rsid w:val="000A1549"/>
    <w:rsid w:val="000A1C08"/>
    <w:rsid w:val="000A28EE"/>
    <w:rsid w:val="000A37E2"/>
    <w:rsid w:val="000A3B68"/>
    <w:rsid w:val="000B0548"/>
    <w:rsid w:val="000B12D6"/>
    <w:rsid w:val="000B19DF"/>
    <w:rsid w:val="000B1FD0"/>
    <w:rsid w:val="000B28FD"/>
    <w:rsid w:val="000B290B"/>
    <w:rsid w:val="000B31E5"/>
    <w:rsid w:val="000B32D6"/>
    <w:rsid w:val="000B3CB7"/>
    <w:rsid w:val="000B4C18"/>
    <w:rsid w:val="000B6909"/>
    <w:rsid w:val="000B6FF3"/>
    <w:rsid w:val="000B7182"/>
    <w:rsid w:val="000B7A73"/>
    <w:rsid w:val="000C0415"/>
    <w:rsid w:val="000C0ACD"/>
    <w:rsid w:val="000C463E"/>
    <w:rsid w:val="000C5278"/>
    <w:rsid w:val="000C62B3"/>
    <w:rsid w:val="000C735B"/>
    <w:rsid w:val="000C7756"/>
    <w:rsid w:val="000D22BA"/>
    <w:rsid w:val="000D2531"/>
    <w:rsid w:val="000D4933"/>
    <w:rsid w:val="000D57A8"/>
    <w:rsid w:val="000D768C"/>
    <w:rsid w:val="000D7E8E"/>
    <w:rsid w:val="000E1088"/>
    <w:rsid w:val="000E1528"/>
    <w:rsid w:val="000E2B68"/>
    <w:rsid w:val="000E4261"/>
    <w:rsid w:val="000E5C07"/>
    <w:rsid w:val="000E5CFA"/>
    <w:rsid w:val="000E74C7"/>
    <w:rsid w:val="000E7801"/>
    <w:rsid w:val="000E7B64"/>
    <w:rsid w:val="000F2F99"/>
    <w:rsid w:val="000F4688"/>
    <w:rsid w:val="000F510F"/>
    <w:rsid w:val="000F53CC"/>
    <w:rsid w:val="000F58E3"/>
    <w:rsid w:val="000F6ACA"/>
    <w:rsid w:val="000F6FE0"/>
    <w:rsid w:val="000F7A24"/>
    <w:rsid w:val="0010068D"/>
    <w:rsid w:val="00100AA3"/>
    <w:rsid w:val="00100DCA"/>
    <w:rsid w:val="00106DEF"/>
    <w:rsid w:val="00107CA7"/>
    <w:rsid w:val="00110B1E"/>
    <w:rsid w:val="00111C7B"/>
    <w:rsid w:val="00111D4A"/>
    <w:rsid w:val="00112C10"/>
    <w:rsid w:val="001132E3"/>
    <w:rsid w:val="001160CA"/>
    <w:rsid w:val="001161D4"/>
    <w:rsid w:val="00116424"/>
    <w:rsid w:val="00116F71"/>
    <w:rsid w:val="001178CA"/>
    <w:rsid w:val="00117981"/>
    <w:rsid w:val="001208CF"/>
    <w:rsid w:val="00120CB8"/>
    <w:rsid w:val="00120D67"/>
    <w:rsid w:val="00124291"/>
    <w:rsid w:val="00124B73"/>
    <w:rsid w:val="00126559"/>
    <w:rsid w:val="00127DC1"/>
    <w:rsid w:val="00130846"/>
    <w:rsid w:val="00130919"/>
    <w:rsid w:val="00130DCD"/>
    <w:rsid w:val="001328BC"/>
    <w:rsid w:val="00135AB2"/>
    <w:rsid w:val="00142A25"/>
    <w:rsid w:val="00142B0C"/>
    <w:rsid w:val="0014411D"/>
    <w:rsid w:val="00144418"/>
    <w:rsid w:val="001456BE"/>
    <w:rsid w:val="00145849"/>
    <w:rsid w:val="00145B97"/>
    <w:rsid w:val="00146B27"/>
    <w:rsid w:val="001503D3"/>
    <w:rsid w:val="0015058B"/>
    <w:rsid w:val="001515B6"/>
    <w:rsid w:val="0015189A"/>
    <w:rsid w:val="001519F7"/>
    <w:rsid w:val="00151E86"/>
    <w:rsid w:val="00155460"/>
    <w:rsid w:val="00156962"/>
    <w:rsid w:val="00157AFB"/>
    <w:rsid w:val="001601A6"/>
    <w:rsid w:val="0016144B"/>
    <w:rsid w:val="00161670"/>
    <w:rsid w:val="001617C5"/>
    <w:rsid w:val="00162787"/>
    <w:rsid w:val="00162C14"/>
    <w:rsid w:val="00163253"/>
    <w:rsid w:val="00164551"/>
    <w:rsid w:val="00165E6A"/>
    <w:rsid w:val="00166C23"/>
    <w:rsid w:val="00167EAD"/>
    <w:rsid w:val="00167ED1"/>
    <w:rsid w:val="001703FF"/>
    <w:rsid w:val="00170462"/>
    <w:rsid w:val="0017092D"/>
    <w:rsid w:val="00170F54"/>
    <w:rsid w:val="00171AC7"/>
    <w:rsid w:val="0017270C"/>
    <w:rsid w:val="0017332F"/>
    <w:rsid w:val="001736AC"/>
    <w:rsid w:val="00181597"/>
    <w:rsid w:val="00181E06"/>
    <w:rsid w:val="0018296D"/>
    <w:rsid w:val="00183611"/>
    <w:rsid w:val="00183A89"/>
    <w:rsid w:val="00187B22"/>
    <w:rsid w:val="00191FAC"/>
    <w:rsid w:val="0019345A"/>
    <w:rsid w:val="001966FA"/>
    <w:rsid w:val="001A05BE"/>
    <w:rsid w:val="001A0604"/>
    <w:rsid w:val="001A096E"/>
    <w:rsid w:val="001A09C2"/>
    <w:rsid w:val="001A0CB8"/>
    <w:rsid w:val="001A3B9C"/>
    <w:rsid w:val="001A4CCC"/>
    <w:rsid w:val="001A6551"/>
    <w:rsid w:val="001A67F6"/>
    <w:rsid w:val="001A6DB5"/>
    <w:rsid w:val="001B0940"/>
    <w:rsid w:val="001B1239"/>
    <w:rsid w:val="001B1B99"/>
    <w:rsid w:val="001B2508"/>
    <w:rsid w:val="001B3C07"/>
    <w:rsid w:val="001B428D"/>
    <w:rsid w:val="001B4689"/>
    <w:rsid w:val="001B4838"/>
    <w:rsid w:val="001B4CB6"/>
    <w:rsid w:val="001B5A69"/>
    <w:rsid w:val="001B752B"/>
    <w:rsid w:val="001B792D"/>
    <w:rsid w:val="001B7CAF"/>
    <w:rsid w:val="001C0382"/>
    <w:rsid w:val="001C1D12"/>
    <w:rsid w:val="001C27B4"/>
    <w:rsid w:val="001C3003"/>
    <w:rsid w:val="001C3053"/>
    <w:rsid w:val="001C334D"/>
    <w:rsid w:val="001C3C5D"/>
    <w:rsid w:val="001C4B8A"/>
    <w:rsid w:val="001C56DF"/>
    <w:rsid w:val="001C5DFA"/>
    <w:rsid w:val="001D004D"/>
    <w:rsid w:val="001D13D1"/>
    <w:rsid w:val="001D198D"/>
    <w:rsid w:val="001D1FB5"/>
    <w:rsid w:val="001D21B7"/>
    <w:rsid w:val="001D26FE"/>
    <w:rsid w:val="001D376F"/>
    <w:rsid w:val="001D72EE"/>
    <w:rsid w:val="001D7310"/>
    <w:rsid w:val="001D749F"/>
    <w:rsid w:val="001D762F"/>
    <w:rsid w:val="001E0E1C"/>
    <w:rsid w:val="001E0FE5"/>
    <w:rsid w:val="001E1CF7"/>
    <w:rsid w:val="001E4FC6"/>
    <w:rsid w:val="001E5AE0"/>
    <w:rsid w:val="001E6136"/>
    <w:rsid w:val="001E64CC"/>
    <w:rsid w:val="001E64FD"/>
    <w:rsid w:val="001E7146"/>
    <w:rsid w:val="001E72B0"/>
    <w:rsid w:val="001F0372"/>
    <w:rsid w:val="001F0923"/>
    <w:rsid w:val="001F1386"/>
    <w:rsid w:val="001F3182"/>
    <w:rsid w:val="001F4837"/>
    <w:rsid w:val="001F4EBB"/>
    <w:rsid w:val="001F6D34"/>
    <w:rsid w:val="001F7484"/>
    <w:rsid w:val="001F7BE0"/>
    <w:rsid w:val="002000F6"/>
    <w:rsid w:val="002018CC"/>
    <w:rsid w:val="002020E5"/>
    <w:rsid w:val="00202926"/>
    <w:rsid w:val="00202CB8"/>
    <w:rsid w:val="00203548"/>
    <w:rsid w:val="00203B08"/>
    <w:rsid w:val="00204B41"/>
    <w:rsid w:val="00205DDB"/>
    <w:rsid w:val="00206EF9"/>
    <w:rsid w:val="00210A1B"/>
    <w:rsid w:val="00210CA0"/>
    <w:rsid w:val="002111B0"/>
    <w:rsid w:val="00211BD3"/>
    <w:rsid w:val="00212A56"/>
    <w:rsid w:val="0021332F"/>
    <w:rsid w:val="00214CF4"/>
    <w:rsid w:val="00215B0F"/>
    <w:rsid w:val="002162DD"/>
    <w:rsid w:val="00217685"/>
    <w:rsid w:val="00217786"/>
    <w:rsid w:val="00217CCE"/>
    <w:rsid w:val="00221E9C"/>
    <w:rsid w:val="002236C5"/>
    <w:rsid w:val="00223A08"/>
    <w:rsid w:val="00223DA4"/>
    <w:rsid w:val="00224B98"/>
    <w:rsid w:val="00226C10"/>
    <w:rsid w:val="00230A48"/>
    <w:rsid w:val="002331D6"/>
    <w:rsid w:val="00233B4F"/>
    <w:rsid w:val="002347B4"/>
    <w:rsid w:val="002349EC"/>
    <w:rsid w:val="00236A78"/>
    <w:rsid w:val="00237462"/>
    <w:rsid w:val="00237DF4"/>
    <w:rsid w:val="00240411"/>
    <w:rsid w:val="0024095B"/>
    <w:rsid w:val="002429CA"/>
    <w:rsid w:val="00242AC3"/>
    <w:rsid w:val="002436FC"/>
    <w:rsid w:val="00244193"/>
    <w:rsid w:val="00245127"/>
    <w:rsid w:val="002456EB"/>
    <w:rsid w:val="00246652"/>
    <w:rsid w:val="00246F90"/>
    <w:rsid w:val="00246FCA"/>
    <w:rsid w:val="00247017"/>
    <w:rsid w:val="00247729"/>
    <w:rsid w:val="002477C3"/>
    <w:rsid w:val="0025007D"/>
    <w:rsid w:val="00250205"/>
    <w:rsid w:val="00250A8E"/>
    <w:rsid w:val="00251512"/>
    <w:rsid w:val="00253119"/>
    <w:rsid w:val="00253577"/>
    <w:rsid w:val="00253C1F"/>
    <w:rsid w:val="002546CD"/>
    <w:rsid w:val="002552C3"/>
    <w:rsid w:val="00256975"/>
    <w:rsid w:val="002579C3"/>
    <w:rsid w:val="00257F27"/>
    <w:rsid w:val="00261F3D"/>
    <w:rsid w:val="0026356F"/>
    <w:rsid w:val="00266164"/>
    <w:rsid w:val="00267FC5"/>
    <w:rsid w:val="00272EAA"/>
    <w:rsid w:val="002734DB"/>
    <w:rsid w:val="00274136"/>
    <w:rsid w:val="00274612"/>
    <w:rsid w:val="00277B6C"/>
    <w:rsid w:val="00280A8E"/>
    <w:rsid w:val="00281F61"/>
    <w:rsid w:val="0028206F"/>
    <w:rsid w:val="002825A1"/>
    <w:rsid w:val="00282656"/>
    <w:rsid w:val="00282DF7"/>
    <w:rsid w:val="0028356D"/>
    <w:rsid w:val="002836ED"/>
    <w:rsid w:val="002842ED"/>
    <w:rsid w:val="00284305"/>
    <w:rsid w:val="0028433B"/>
    <w:rsid w:val="00284A0B"/>
    <w:rsid w:val="00284E2C"/>
    <w:rsid w:val="00285022"/>
    <w:rsid w:val="00285F84"/>
    <w:rsid w:val="002869BE"/>
    <w:rsid w:val="0029077B"/>
    <w:rsid w:val="002919C3"/>
    <w:rsid w:val="00292AC3"/>
    <w:rsid w:val="00294B7D"/>
    <w:rsid w:val="00295013"/>
    <w:rsid w:val="00296DD3"/>
    <w:rsid w:val="0029709A"/>
    <w:rsid w:val="002A0FC7"/>
    <w:rsid w:val="002A1171"/>
    <w:rsid w:val="002A24AE"/>
    <w:rsid w:val="002A35B2"/>
    <w:rsid w:val="002A3BB8"/>
    <w:rsid w:val="002A479B"/>
    <w:rsid w:val="002A4935"/>
    <w:rsid w:val="002A4A7C"/>
    <w:rsid w:val="002A4F6C"/>
    <w:rsid w:val="002A7B50"/>
    <w:rsid w:val="002B02D7"/>
    <w:rsid w:val="002B060B"/>
    <w:rsid w:val="002B0739"/>
    <w:rsid w:val="002B11F4"/>
    <w:rsid w:val="002B1A50"/>
    <w:rsid w:val="002B34A8"/>
    <w:rsid w:val="002B4291"/>
    <w:rsid w:val="002B6459"/>
    <w:rsid w:val="002B67F0"/>
    <w:rsid w:val="002C079E"/>
    <w:rsid w:val="002C1A42"/>
    <w:rsid w:val="002C1EE0"/>
    <w:rsid w:val="002C3EB9"/>
    <w:rsid w:val="002C4956"/>
    <w:rsid w:val="002C49B9"/>
    <w:rsid w:val="002C511A"/>
    <w:rsid w:val="002C5685"/>
    <w:rsid w:val="002C65E6"/>
    <w:rsid w:val="002C71BD"/>
    <w:rsid w:val="002C7619"/>
    <w:rsid w:val="002C7699"/>
    <w:rsid w:val="002C7F19"/>
    <w:rsid w:val="002D076E"/>
    <w:rsid w:val="002D176A"/>
    <w:rsid w:val="002D1CCE"/>
    <w:rsid w:val="002D2A6E"/>
    <w:rsid w:val="002D2BA8"/>
    <w:rsid w:val="002D30F6"/>
    <w:rsid w:val="002D31D5"/>
    <w:rsid w:val="002D46B2"/>
    <w:rsid w:val="002D5D9F"/>
    <w:rsid w:val="002D7911"/>
    <w:rsid w:val="002E0C14"/>
    <w:rsid w:val="002E0C8E"/>
    <w:rsid w:val="002E168E"/>
    <w:rsid w:val="002E2938"/>
    <w:rsid w:val="002E2F6A"/>
    <w:rsid w:val="002E323A"/>
    <w:rsid w:val="002E3F7C"/>
    <w:rsid w:val="002E49E9"/>
    <w:rsid w:val="002E4BB8"/>
    <w:rsid w:val="002E4D0F"/>
    <w:rsid w:val="002E4D76"/>
    <w:rsid w:val="002E50E3"/>
    <w:rsid w:val="002E596E"/>
    <w:rsid w:val="002E7476"/>
    <w:rsid w:val="002E74D1"/>
    <w:rsid w:val="002E7528"/>
    <w:rsid w:val="002E7E7D"/>
    <w:rsid w:val="002F1801"/>
    <w:rsid w:val="002F1C97"/>
    <w:rsid w:val="002F26A7"/>
    <w:rsid w:val="002F2A38"/>
    <w:rsid w:val="002F2C96"/>
    <w:rsid w:val="002F5AE1"/>
    <w:rsid w:val="002F5D30"/>
    <w:rsid w:val="002F6184"/>
    <w:rsid w:val="002F7A85"/>
    <w:rsid w:val="002F7C18"/>
    <w:rsid w:val="0030073C"/>
    <w:rsid w:val="00300B64"/>
    <w:rsid w:val="00301118"/>
    <w:rsid w:val="00301D72"/>
    <w:rsid w:val="00302833"/>
    <w:rsid w:val="00302D19"/>
    <w:rsid w:val="00302FC9"/>
    <w:rsid w:val="00303886"/>
    <w:rsid w:val="00303C36"/>
    <w:rsid w:val="00304099"/>
    <w:rsid w:val="00304BB7"/>
    <w:rsid w:val="0030575F"/>
    <w:rsid w:val="0030597A"/>
    <w:rsid w:val="003100D1"/>
    <w:rsid w:val="00310317"/>
    <w:rsid w:val="00311C36"/>
    <w:rsid w:val="003120C7"/>
    <w:rsid w:val="00314F17"/>
    <w:rsid w:val="003160F6"/>
    <w:rsid w:val="0032034A"/>
    <w:rsid w:val="00320956"/>
    <w:rsid w:val="003215B1"/>
    <w:rsid w:val="0032170D"/>
    <w:rsid w:val="003227C0"/>
    <w:rsid w:val="003248C4"/>
    <w:rsid w:val="003269ED"/>
    <w:rsid w:val="00326CAB"/>
    <w:rsid w:val="0032793D"/>
    <w:rsid w:val="00327E7E"/>
    <w:rsid w:val="00327FC7"/>
    <w:rsid w:val="00330B37"/>
    <w:rsid w:val="00330B91"/>
    <w:rsid w:val="00333742"/>
    <w:rsid w:val="003340C5"/>
    <w:rsid w:val="00334192"/>
    <w:rsid w:val="003345F6"/>
    <w:rsid w:val="003348B2"/>
    <w:rsid w:val="00335AF6"/>
    <w:rsid w:val="00336E28"/>
    <w:rsid w:val="0034220E"/>
    <w:rsid w:val="00344869"/>
    <w:rsid w:val="00350B92"/>
    <w:rsid w:val="0035135F"/>
    <w:rsid w:val="00351400"/>
    <w:rsid w:val="003524DC"/>
    <w:rsid w:val="00352C95"/>
    <w:rsid w:val="00353EFA"/>
    <w:rsid w:val="00354F11"/>
    <w:rsid w:val="003561FA"/>
    <w:rsid w:val="00356337"/>
    <w:rsid w:val="00356F5D"/>
    <w:rsid w:val="00357430"/>
    <w:rsid w:val="00360011"/>
    <w:rsid w:val="00360033"/>
    <w:rsid w:val="0036029F"/>
    <w:rsid w:val="00360565"/>
    <w:rsid w:val="0036116F"/>
    <w:rsid w:val="0036155D"/>
    <w:rsid w:val="00362D83"/>
    <w:rsid w:val="003652C8"/>
    <w:rsid w:val="0036530E"/>
    <w:rsid w:val="00365BD3"/>
    <w:rsid w:val="00367D73"/>
    <w:rsid w:val="00367E8B"/>
    <w:rsid w:val="0037025C"/>
    <w:rsid w:val="003712A2"/>
    <w:rsid w:val="00371AEF"/>
    <w:rsid w:val="0037312D"/>
    <w:rsid w:val="003731E3"/>
    <w:rsid w:val="0037417E"/>
    <w:rsid w:val="0037418A"/>
    <w:rsid w:val="00375681"/>
    <w:rsid w:val="003756F9"/>
    <w:rsid w:val="0037650C"/>
    <w:rsid w:val="003816F3"/>
    <w:rsid w:val="00381885"/>
    <w:rsid w:val="0038223E"/>
    <w:rsid w:val="003829A1"/>
    <w:rsid w:val="00383176"/>
    <w:rsid w:val="00383B8D"/>
    <w:rsid w:val="00383C34"/>
    <w:rsid w:val="00383C8F"/>
    <w:rsid w:val="0038486B"/>
    <w:rsid w:val="00385B95"/>
    <w:rsid w:val="00385D91"/>
    <w:rsid w:val="00385DCC"/>
    <w:rsid w:val="00387AC5"/>
    <w:rsid w:val="00387C14"/>
    <w:rsid w:val="003909BC"/>
    <w:rsid w:val="00393CB6"/>
    <w:rsid w:val="00395EC5"/>
    <w:rsid w:val="003964E3"/>
    <w:rsid w:val="00396C27"/>
    <w:rsid w:val="00397449"/>
    <w:rsid w:val="003976CF"/>
    <w:rsid w:val="003A21BB"/>
    <w:rsid w:val="003A28ED"/>
    <w:rsid w:val="003A4CAD"/>
    <w:rsid w:val="003A5ED1"/>
    <w:rsid w:val="003A6616"/>
    <w:rsid w:val="003A6929"/>
    <w:rsid w:val="003B04F6"/>
    <w:rsid w:val="003B07B1"/>
    <w:rsid w:val="003B2B8E"/>
    <w:rsid w:val="003B4B2A"/>
    <w:rsid w:val="003B5EFD"/>
    <w:rsid w:val="003B6B99"/>
    <w:rsid w:val="003B73D8"/>
    <w:rsid w:val="003B7D90"/>
    <w:rsid w:val="003B7E74"/>
    <w:rsid w:val="003C05AB"/>
    <w:rsid w:val="003C05C0"/>
    <w:rsid w:val="003C12AF"/>
    <w:rsid w:val="003C179D"/>
    <w:rsid w:val="003C2620"/>
    <w:rsid w:val="003C2EF7"/>
    <w:rsid w:val="003C4686"/>
    <w:rsid w:val="003C47DE"/>
    <w:rsid w:val="003C4F25"/>
    <w:rsid w:val="003C55B5"/>
    <w:rsid w:val="003C5813"/>
    <w:rsid w:val="003C6A28"/>
    <w:rsid w:val="003C6B28"/>
    <w:rsid w:val="003C7A58"/>
    <w:rsid w:val="003D32EC"/>
    <w:rsid w:val="003D4178"/>
    <w:rsid w:val="003D44B5"/>
    <w:rsid w:val="003D51E2"/>
    <w:rsid w:val="003D629B"/>
    <w:rsid w:val="003D6C9E"/>
    <w:rsid w:val="003E0644"/>
    <w:rsid w:val="003E28FE"/>
    <w:rsid w:val="003E33FC"/>
    <w:rsid w:val="003E3DD7"/>
    <w:rsid w:val="003E414B"/>
    <w:rsid w:val="003E4424"/>
    <w:rsid w:val="003E4B69"/>
    <w:rsid w:val="003E5DFE"/>
    <w:rsid w:val="003E6366"/>
    <w:rsid w:val="003F0258"/>
    <w:rsid w:val="003F0C92"/>
    <w:rsid w:val="003F183F"/>
    <w:rsid w:val="003F2946"/>
    <w:rsid w:val="003F2B57"/>
    <w:rsid w:val="003F2E57"/>
    <w:rsid w:val="003F553E"/>
    <w:rsid w:val="003F56A3"/>
    <w:rsid w:val="003F77E5"/>
    <w:rsid w:val="00401784"/>
    <w:rsid w:val="00403DC2"/>
    <w:rsid w:val="00403EB3"/>
    <w:rsid w:val="0040430A"/>
    <w:rsid w:val="00404EFD"/>
    <w:rsid w:val="0041040E"/>
    <w:rsid w:val="00410836"/>
    <w:rsid w:val="0041097E"/>
    <w:rsid w:val="004117D0"/>
    <w:rsid w:val="00414838"/>
    <w:rsid w:val="0041549D"/>
    <w:rsid w:val="0041597E"/>
    <w:rsid w:val="0041644F"/>
    <w:rsid w:val="0042083B"/>
    <w:rsid w:val="00420A22"/>
    <w:rsid w:val="00420BF4"/>
    <w:rsid w:val="00421A32"/>
    <w:rsid w:val="00421D6E"/>
    <w:rsid w:val="00422A53"/>
    <w:rsid w:val="004232A6"/>
    <w:rsid w:val="0042419F"/>
    <w:rsid w:val="00424A55"/>
    <w:rsid w:val="0042581F"/>
    <w:rsid w:val="004263C8"/>
    <w:rsid w:val="00426F1D"/>
    <w:rsid w:val="004273E9"/>
    <w:rsid w:val="00427E73"/>
    <w:rsid w:val="00430056"/>
    <w:rsid w:val="0043240B"/>
    <w:rsid w:val="004327A3"/>
    <w:rsid w:val="00432E50"/>
    <w:rsid w:val="00435BDA"/>
    <w:rsid w:val="004400F4"/>
    <w:rsid w:val="00441424"/>
    <w:rsid w:val="00441524"/>
    <w:rsid w:val="00441FB3"/>
    <w:rsid w:val="004421BE"/>
    <w:rsid w:val="00442C42"/>
    <w:rsid w:val="00443891"/>
    <w:rsid w:val="00443912"/>
    <w:rsid w:val="0044415F"/>
    <w:rsid w:val="004447BB"/>
    <w:rsid w:val="00445492"/>
    <w:rsid w:val="004456EC"/>
    <w:rsid w:val="00445CD9"/>
    <w:rsid w:val="00445F91"/>
    <w:rsid w:val="00447020"/>
    <w:rsid w:val="00450AB9"/>
    <w:rsid w:val="00452CC0"/>
    <w:rsid w:val="00454E60"/>
    <w:rsid w:val="00455C40"/>
    <w:rsid w:val="00456792"/>
    <w:rsid w:val="00457166"/>
    <w:rsid w:val="004577A0"/>
    <w:rsid w:val="00460FA1"/>
    <w:rsid w:val="0046144B"/>
    <w:rsid w:val="004614A7"/>
    <w:rsid w:val="0046184D"/>
    <w:rsid w:val="00461DDA"/>
    <w:rsid w:val="004621F7"/>
    <w:rsid w:val="004625AD"/>
    <w:rsid w:val="00463251"/>
    <w:rsid w:val="00463888"/>
    <w:rsid w:val="00464DEA"/>
    <w:rsid w:val="0046591A"/>
    <w:rsid w:val="00465B3E"/>
    <w:rsid w:val="00466191"/>
    <w:rsid w:val="00466415"/>
    <w:rsid w:val="004668AF"/>
    <w:rsid w:val="00467132"/>
    <w:rsid w:val="00467CF4"/>
    <w:rsid w:val="00471B61"/>
    <w:rsid w:val="004735F4"/>
    <w:rsid w:val="0047370A"/>
    <w:rsid w:val="00473857"/>
    <w:rsid w:val="00473E33"/>
    <w:rsid w:val="00474150"/>
    <w:rsid w:val="004741ED"/>
    <w:rsid w:val="00475E45"/>
    <w:rsid w:val="00475FA1"/>
    <w:rsid w:val="004768E2"/>
    <w:rsid w:val="00476A40"/>
    <w:rsid w:val="00480427"/>
    <w:rsid w:val="00480583"/>
    <w:rsid w:val="0048123D"/>
    <w:rsid w:val="0048248C"/>
    <w:rsid w:val="00482C95"/>
    <w:rsid w:val="00482F7B"/>
    <w:rsid w:val="0048359A"/>
    <w:rsid w:val="0048472D"/>
    <w:rsid w:val="00484CFE"/>
    <w:rsid w:val="0048534F"/>
    <w:rsid w:val="00486396"/>
    <w:rsid w:val="0048710B"/>
    <w:rsid w:val="004925CC"/>
    <w:rsid w:val="00492BFE"/>
    <w:rsid w:val="00494169"/>
    <w:rsid w:val="004968E5"/>
    <w:rsid w:val="00497103"/>
    <w:rsid w:val="004971C7"/>
    <w:rsid w:val="00497AB5"/>
    <w:rsid w:val="00497D5C"/>
    <w:rsid w:val="004A0F79"/>
    <w:rsid w:val="004A10B9"/>
    <w:rsid w:val="004A223F"/>
    <w:rsid w:val="004A2365"/>
    <w:rsid w:val="004A2F00"/>
    <w:rsid w:val="004A44CF"/>
    <w:rsid w:val="004A4D95"/>
    <w:rsid w:val="004A549B"/>
    <w:rsid w:val="004A5C05"/>
    <w:rsid w:val="004A62DC"/>
    <w:rsid w:val="004A7E04"/>
    <w:rsid w:val="004B12BD"/>
    <w:rsid w:val="004B1520"/>
    <w:rsid w:val="004B1638"/>
    <w:rsid w:val="004B3CBC"/>
    <w:rsid w:val="004B419D"/>
    <w:rsid w:val="004B4DDB"/>
    <w:rsid w:val="004B577D"/>
    <w:rsid w:val="004B67EF"/>
    <w:rsid w:val="004B6FF6"/>
    <w:rsid w:val="004B748D"/>
    <w:rsid w:val="004C070A"/>
    <w:rsid w:val="004C071E"/>
    <w:rsid w:val="004C0F83"/>
    <w:rsid w:val="004C1024"/>
    <w:rsid w:val="004C1797"/>
    <w:rsid w:val="004C1CFB"/>
    <w:rsid w:val="004C2098"/>
    <w:rsid w:val="004C21B2"/>
    <w:rsid w:val="004C3E31"/>
    <w:rsid w:val="004C458C"/>
    <w:rsid w:val="004C50EB"/>
    <w:rsid w:val="004C5550"/>
    <w:rsid w:val="004C7933"/>
    <w:rsid w:val="004D0B17"/>
    <w:rsid w:val="004D0B4D"/>
    <w:rsid w:val="004D10DF"/>
    <w:rsid w:val="004D1A87"/>
    <w:rsid w:val="004D214E"/>
    <w:rsid w:val="004D3DB6"/>
    <w:rsid w:val="004D488F"/>
    <w:rsid w:val="004D4AB5"/>
    <w:rsid w:val="004D61C0"/>
    <w:rsid w:val="004D6D6F"/>
    <w:rsid w:val="004E05C4"/>
    <w:rsid w:val="004E065A"/>
    <w:rsid w:val="004E1B20"/>
    <w:rsid w:val="004E20EA"/>
    <w:rsid w:val="004E24EC"/>
    <w:rsid w:val="004E3317"/>
    <w:rsid w:val="004E4802"/>
    <w:rsid w:val="004E500F"/>
    <w:rsid w:val="004E5191"/>
    <w:rsid w:val="004E7B8E"/>
    <w:rsid w:val="004F0A0B"/>
    <w:rsid w:val="004F0E65"/>
    <w:rsid w:val="004F0F12"/>
    <w:rsid w:val="004F2FEE"/>
    <w:rsid w:val="004F4037"/>
    <w:rsid w:val="004F4268"/>
    <w:rsid w:val="004F5FEE"/>
    <w:rsid w:val="004F6D17"/>
    <w:rsid w:val="00500A37"/>
    <w:rsid w:val="0050125E"/>
    <w:rsid w:val="00501A29"/>
    <w:rsid w:val="00504680"/>
    <w:rsid w:val="00505238"/>
    <w:rsid w:val="00505323"/>
    <w:rsid w:val="00505A06"/>
    <w:rsid w:val="0050637A"/>
    <w:rsid w:val="00507389"/>
    <w:rsid w:val="0050792F"/>
    <w:rsid w:val="005110C4"/>
    <w:rsid w:val="00511A47"/>
    <w:rsid w:val="005135EE"/>
    <w:rsid w:val="0052193B"/>
    <w:rsid w:val="005231DC"/>
    <w:rsid w:val="0052320C"/>
    <w:rsid w:val="00523A85"/>
    <w:rsid w:val="0052443D"/>
    <w:rsid w:val="00524FD6"/>
    <w:rsid w:val="00525378"/>
    <w:rsid w:val="0052589B"/>
    <w:rsid w:val="0052628D"/>
    <w:rsid w:val="00527376"/>
    <w:rsid w:val="00527D49"/>
    <w:rsid w:val="00527E89"/>
    <w:rsid w:val="00530BB6"/>
    <w:rsid w:val="0053146A"/>
    <w:rsid w:val="005317E0"/>
    <w:rsid w:val="005318B4"/>
    <w:rsid w:val="00532772"/>
    <w:rsid w:val="0053500D"/>
    <w:rsid w:val="00535278"/>
    <w:rsid w:val="00535F46"/>
    <w:rsid w:val="0053758C"/>
    <w:rsid w:val="00540288"/>
    <w:rsid w:val="00540CD7"/>
    <w:rsid w:val="00542111"/>
    <w:rsid w:val="00542416"/>
    <w:rsid w:val="00545878"/>
    <w:rsid w:val="00545A0E"/>
    <w:rsid w:val="0055041E"/>
    <w:rsid w:val="00550EEA"/>
    <w:rsid w:val="00553598"/>
    <w:rsid w:val="0055374C"/>
    <w:rsid w:val="00555A02"/>
    <w:rsid w:val="00555B62"/>
    <w:rsid w:val="005564E2"/>
    <w:rsid w:val="00556B7A"/>
    <w:rsid w:val="005572AD"/>
    <w:rsid w:val="00557D20"/>
    <w:rsid w:val="00560622"/>
    <w:rsid w:val="00561383"/>
    <w:rsid w:val="005622D4"/>
    <w:rsid w:val="00563099"/>
    <w:rsid w:val="005635DB"/>
    <w:rsid w:val="00563E06"/>
    <w:rsid w:val="00564089"/>
    <w:rsid w:val="00565D54"/>
    <w:rsid w:val="00565E29"/>
    <w:rsid w:val="00565E76"/>
    <w:rsid w:val="0056626A"/>
    <w:rsid w:val="00570D56"/>
    <w:rsid w:val="0057158E"/>
    <w:rsid w:val="00571706"/>
    <w:rsid w:val="0057464B"/>
    <w:rsid w:val="0057557F"/>
    <w:rsid w:val="00575833"/>
    <w:rsid w:val="00575CCE"/>
    <w:rsid w:val="00576EEC"/>
    <w:rsid w:val="005772B1"/>
    <w:rsid w:val="00580EB3"/>
    <w:rsid w:val="005816B7"/>
    <w:rsid w:val="005830CD"/>
    <w:rsid w:val="00583326"/>
    <w:rsid w:val="00583D89"/>
    <w:rsid w:val="005856DF"/>
    <w:rsid w:val="0058617F"/>
    <w:rsid w:val="0058703B"/>
    <w:rsid w:val="0058714F"/>
    <w:rsid w:val="00587461"/>
    <w:rsid w:val="00591073"/>
    <w:rsid w:val="005912FD"/>
    <w:rsid w:val="0059142D"/>
    <w:rsid w:val="00591B46"/>
    <w:rsid w:val="005940A6"/>
    <w:rsid w:val="0059657F"/>
    <w:rsid w:val="005968C7"/>
    <w:rsid w:val="0059728B"/>
    <w:rsid w:val="005A0527"/>
    <w:rsid w:val="005A05A3"/>
    <w:rsid w:val="005A0C3C"/>
    <w:rsid w:val="005A1311"/>
    <w:rsid w:val="005A22E8"/>
    <w:rsid w:val="005A48EE"/>
    <w:rsid w:val="005A4FC8"/>
    <w:rsid w:val="005A54B9"/>
    <w:rsid w:val="005A685C"/>
    <w:rsid w:val="005A704A"/>
    <w:rsid w:val="005B1A2F"/>
    <w:rsid w:val="005B24B1"/>
    <w:rsid w:val="005B41EC"/>
    <w:rsid w:val="005B4967"/>
    <w:rsid w:val="005B56DB"/>
    <w:rsid w:val="005B669F"/>
    <w:rsid w:val="005B66B6"/>
    <w:rsid w:val="005B7A39"/>
    <w:rsid w:val="005C0885"/>
    <w:rsid w:val="005C0A8A"/>
    <w:rsid w:val="005C0E4F"/>
    <w:rsid w:val="005C29B1"/>
    <w:rsid w:val="005C4479"/>
    <w:rsid w:val="005C5890"/>
    <w:rsid w:val="005D07B6"/>
    <w:rsid w:val="005D0A1B"/>
    <w:rsid w:val="005D0D61"/>
    <w:rsid w:val="005D10F3"/>
    <w:rsid w:val="005D1598"/>
    <w:rsid w:val="005D1F9E"/>
    <w:rsid w:val="005D252E"/>
    <w:rsid w:val="005D3DE2"/>
    <w:rsid w:val="005D5454"/>
    <w:rsid w:val="005D5504"/>
    <w:rsid w:val="005D5EC2"/>
    <w:rsid w:val="005D5FA2"/>
    <w:rsid w:val="005D736C"/>
    <w:rsid w:val="005E03CE"/>
    <w:rsid w:val="005E0F2D"/>
    <w:rsid w:val="005E1CF1"/>
    <w:rsid w:val="005E257D"/>
    <w:rsid w:val="005E2C18"/>
    <w:rsid w:val="005E39CE"/>
    <w:rsid w:val="005E5259"/>
    <w:rsid w:val="005E5F40"/>
    <w:rsid w:val="005E657D"/>
    <w:rsid w:val="005F0575"/>
    <w:rsid w:val="005F1384"/>
    <w:rsid w:val="005F1979"/>
    <w:rsid w:val="005F1CE7"/>
    <w:rsid w:val="005F2F42"/>
    <w:rsid w:val="005F422B"/>
    <w:rsid w:val="005F4D5B"/>
    <w:rsid w:val="005F4DE3"/>
    <w:rsid w:val="005F5094"/>
    <w:rsid w:val="005F548F"/>
    <w:rsid w:val="005F69D0"/>
    <w:rsid w:val="005F6F85"/>
    <w:rsid w:val="00601181"/>
    <w:rsid w:val="00601484"/>
    <w:rsid w:val="00601EEB"/>
    <w:rsid w:val="0060220A"/>
    <w:rsid w:val="00602B67"/>
    <w:rsid w:val="00605160"/>
    <w:rsid w:val="0060534B"/>
    <w:rsid w:val="00605922"/>
    <w:rsid w:val="00605DC8"/>
    <w:rsid w:val="00607CD3"/>
    <w:rsid w:val="00611A64"/>
    <w:rsid w:val="006124DD"/>
    <w:rsid w:val="00613DC0"/>
    <w:rsid w:val="0061498E"/>
    <w:rsid w:val="00617FD6"/>
    <w:rsid w:val="00620FDD"/>
    <w:rsid w:val="006230AE"/>
    <w:rsid w:val="0062347C"/>
    <w:rsid w:val="00624AD2"/>
    <w:rsid w:val="0062517D"/>
    <w:rsid w:val="006251BC"/>
    <w:rsid w:val="00625284"/>
    <w:rsid w:val="0062663B"/>
    <w:rsid w:val="00627747"/>
    <w:rsid w:val="00630BC2"/>
    <w:rsid w:val="006317B7"/>
    <w:rsid w:val="006317B8"/>
    <w:rsid w:val="00631CF0"/>
    <w:rsid w:val="006340CC"/>
    <w:rsid w:val="0063634E"/>
    <w:rsid w:val="00636EB1"/>
    <w:rsid w:val="006409D7"/>
    <w:rsid w:val="00640FC9"/>
    <w:rsid w:val="00641762"/>
    <w:rsid w:val="00641840"/>
    <w:rsid w:val="00643027"/>
    <w:rsid w:val="006438E8"/>
    <w:rsid w:val="00644851"/>
    <w:rsid w:val="00644DB6"/>
    <w:rsid w:val="006459B8"/>
    <w:rsid w:val="00645FE3"/>
    <w:rsid w:val="00646EEF"/>
    <w:rsid w:val="006479DD"/>
    <w:rsid w:val="006505B8"/>
    <w:rsid w:val="00650A89"/>
    <w:rsid w:val="00651697"/>
    <w:rsid w:val="006521D0"/>
    <w:rsid w:val="00652558"/>
    <w:rsid w:val="0065312A"/>
    <w:rsid w:val="0065312F"/>
    <w:rsid w:val="006531FB"/>
    <w:rsid w:val="00653481"/>
    <w:rsid w:val="00653D48"/>
    <w:rsid w:val="00653EC7"/>
    <w:rsid w:val="006548DC"/>
    <w:rsid w:val="00654AEF"/>
    <w:rsid w:val="00654F68"/>
    <w:rsid w:val="00654FBF"/>
    <w:rsid w:val="00655E87"/>
    <w:rsid w:val="00657170"/>
    <w:rsid w:val="00657255"/>
    <w:rsid w:val="00660198"/>
    <w:rsid w:val="006603A8"/>
    <w:rsid w:val="00663461"/>
    <w:rsid w:val="00663D86"/>
    <w:rsid w:val="006642B5"/>
    <w:rsid w:val="006650D2"/>
    <w:rsid w:val="00665DFD"/>
    <w:rsid w:val="0066669F"/>
    <w:rsid w:val="00667D12"/>
    <w:rsid w:val="00670595"/>
    <w:rsid w:val="00670DA2"/>
    <w:rsid w:val="006728C6"/>
    <w:rsid w:val="00672FD5"/>
    <w:rsid w:val="00673EED"/>
    <w:rsid w:val="0067552C"/>
    <w:rsid w:val="006756A9"/>
    <w:rsid w:val="00675CF6"/>
    <w:rsid w:val="00675FEC"/>
    <w:rsid w:val="00680D56"/>
    <w:rsid w:val="00680DA8"/>
    <w:rsid w:val="006813F7"/>
    <w:rsid w:val="006829B3"/>
    <w:rsid w:val="00683081"/>
    <w:rsid w:val="00683CB0"/>
    <w:rsid w:val="00684492"/>
    <w:rsid w:val="00686B24"/>
    <w:rsid w:val="00686D8D"/>
    <w:rsid w:val="00687E8D"/>
    <w:rsid w:val="00691201"/>
    <w:rsid w:val="0069143D"/>
    <w:rsid w:val="00692701"/>
    <w:rsid w:val="00693605"/>
    <w:rsid w:val="00694763"/>
    <w:rsid w:val="00695144"/>
    <w:rsid w:val="00695AB0"/>
    <w:rsid w:val="006973DB"/>
    <w:rsid w:val="006A04B9"/>
    <w:rsid w:val="006A0C0B"/>
    <w:rsid w:val="006A3B5A"/>
    <w:rsid w:val="006A46C1"/>
    <w:rsid w:val="006A5117"/>
    <w:rsid w:val="006A5863"/>
    <w:rsid w:val="006A5BBF"/>
    <w:rsid w:val="006A69BA"/>
    <w:rsid w:val="006A6C43"/>
    <w:rsid w:val="006A7AA1"/>
    <w:rsid w:val="006B239B"/>
    <w:rsid w:val="006B2B7C"/>
    <w:rsid w:val="006B4209"/>
    <w:rsid w:val="006B4459"/>
    <w:rsid w:val="006B4FE8"/>
    <w:rsid w:val="006B54E9"/>
    <w:rsid w:val="006B5610"/>
    <w:rsid w:val="006B5EFF"/>
    <w:rsid w:val="006B695F"/>
    <w:rsid w:val="006C0B95"/>
    <w:rsid w:val="006C11CE"/>
    <w:rsid w:val="006C2397"/>
    <w:rsid w:val="006C3746"/>
    <w:rsid w:val="006C3D8A"/>
    <w:rsid w:val="006C470F"/>
    <w:rsid w:val="006C514D"/>
    <w:rsid w:val="006C6596"/>
    <w:rsid w:val="006C7884"/>
    <w:rsid w:val="006C7BD4"/>
    <w:rsid w:val="006C7DBA"/>
    <w:rsid w:val="006D012F"/>
    <w:rsid w:val="006D15BC"/>
    <w:rsid w:val="006D2204"/>
    <w:rsid w:val="006D40D7"/>
    <w:rsid w:val="006D55FC"/>
    <w:rsid w:val="006D56A4"/>
    <w:rsid w:val="006D639A"/>
    <w:rsid w:val="006D70CE"/>
    <w:rsid w:val="006D7121"/>
    <w:rsid w:val="006D7DE4"/>
    <w:rsid w:val="006E02C7"/>
    <w:rsid w:val="006E09C9"/>
    <w:rsid w:val="006E0D7B"/>
    <w:rsid w:val="006E1E60"/>
    <w:rsid w:val="006E2EBE"/>
    <w:rsid w:val="006E363D"/>
    <w:rsid w:val="006E4238"/>
    <w:rsid w:val="006E48A1"/>
    <w:rsid w:val="006E7398"/>
    <w:rsid w:val="006E7AE1"/>
    <w:rsid w:val="006F0C4E"/>
    <w:rsid w:val="006F0F21"/>
    <w:rsid w:val="006F4873"/>
    <w:rsid w:val="006F4B50"/>
    <w:rsid w:val="006F505D"/>
    <w:rsid w:val="006F5271"/>
    <w:rsid w:val="006F5DD2"/>
    <w:rsid w:val="006F71BB"/>
    <w:rsid w:val="006F726E"/>
    <w:rsid w:val="006F771B"/>
    <w:rsid w:val="007014E1"/>
    <w:rsid w:val="00703FD4"/>
    <w:rsid w:val="007044FE"/>
    <w:rsid w:val="0070571D"/>
    <w:rsid w:val="007073EA"/>
    <w:rsid w:val="00710170"/>
    <w:rsid w:val="00711C5F"/>
    <w:rsid w:val="00714B23"/>
    <w:rsid w:val="00714C27"/>
    <w:rsid w:val="00714C63"/>
    <w:rsid w:val="00714DE6"/>
    <w:rsid w:val="00716538"/>
    <w:rsid w:val="007173B8"/>
    <w:rsid w:val="007206DD"/>
    <w:rsid w:val="00720D30"/>
    <w:rsid w:val="00722DEC"/>
    <w:rsid w:val="00723953"/>
    <w:rsid w:val="00723AAD"/>
    <w:rsid w:val="007252BA"/>
    <w:rsid w:val="00725540"/>
    <w:rsid w:val="007315D0"/>
    <w:rsid w:val="007317F5"/>
    <w:rsid w:val="00732A5C"/>
    <w:rsid w:val="00732D0C"/>
    <w:rsid w:val="00732F46"/>
    <w:rsid w:val="00733684"/>
    <w:rsid w:val="0073384F"/>
    <w:rsid w:val="00734E0F"/>
    <w:rsid w:val="00734F44"/>
    <w:rsid w:val="00735789"/>
    <w:rsid w:val="007401D6"/>
    <w:rsid w:val="00740A7D"/>
    <w:rsid w:val="0074337F"/>
    <w:rsid w:val="007439DD"/>
    <w:rsid w:val="007448A6"/>
    <w:rsid w:val="007457FB"/>
    <w:rsid w:val="00746538"/>
    <w:rsid w:val="00746B09"/>
    <w:rsid w:val="00747C1D"/>
    <w:rsid w:val="0075022A"/>
    <w:rsid w:val="00752ABD"/>
    <w:rsid w:val="0075300C"/>
    <w:rsid w:val="00753022"/>
    <w:rsid w:val="00753B93"/>
    <w:rsid w:val="0075430F"/>
    <w:rsid w:val="0075547D"/>
    <w:rsid w:val="007561F4"/>
    <w:rsid w:val="007567DF"/>
    <w:rsid w:val="00760B4E"/>
    <w:rsid w:val="00760C3B"/>
    <w:rsid w:val="00761027"/>
    <w:rsid w:val="00762F02"/>
    <w:rsid w:val="007633CC"/>
    <w:rsid w:val="00763D79"/>
    <w:rsid w:val="00763FB3"/>
    <w:rsid w:val="00764323"/>
    <w:rsid w:val="00765C46"/>
    <w:rsid w:val="007663B3"/>
    <w:rsid w:val="00766EE3"/>
    <w:rsid w:val="00767011"/>
    <w:rsid w:val="0077015C"/>
    <w:rsid w:val="00770945"/>
    <w:rsid w:val="00770E96"/>
    <w:rsid w:val="007716A1"/>
    <w:rsid w:val="0077529D"/>
    <w:rsid w:val="0077642E"/>
    <w:rsid w:val="007768A1"/>
    <w:rsid w:val="007772A7"/>
    <w:rsid w:val="00777DBD"/>
    <w:rsid w:val="00780C91"/>
    <w:rsid w:val="00781378"/>
    <w:rsid w:val="0078140B"/>
    <w:rsid w:val="00781B30"/>
    <w:rsid w:val="00782304"/>
    <w:rsid w:val="00783286"/>
    <w:rsid w:val="007839F1"/>
    <w:rsid w:val="00784F23"/>
    <w:rsid w:val="00785439"/>
    <w:rsid w:val="00785E2E"/>
    <w:rsid w:val="00785FBB"/>
    <w:rsid w:val="00786890"/>
    <w:rsid w:val="00787BB4"/>
    <w:rsid w:val="0079018E"/>
    <w:rsid w:val="00791084"/>
    <w:rsid w:val="00792BBB"/>
    <w:rsid w:val="00793ECA"/>
    <w:rsid w:val="0079672E"/>
    <w:rsid w:val="00796C7A"/>
    <w:rsid w:val="00797106"/>
    <w:rsid w:val="007A0327"/>
    <w:rsid w:val="007A1B1B"/>
    <w:rsid w:val="007A2808"/>
    <w:rsid w:val="007A3DC7"/>
    <w:rsid w:val="007A3E48"/>
    <w:rsid w:val="007A47EF"/>
    <w:rsid w:val="007A55E6"/>
    <w:rsid w:val="007A5845"/>
    <w:rsid w:val="007A6BFF"/>
    <w:rsid w:val="007A7B44"/>
    <w:rsid w:val="007B06E2"/>
    <w:rsid w:val="007B0BF9"/>
    <w:rsid w:val="007B1953"/>
    <w:rsid w:val="007B20A8"/>
    <w:rsid w:val="007B241C"/>
    <w:rsid w:val="007B3323"/>
    <w:rsid w:val="007B34B8"/>
    <w:rsid w:val="007B3831"/>
    <w:rsid w:val="007B524E"/>
    <w:rsid w:val="007B6170"/>
    <w:rsid w:val="007B66F3"/>
    <w:rsid w:val="007B6D6D"/>
    <w:rsid w:val="007C0BBD"/>
    <w:rsid w:val="007C0F03"/>
    <w:rsid w:val="007C1348"/>
    <w:rsid w:val="007C2920"/>
    <w:rsid w:val="007C3B8B"/>
    <w:rsid w:val="007C4B67"/>
    <w:rsid w:val="007C617F"/>
    <w:rsid w:val="007D129A"/>
    <w:rsid w:val="007D12C7"/>
    <w:rsid w:val="007D2626"/>
    <w:rsid w:val="007D416A"/>
    <w:rsid w:val="007D5C62"/>
    <w:rsid w:val="007D6F80"/>
    <w:rsid w:val="007D7DC7"/>
    <w:rsid w:val="007E00A8"/>
    <w:rsid w:val="007E0351"/>
    <w:rsid w:val="007E1632"/>
    <w:rsid w:val="007E17D0"/>
    <w:rsid w:val="007E397E"/>
    <w:rsid w:val="007E5144"/>
    <w:rsid w:val="007E6958"/>
    <w:rsid w:val="007E6B18"/>
    <w:rsid w:val="007E78E7"/>
    <w:rsid w:val="007F138C"/>
    <w:rsid w:val="007F241C"/>
    <w:rsid w:val="007F334E"/>
    <w:rsid w:val="007F3F91"/>
    <w:rsid w:val="007F4858"/>
    <w:rsid w:val="007F5693"/>
    <w:rsid w:val="007F5DE0"/>
    <w:rsid w:val="007F5FA1"/>
    <w:rsid w:val="00801C2F"/>
    <w:rsid w:val="0080295A"/>
    <w:rsid w:val="00803106"/>
    <w:rsid w:val="00804AA0"/>
    <w:rsid w:val="00805CBC"/>
    <w:rsid w:val="00806F6F"/>
    <w:rsid w:val="00806F7D"/>
    <w:rsid w:val="00807B3A"/>
    <w:rsid w:val="008104EB"/>
    <w:rsid w:val="008114EB"/>
    <w:rsid w:val="0081242E"/>
    <w:rsid w:val="008131E1"/>
    <w:rsid w:val="008135A2"/>
    <w:rsid w:val="00813EAA"/>
    <w:rsid w:val="0081401A"/>
    <w:rsid w:val="00814373"/>
    <w:rsid w:val="008156BB"/>
    <w:rsid w:val="0081670A"/>
    <w:rsid w:val="00817830"/>
    <w:rsid w:val="0081797A"/>
    <w:rsid w:val="00820B22"/>
    <w:rsid w:val="008212EF"/>
    <w:rsid w:val="008218B4"/>
    <w:rsid w:val="00821E9C"/>
    <w:rsid w:val="00821F81"/>
    <w:rsid w:val="008222D2"/>
    <w:rsid w:val="00825255"/>
    <w:rsid w:val="008266F9"/>
    <w:rsid w:val="008271DB"/>
    <w:rsid w:val="00827461"/>
    <w:rsid w:val="00830E79"/>
    <w:rsid w:val="00831108"/>
    <w:rsid w:val="008327A9"/>
    <w:rsid w:val="00832807"/>
    <w:rsid w:val="00832820"/>
    <w:rsid w:val="00833CB5"/>
    <w:rsid w:val="00835407"/>
    <w:rsid w:val="008356AD"/>
    <w:rsid w:val="008357D0"/>
    <w:rsid w:val="00836FCC"/>
    <w:rsid w:val="00840450"/>
    <w:rsid w:val="00840CC2"/>
    <w:rsid w:val="00841FC8"/>
    <w:rsid w:val="00843B48"/>
    <w:rsid w:val="008442DC"/>
    <w:rsid w:val="00845002"/>
    <w:rsid w:val="00845260"/>
    <w:rsid w:val="0084563E"/>
    <w:rsid w:val="00846225"/>
    <w:rsid w:val="0084692A"/>
    <w:rsid w:val="00852580"/>
    <w:rsid w:val="00854B07"/>
    <w:rsid w:val="00857ABA"/>
    <w:rsid w:val="00862E5C"/>
    <w:rsid w:val="00863D65"/>
    <w:rsid w:val="00864FD0"/>
    <w:rsid w:val="00866708"/>
    <w:rsid w:val="00867B6B"/>
    <w:rsid w:val="00870091"/>
    <w:rsid w:val="00870744"/>
    <w:rsid w:val="008733A8"/>
    <w:rsid w:val="00874DF0"/>
    <w:rsid w:val="008752C8"/>
    <w:rsid w:val="008757D9"/>
    <w:rsid w:val="008765B7"/>
    <w:rsid w:val="00880556"/>
    <w:rsid w:val="00880792"/>
    <w:rsid w:val="00880CCC"/>
    <w:rsid w:val="00883FFE"/>
    <w:rsid w:val="00885792"/>
    <w:rsid w:val="00885E85"/>
    <w:rsid w:val="0088624F"/>
    <w:rsid w:val="00887A55"/>
    <w:rsid w:val="00887FB4"/>
    <w:rsid w:val="00890C63"/>
    <w:rsid w:val="00891961"/>
    <w:rsid w:val="00891DAA"/>
    <w:rsid w:val="00891EDF"/>
    <w:rsid w:val="0089241C"/>
    <w:rsid w:val="00893565"/>
    <w:rsid w:val="00893A84"/>
    <w:rsid w:val="00895BA8"/>
    <w:rsid w:val="008961E2"/>
    <w:rsid w:val="008971EC"/>
    <w:rsid w:val="008A0096"/>
    <w:rsid w:val="008A0E24"/>
    <w:rsid w:val="008A1437"/>
    <w:rsid w:val="008A2276"/>
    <w:rsid w:val="008A229E"/>
    <w:rsid w:val="008A2724"/>
    <w:rsid w:val="008A2B41"/>
    <w:rsid w:val="008A2D17"/>
    <w:rsid w:val="008A37B2"/>
    <w:rsid w:val="008A4E8E"/>
    <w:rsid w:val="008A5DEF"/>
    <w:rsid w:val="008A766D"/>
    <w:rsid w:val="008A77A9"/>
    <w:rsid w:val="008A7E8B"/>
    <w:rsid w:val="008B1694"/>
    <w:rsid w:val="008B1B8F"/>
    <w:rsid w:val="008B24AE"/>
    <w:rsid w:val="008B2AFD"/>
    <w:rsid w:val="008B33E7"/>
    <w:rsid w:val="008B3C95"/>
    <w:rsid w:val="008B48D7"/>
    <w:rsid w:val="008C026E"/>
    <w:rsid w:val="008C1DA3"/>
    <w:rsid w:val="008C30DF"/>
    <w:rsid w:val="008C3172"/>
    <w:rsid w:val="008C3FEA"/>
    <w:rsid w:val="008C5F17"/>
    <w:rsid w:val="008C6783"/>
    <w:rsid w:val="008D0B47"/>
    <w:rsid w:val="008D2060"/>
    <w:rsid w:val="008D2BBF"/>
    <w:rsid w:val="008D391D"/>
    <w:rsid w:val="008D3A83"/>
    <w:rsid w:val="008D469C"/>
    <w:rsid w:val="008D536A"/>
    <w:rsid w:val="008D583D"/>
    <w:rsid w:val="008D584C"/>
    <w:rsid w:val="008D5A1A"/>
    <w:rsid w:val="008D6145"/>
    <w:rsid w:val="008D6670"/>
    <w:rsid w:val="008D73AD"/>
    <w:rsid w:val="008D75BB"/>
    <w:rsid w:val="008E0C29"/>
    <w:rsid w:val="008E13AE"/>
    <w:rsid w:val="008E2543"/>
    <w:rsid w:val="008E2AD0"/>
    <w:rsid w:val="008E34A2"/>
    <w:rsid w:val="008E5713"/>
    <w:rsid w:val="008E749F"/>
    <w:rsid w:val="008F111A"/>
    <w:rsid w:val="008F15E5"/>
    <w:rsid w:val="008F1F1F"/>
    <w:rsid w:val="008F3509"/>
    <w:rsid w:val="008F3B65"/>
    <w:rsid w:val="00900F13"/>
    <w:rsid w:val="00901056"/>
    <w:rsid w:val="00901E68"/>
    <w:rsid w:val="009034CD"/>
    <w:rsid w:val="0090362B"/>
    <w:rsid w:val="00904748"/>
    <w:rsid w:val="0090488E"/>
    <w:rsid w:val="0090530A"/>
    <w:rsid w:val="00905CB0"/>
    <w:rsid w:val="00905FE7"/>
    <w:rsid w:val="009104E7"/>
    <w:rsid w:val="00911399"/>
    <w:rsid w:val="00911C2C"/>
    <w:rsid w:val="0091288D"/>
    <w:rsid w:val="00913409"/>
    <w:rsid w:val="009156EB"/>
    <w:rsid w:val="00915911"/>
    <w:rsid w:val="00915AC2"/>
    <w:rsid w:val="009201AC"/>
    <w:rsid w:val="00921EFD"/>
    <w:rsid w:val="00923345"/>
    <w:rsid w:val="009233CF"/>
    <w:rsid w:val="009245DE"/>
    <w:rsid w:val="00926AAD"/>
    <w:rsid w:val="00931E27"/>
    <w:rsid w:val="00932AD0"/>
    <w:rsid w:val="0093343B"/>
    <w:rsid w:val="009349B5"/>
    <w:rsid w:val="009350EB"/>
    <w:rsid w:val="00935FB1"/>
    <w:rsid w:val="009373DA"/>
    <w:rsid w:val="00940F18"/>
    <w:rsid w:val="009413C5"/>
    <w:rsid w:val="009416D3"/>
    <w:rsid w:val="009420F6"/>
    <w:rsid w:val="00942220"/>
    <w:rsid w:val="00942B9C"/>
    <w:rsid w:val="00943CEA"/>
    <w:rsid w:val="00944A2F"/>
    <w:rsid w:val="00944D85"/>
    <w:rsid w:val="009504C7"/>
    <w:rsid w:val="009506D8"/>
    <w:rsid w:val="0095103C"/>
    <w:rsid w:val="00953C07"/>
    <w:rsid w:val="009546BA"/>
    <w:rsid w:val="009546F1"/>
    <w:rsid w:val="00954A30"/>
    <w:rsid w:val="00955A7E"/>
    <w:rsid w:val="00956B76"/>
    <w:rsid w:val="00956D4E"/>
    <w:rsid w:val="009573E4"/>
    <w:rsid w:val="00957C86"/>
    <w:rsid w:val="00960D31"/>
    <w:rsid w:val="00962ED8"/>
    <w:rsid w:val="0096320F"/>
    <w:rsid w:val="00963303"/>
    <w:rsid w:val="00963369"/>
    <w:rsid w:val="0096591F"/>
    <w:rsid w:val="00966391"/>
    <w:rsid w:val="00967BE5"/>
    <w:rsid w:val="00970800"/>
    <w:rsid w:val="00972D20"/>
    <w:rsid w:val="00973496"/>
    <w:rsid w:val="00973BCB"/>
    <w:rsid w:val="00975A03"/>
    <w:rsid w:val="00976D9C"/>
    <w:rsid w:val="00976EC6"/>
    <w:rsid w:val="00977B71"/>
    <w:rsid w:val="009830CE"/>
    <w:rsid w:val="0098391B"/>
    <w:rsid w:val="00984095"/>
    <w:rsid w:val="00984E84"/>
    <w:rsid w:val="00985047"/>
    <w:rsid w:val="00991615"/>
    <w:rsid w:val="00991BF0"/>
    <w:rsid w:val="00992374"/>
    <w:rsid w:val="009925CE"/>
    <w:rsid w:val="0099313C"/>
    <w:rsid w:val="00993A11"/>
    <w:rsid w:val="00994ECE"/>
    <w:rsid w:val="00995BAB"/>
    <w:rsid w:val="009A3E53"/>
    <w:rsid w:val="009A6E43"/>
    <w:rsid w:val="009A7931"/>
    <w:rsid w:val="009A79AC"/>
    <w:rsid w:val="009A7A96"/>
    <w:rsid w:val="009B2495"/>
    <w:rsid w:val="009B29F6"/>
    <w:rsid w:val="009B352D"/>
    <w:rsid w:val="009B390F"/>
    <w:rsid w:val="009B4683"/>
    <w:rsid w:val="009B51DD"/>
    <w:rsid w:val="009B575F"/>
    <w:rsid w:val="009B76B0"/>
    <w:rsid w:val="009C051C"/>
    <w:rsid w:val="009C0C77"/>
    <w:rsid w:val="009C0CE9"/>
    <w:rsid w:val="009C2890"/>
    <w:rsid w:val="009C2B6B"/>
    <w:rsid w:val="009C31DD"/>
    <w:rsid w:val="009C3A56"/>
    <w:rsid w:val="009C5804"/>
    <w:rsid w:val="009C60D5"/>
    <w:rsid w:val="009C71AD"/>
    <w:rsid w:val="009D02AD"/>
    <w:rsid w:val="009D07AC"/>
    <w:rsid w:val="009D1501"/>
    <w:rsid w:val="009D2434"/>
    <w:rsid w:val="009D36E9"/>
    <w:rsid w:val="009D3CA1"/>
    <w:rsid w:val="009D46C4"/>
    <w:rsid w:val="009D5E50"/>
    <w:rsid w:val="009D6AC7"/>
    <w:rsid w:val="009D7721"/>
    <w:rsid w:val="009D794A"/>
    <w:rsid w:val="009E00B3"/>
    <w:rsid w:val="009E0BB4"/>
    <w:rsid w:val="009E29EA"/>
    <w:rsid w:val="009E5C1A"/>
    <w:rsid w:val="009E6178"/>
    <w:rsid w:val="009E6F84"/>
    <w:rsid w:val="009F0087"/>
    <w:rsid w:val="009F10E2"/>
    <w:rsid w:val="009F1E69"/>
    <w:rsid w:val="009F2434"/>
    <w:rsid w:val="009F35CC"/>
    <w:rsid w:val="009F3C28"/>
    <w:rsid w:val="00A01E87"/>
    <w:rsid w:val="00A0242B"/>
    <w:rsid w:val="00A02EE4"/>
    <w:rsid w:val="00A03089"/>
    <w:rsid w:val="00A041A7"/>
    <w:rsid w:val="00A04C8B"/>
    <w:rsid w:val="00A051C5"/>
    <w:rsid w:val="00A05917"/>
    <w:rsid w:val="00A05DCC"/>
    <w:rsid w:val="00A06074"/>
    <w:rsid w:val="00A06BA1"/>
    <w:rsid w:val="00A078F3"/>
    <w:rsid w:val="00A1019D"/>
    <w:rsid w:val="00A11857"/>
    <w:rsid w:val="00A13255"/>
    <w:rsid w:val="00A1345B"/>
    <w:rsid w:val="00A138CE"/>
    <w:rsid w:val="00A13A9E"/>
    <w:rsid w:val="00A1435F"/>
    <w:rsid w:val="00A17E9F"/>
    <w:rsid w:val="00A20511"/>
    <w:rsid w:val="00A206ED"/>
    <w:rsid w:val="00A25E77"/>
    <w:rsid w:val="00A2689A"/>
    <w:rsid w:val="00A30D90"/>
    <w:rsid w:val="00A30F1B"/>
    <w:rsid w:val="00A33732"/>
    <w:rsid w:val="00A33C9B"/>
    <w:rsid w:val="00A33C9E"/>
    <w:rsid w:val="00A33D48"/>
    <w:rsid w:val="00A34437"/>
    <w:rsid w:val="00A354A6"/>
    <w:rsid w:val="00A35B16"/>
    <w:rsid w:val="00A3724D"/>
    <w:rsid w:val="00A42508"/>
    <w:rsid w:val="00A43325"/>
    <w:rsid w:val="00A43B19"/>
    <w:rsid w:val="00A45FA8"/>
    <w:rsid w:val="00A467DE"/>
    <w:rsid w:val="00A47E65"/>
    <w:rsid w:val="00A50AFD"/>
    <w:rsid w:val="00A527A5"/>
    <w:rsid w:val="00A5379B"/>
    <w:rsid w:val="00A537BB"/>
    <w:rsid w:val="00A53983"/>
    <w:rsid w:val="00A5480C"/>
    <w:rsid w:val="00A55CF2"/>
    <w:rsid w:val="00A5631A"/>
    <w:rsid w:val="00A56564"/>
    <w:rsid w:val="00A56C1B"/>
    <w:rsid w:val="00A60142"/>
    <w:rsid w:val="00A60763"/>
    <w:rsid w:val="00A61097"/>
    <w:rsid w:val="00A63639"/>
    <w:rsid w:val="00A6388E"/>
    <w:rsid w:val="00A63CAD"/>
    <w:rsid w:val="00A64443"/>
    <w:rsid w:val="00A669B5"/>
    <w:rsid w:val="00A66DC9"/>
    <w:rsid w:val="00A675C7"/>
    <w:rsid w:val="00A73586"/>
    <w:rsid w:val="00A7446E"/>
    <w:rsid w:val="00A75E8D"/>
    <w:rsid w:val="00A76174"/>
    <w:rsid w:val="00A8107D"/>
    <w:rsid w:val="00A8139D"/>
    <w:rsid w:val="00A81654"/>
    <w:rsid w:val="00A831BE"/>
    <w:rsid w:val="00A83475"/>
    <w:rsid w:val="00A8473E"/>
    <w:rsid w:val="00A84B37"/>
    <w:rsid w:val="00A85243"/>
    <w:rsid w:val="00A859CF"/>
    <w:rsid w:val="00A86901"/>
    <w:rsid w:val="00A86F1D"/>
    <w:rsid w:val="00A9017B"/>
    <w:rsid w:val="00A911F1"/>
    <w:rsid w:val="00A92B0F"/>
    <w:rsid w:val="00A952E0"/>
    <w:rsid w:val="00A96BC9"/>
    <w:rsid w:val="00A97491"/>
    <w:rsid w:val="00AA0259"/>
    <w:rsid w:val="00AA158A"/>
    <w:rsid w:val="00AA1B28"/>
    <w:rsid w:val="00AA3408"/>
    <w:rsid w:val="00AA37DD"/>
    <w:rsid w:val="00AA3EF6"/>
    <w:rsid w:val="00AA56F2"/>
    <w:rsid w:val="00AA5A04"/>
    <w:rsid w:val="00AA5BD3"/>
    <w:rsid w:val="00AA6732"/>
    <w:rsid w:val="00AA6F19"/>
    <w:rsid w:val="00AB29C3"/>
    <w:rsid w:val="00AB2A12"/>
    <w:rsid w:val="00AB6B73"/>
    <w:rsid w:val="00AC04B7"/>
    <w:rsid w:val="00AC10E8"/>
    <w:rsid w:val="00AC1522"/>
    <w:rsid w:val="00AC1586"/>
    <w:rsid w:val="00AC21F9"/>
    <w:rsid w:val="00AC25E8"/>
    <w:rsid w:val="00AC2EEF"/>
    <w:rsid w:val="00AC4523"/>
    <w:rsid w:val="00AC4602"/>
    <w:rsid w:val="00AC52EF"/>
    <w:rsid w:val="00AC5D3B"/>
    <w:rsid w:val="00AC64AD"/>
    <w:rsid w:val="00AD10C2"/>
    <w:rsid w:val="00AD1896"/>
    <w:rsid w:val="00AD2074"/>
    <w:rsid w:val="00AD229C"/>
    <w:rsid w:val="00AD2C16"/>
    <w:rsid w:val="00AD3213"/>
    <w:rsid w:val="00AD3591"/>
    <w:rsid w:val="00AD3868"/>
    <w:rsid w:val="00AD3B10"/>
    <w:rsid w:val="00AD4030"/>
    <w:rsid w:val="00AD4248"/>
    <w:rsid w:val="00AD4A08"/>
    <w:rsid w:val="00AD5B1A"/>
    <w:rsid w:val="00AD615E"/>
    <w:rsid w:val="00AD6D43"/>
    <w:rsid w:val="00AD7F0C"/>
    <w:rsid w:val="00AE091B"/>
    <w:rsid w:val="00AE0938"/>
    <w:rsid w:val="00AE1E8B"/>
    <w:rsid w:val="00AE278B"/>
    <w:rsid w:val="00AE3783"/>
    <w:rsid w:val="00AE3EAD"/>
    <w:rsid w:val="00AE3F22"/>
    <w:rsid w:val="00AE55FE"/>
    <w:rsid w:val="00AE7291"/>
    <w:rsid w:val="00AF009B"/>
    <w:rsid w:val="00AF31EF"/>
    <w:rsid w:val="00AF3261"/>
    <w:rsid w:val="00AF3747"/>
    <w:rsid w:val="00AF4B8A"/>
    <w:rsid w:val="00AF519F"/>
    <w:rsid w:val="00AF6513"/>
    <w:rsid w:val="00AF753D"/>
    <w:rsid w:val="00B037B0"/>
    <w:rsid w:val="00B03F3D"/>
    <w:rsid w:val="00B04708"/>
    <w:rsid w:val="00B05C44"/>
    <w:rsid w:val="00B060DB"/>
    <w:rsid w:val="00B0666F"/>
    <w:rsid w:val="00B06757"/>
    <w:rsid w:val="00B06C7C"/>
    <w:rsid w:val="00B10F6D"/>
    <w:rsid w:val="00B11E21"/>
    <w:rsid w:val="00B13E6A"/>
    <w:rsid w:val="00B143B3"/>
    <w:rsid w:val="00B15F1C"/>
    <w:rsid w:val="00B167A9"/>
    <w:rsid w:val="00B16C1E"/>
    <w:rsid w:val="00B177C8"/>
    <w:rsid w:val="00B202CF"/>
    <w:rsid w:val="00B219BE"/>
    <w:rsid w:val="00B22F28"/>
    <w:rsid w:val="00B24166"/>
    <w:rsid w:val="00B246A4"/>
    <w:rsid w:val="00B26C7B"/>
    <w:rsid w:val="00B26D7C"/>
    <w:rsid w:val="00B26F2D"/>
    <w:rsid w:val="00B2734A"/>
    <w:rsid w:val="00B301F1"/>
    <w:rsid w:val="00B33BB7"/>
    <w:rsid w:val="00B34773"/>
    <w:rsid w:val="00B35FE2"/>
    <w:rsid w:val="00B3742A"/>
    <w:rsid w:val="00B410CB"/>
    <w:rsid w:val="00B417EC"/>
    <w:rsid w:val="00B41B45"/>
    <w:rsid w:val="00B42B96"/>
    <w:rsid w:val="00B4329F"/>
    <w:rsid w:val="00B43B97"/>
    <w:rsid w:val="00B44BB0"/>
    <w:rsid w:val="00B44CAF"/>
    <w:rsid w:val="00B458BF"/>
    <w:rsid w:val="00B46016"/>
    <w:rsid w:val="00B46247"/>
    <w:rsid w:val="00B473A6"/>
    <w:rsid w:val="00B47E06"/>
    <w:rsid w:val="00B50BBA"/>
    <w:rsid w:val="00B51831"/>
    <w:rsid w:val="00B51943"/>
    <w:rsid w:val="00B523A2"/>
    <w:rsid w:val="00B53303"/>
    <w:rsid w:val="00B55176"/>
    <w:rsid w:val="00B551BE"/>
    <w:rsid w:val="00B56F9F"/>
    <w:rsid w:val="00B57085"/>
    <w:rsid w:val="00B5735E"/>
    <w:rsid w:val="00B6079A"/>
    <w:rsid w:val="00B62327"/>
    <w:rsid w:val="00B624B2"/>
    <w:rsid w:val="00B624B3"/>
    <w:rsid w:val="00B635E0"/>
    <w:rsid w:val="00B63B75"/>
    <w:rsid w:val="00B6435F"/>
    <w:rsid w:val="00B64795"/>
    <w:rsid w:val="00B64E70"/>
    <w:rsid w:val="00B65618"/>
    <w:rsid w:val="00B65E14"/>
    <w:rsid w:val="00B664F8"/>
    <w:rsid w:val="00B665A4"/>
    <w:rsid w:val="00B67000"/>
    <w:rsid w:val="00B67B89"/>
    <w:rsid w:val="00B7205E"/>
    <w:rsid w:val="00B72274"/>
    <w:rsid w:val="00B72A27"/>
    <w:rsid w:val="00B7364E"/>
    <w:rsid w:val="00B74BBC"/>
    <w:rsid w:val="00B75FC2"/>
    <w:rsid w:val="00B771F5"/>
    <w:rsid w:val="00B8032D"/>
    <w:rsid w:val="00B80462"/>
    <w:rsid w:val="00B80B0C"/>
    <w:rsid w:val="00B81239"/>
    <w:rsid w:val="00B81FF7"/>
    <w:rsid w:val="00B8223C"/>
    <w:rsid w:val="00B8284D"/>
    <w:rsid w:val="00B82B61"/>
    <w:rsid w:val="00B82B97"/>
    <w:rsid w:val="00B84461"/>
    <w:rsid w:val="00B85791"/>
    <w:rsid w:val="00B862B7"/>
    <w:rsid w:val="00B86472"/>
    <w:rsid w:val="00B875F0"/>
    <w:rsid w:val="00B87BD3"/>
    <w:rsid w:val="00B9031E"/>
    <w:rsid w:val="00B90EC8"/>
    <w:rsid w:val="00B9107E"/>
    <w:rsid w:val="00B93AC3"/>
    <w:rsid w:val="00B95888"/>
    <w:rsid w:val="00B961D9"/>
    <w:rsid w:val="00BA0A12"/>
    <w:rsid w:val="00BA1151"/>
    <w:rsid w:val="00BA2B71"/>
    <w:rsid w:val="00BA30E1"/>
    <w:rsid w:val="00BA3582"/>
    <w:rsid w:val="00BA61DB"/>
    <w:rsid w:val="00BB0111"/>
    <w:rsid w:val="00BB0242"/>
    <w:rsid w:val="00BB2474"/>
    <w:rsid w:val="00BB2FA6"/>
    <w:rsid w:val="00BB391B"/>
    <w:rsid w:val="00BB5811"/>
    <w:rsid w:val="00BB5F86"/>
    <w:rsid w:val="00BB689A"/>
    <w:rsid w:val="00BB6FD2"/>
    <w:rsid w:val="00BB709B"/>
    <w:rsid w:val="00BC0159"/>
    <w:rsid w:val="00BC02C2"/>
    <w:rsid w:val="00BC2B30"/>
    <w:rsid w:val="00BC2E60"/>
    <w:rsid w:val="00BC3BCF"/>
    <w:rsid w:val="00BC3C32"/>
    <w:rsid w:val="00BC4438"/>
    <w:rsid w:val="00BC513E"/>
    <w:rsid w:val="00BC5A73"/>
    <w:rsid w:val="00BC5B72"/>
    <w:rsid w:val="00BC6AFC"/>
    <w:rsid w:val="00BC6EC9"/>
    <w:rsid w:val="00BC750D"/>
    <w:rsid w:val="00BC7817"/>
    <w:rsid w:val="00BD2A69"/>
    <w:rsid w:val="00BD2D6A"/>
    <w:rsid w:val="00BD2DEB"/>
    <w:rsid w:val="00BD437C"/>
    <w:rsid w:val="00BD4767"/>
    <w:rsid w:val="00BD6262"/>
    <w:rsid w:val="00BE157D"/>
    <w:rsid w:val="00BE1DEA"/>
    <w:rsid w:val="00BE2244"/>
    <w:rsid w:val="00BE266A"/>
    <w:rsid w:val="00BE4E23"/>
    <w:rsid w:val="00BE57D2"/>
    <w:rsid w:val="00BE6F99"/>
    <w:rsid w:val="00BF011D"/>
    <w:rsid w:val="00BF1488"/>
    <w:rsid w:val="00BF167D"/>
    <w:rsid w:val="00BF1EC9"/>
    <w:rsid w:val="00BF26F1"/>
    <w:rsid w:val="00BF3045"/>
    <w:rsid w:val="00BF3686"/>
    <w:rsid w:val="00BF3A42"/>
    <w:rsid w:val="00BF3EAA"/>
    <w:rsid w:val="00BF4F34"/>
    <w:rsid w:val="00BF50AB"/>
    <w:rsid w:val="00BF5669"/>
    <w:rsid w:val="00C00C5B"/>
    <w:rsid w:val="00C01A39"/>
    <w:rsid w:val="00C042E4"/>
    <w:rsid w:val="00C04BA0"/>
    <w:rsid w:val="00C064CF"/>
    <w:rsid w:val="00C06C72"/>
    <w:rsid w:val="00C07A45"/>
    <w:rsid w:val="00C07F50"/>
    <w:rsid w:val="00C105C5"/>
    <w:rsid w:val="00C10D48"/>
    <w:rsid w:val="00C11409"/>
    <w:rsid w:val="00C128E3"/>
    <w:rsid w:val="00C12FBC"/>
    <w:rsid w:val="00C139DB"/>
    <w:rsid w:val="00C14583"/>
    <w:rsid w:val="00C16F02"/>
    <w:rsid w:val="00C171DF"/>
    <w:rsid w:val="00C17837"/>
    <w:rsid w:val="00C17965"/>
    <w:rsid w:val="00C2166A"/>
    <w:rsid w:val="00C216F0"/>
    <w:rsid w:val="00C22AC5"/>
    <w:rsid w:val="00C23FF2"/>
    <w:rsid w:val="00C24413"/>
    <w:rsid w:val="00C2470E"/>
    <w:rsid w:val="00C25EEB"/>
    <w:rsid w:val="00C3048F"/>
    <w:rsid w:val="00C30A72"/>
    <w:rsid w:val="00C3113D"/>
    <w:rsid w:val="00C31B45"/>
    <w:rsid w:val="00C32EA2"/>
    <w:rsid w:val="00C33556"/>
    <w:rsid w:val="00C33B0E"/>
    <w:rsid w:val="00C33C23"/>
    <w:rsid w:val="00C344E4"/>
    <w:rsid w:val="00C35F8C"/>
    <w:rsid w:val="00C361B9"/>
    <w:rsid w:val="00C36B75"/>
    <w:rsid w:val="00C36F35"/>
    <w:rsid w:val="00C37CB2"/>
    <w:rsid w:val="00C37E46"/>
    <w:rsid w:val="00C41547"/>
    <w:rsid w:val="00C41C1E"/>
    <w:rsid w:val="00C41DA1"/>
    <w:rsid w:val="00C4359E"/>
    <w:rsid w:val="00C516F7"/>
    <w:rsid w:val="00C523BB"/>
    <w:rsid w:val="00C53271"/>
    <w:rsid w:val="00C54FDB"/>
    <w:rsid w:val="00C57302"/>
    <w:rsid w:val="00C60CBD"/>
    <w:rsid w:val="00C61D2A"/>
    <w:rsid w:val="00C62A5D"/>
    <w:rsid w:val="00C632FA"/>
    <w:rsid w:val="00C63D1F"/>
    <w:rsid w:val="00C648EC"/>
    <w:rsid w:val="00C64C3E"/>
    <w:rsid w:val="00C64DDC"/>
    <w:rsid w:val="00C65B26"/>
    <w:rsid w:val="00C65FDD"/>
    <w:rsid w:val="00C71417"/>
    <w:rsid w:val="00C72462"/>
    <w:rsid w:val="00C72FB4"/>
    <w:rsid w:val="00C7302D"/>
    <w:rsid w:val="00C73679"/>
    <w:rsid w:val="00C739C6"/>
    <w:rsid w:val="00C73EEE"/>
    <w:rsid w:val="00C7462A"/>
    <w:rsid w:val="00C7468F"/>
    <w:rsid w:val="00C75E70"/>
    <w:rsid w:val="00C77175"/>
    <w:rsid w:val="00C8015E"/>
    <w:rsid w:val="00C81535"/>
    <w:rsid w:val="00C82F29"/>
    <w:rsid w:val="00C83E97"/>
    <w:rsid w:val="00C8634A"/>
    <w:rsid w:val="00C905F6"/>
    <w:rsid w:val="00C9356C"/>
    <w:rsid w:val="00C93982"/>
    <w:rsid w:val="00C93F37"/>
    <w:rsid w:val="00C940E8"/>
    <w:rsid w:val="00C963B8"/>
    <w:rsid w:val="00C97F6D"/>
    <w:rsid w:val="00CA02C4"/>
    <w:rsid w:val="00CA0BB9"/>
    <w:rsid w:val="00CA1DB1"/>
    <w:rsid w:val="00CA2017"/>
    <w:rsid w:val="00CA3CED"/>
    <w:rsid w:val="00CA40BD"/>
    <w:rsid w:val="00CA40E0"/>
    <w:rsid w:val="00CA4968"/>
    <w:rsid w:val="00CA4E3E"/>
    <w:rsid w:val="00CA5AA2"/>
    <w:rsid w:val="00CB1C92"/>
    <w:rsid w:val="00CB1CAD"/>
    <w:rsid w:val="00CB20FA"/>
    <w:rsid w:val="00CB3369"/>
    <w:rsid w:val="00CB4F0C"/>
    <w:rsid w:val="00CB5368"/>
    <w:rsid w:val="00CB5E12"/>
    <w:rsid w:val="00CB6088"/>
    <w:rsid w:val="00CB6E10"/>
    <w:rsid w:val="00CB739B"/>
    <w:rsid w:val="00CC0416"/>
    <w:rsid w:val="00CC121B"/>
    <w:rsid w:val="00CC199F"/>
    <w:rsid w:val="00CC1A9C"/>
    <w:rsid w:val="00CC25C8"/>
    <w:rsid w:val="00CC36F1"/>
    <w:rsid w:val="00CC3C45"/>
    <w:rsid w:val="00CC488A"/>
    <w:rsid w:val="00CC4AC4"/>
    <w:rsid w:val="00CC4C93"/>
    <w:rsid w:val="00CC5118"/>
    <w:rsid w:val="00CC5E7E"/>
    <w:rsid w:val="00CC68E7"/>
    <w:rsid w:val="00CC6F56"/>
    <w:rsid w:val="00CD02CF"/>
    <w:rsid w:val="00CD3439"/>
    <w:rsid w:val="00CD6054"/>
    <w:rsid w:val="00CD666C"/>
    <w:rsid w:val="00CD745A"/>
    <w:rsid w:val="00CD7A82"/>
    <w:rsid w:val="00CE0636"/>
    <w:rsid w:val="00CE0915"/>
    <w:rsid w:val="00CE2F0A"/>
    <w:rsid w:val="00CE3210"/>
    <w:rsid w:val="00CE3448"/>
    <w:rsid w:val="00CE3FCD"/>
    <w:rsid w:val="00CE4990"/>
    <w:rsid w:val="00CE4C3D"/>
    <w:rsid w:val="00CE5046"/>
    <w:rsid w:val="00CE59A9"/>
    <w:rsid w:val="00CE5D03"/>
    <w:rsid w:val="00CE6C3F"/>
    <w:rsid w:val="00CE78EB"/>
    <w:rsid w:val="00CF015E"/>
    <w:rsid w:val="00CF069D"/>
    <w:rsid w:val="00CF1B23"/>
    <w:rsid w:val="00CF26FB"/>
    <w:rsid w:val="00CF27EF"/>
    <w:rsid w:val="00CF2B59"/>
    <w:rsid w:val="00CF30DF"/>
    <w:rsid w:val="00CF392C"/>
    <w:rsid w:val="00CF3E40"/>
    <w:rsid w:val="00CF6195"/>
    <w:rsid w:val="00CF62A2"/>
    <w:rsid w:val="00D010A9"/>
    <w:rsid w:val="00D018C4"/>
    <w:rsid w:val="00D03058"/>
    <w:rsid w:val="00D05183"/>
    <w:rsid w:val="00D06A63"/>
    <w:rsid w:val="00D105CC"/>
    <w:rsid w:val="00D111DD"/>
    <w:rsid w:val="00D12B63"/>
    <w:rsid w:val="00D14370"/>
    <w:rsid w:val="00D149C7"/>
    <w:rsid w:val="00D15E6B"/>
    <w:rsid w:val="00D1630C"/>
    <w:rsid w:val="00D17660"/>
    <w:rsid w:val="00D220FC"/>
    <w:rsid w:val="00D23A90"/>
    <w:rsid w:val="00D23D1E"/>
    <w:rsid w:val="00D23EEE"/>
    <w:rsid w:val="00D241E4"/>
    <w:rsid w:val="00D24737"/>
    <w:rsid w:val="00D26DB2"/>
    <w:rsid w:val="00D277C4"/>
    <w:rsid w:val="00D27B01"/>
    <w:rsid w:val="00D3046A"/>
    <w:rsid w:val="00D31B94"/>
    <w:rsid w:val="00D31C87"/>
    <w:rsid w:val="00D33360"/>
    <w:rsid w:val="00D3394B"/>
    <w:rsid w:val="00D347BC"/>
    <w:rsid w:val="00D34B3F"/>
    <w:rsid w:val="00D400B1"/>
    <w:rsid w:val="00D40AC6"/>
    <w:rsid w:val="00D40AFD"/>
    <w:rsid w:val="00D42003"/>
    <w:rsid w:val="00D421D0"/>
    <w:rsid w:val="00D4264D"/>
    <w:rsid w:val="00D42DCD"/>
    <w:rsid w:val="00D439D6"/>
    <w:rsid w:val="00D43A8C"/>
    <w:rsid w:val="00D44091"/>
    <w:rsid w:val="00D44259"/>
    <w:rsid w:val="00D45600"/>
    <w:rsid w:val="00D4774F"/>
    <w:rsid w:val="00D50A78"/>
    <w:rsid w:val="00D5100E"/>
    <w:rsid w:val="00D51225"/>
    <w:rsid w:val="00D512E7"/>
    <w:rsid w:val="00D52153"/>
    <w:rsid w:val="00D52402"/>
    <w:rsid w:val="00D52D0D"/>
    <w:rsid w:val="00D532D1"/>
    <w:rsid w:val="00D537E2"/>
    <w:rsid w:val="00D54973"/>
    <w:rsid w:val="00D55746"/>
    <w:rsid w:val="00D55903"/>
    <w:rsid w:val="00D60624"/>
    <w:rsid w:val="00D61AF9"/>
    <w:rsid w:val="00D61C89"/>
    <w:rsid w:val="00D61E66"/>
    <w:rsid w:val="00D63199"/>
    <w:rsid w:val="00D637F8"/>
    <w:rsid w:val="00D64ECE"/>
    <w:rsid w:val="00D65150"/>
    <w:rsid w:val="00D67EDF"/>
    <w:rsid w:val="00D72534"/>
    <w:rsid w:val="00D73361"/>
    <w:rsid w:val="00D73C9B"/>
    <w:rsid w:val="00D73DAC"/>
    <w:rsid w:val="00D74887"/>
    <w:rsid w:val="00D75430"/>
    <w:rsid w:val="00D7739D"/>
    <w:rsid w:val="00D81530"/>
    <w:rsid w:val="00D81794"/>
    <w:rsid w:val="00D81A54"/>
    <w:rsid w:val="00D83AE7"/>
    <w:rsid w:val="00D83CCB"/>
    <w:rsid w:val="00D840E5"/>
    <w:rsid w:val="00D86271"/>
    <w:rsid w:val="00D873D2"/>
    <w:rsid w:val="00D90DF7"/>
    <w:rsid w:val="00D9123A"/>
    <w:rsid w:val="00D91251"/>
    <w:rsid w:val="00D91B4D"/>
    <w:rsid w:val="00D935FF"/>
    <w:rsid w:val="00D93970"/>
    <w:rsid w:val="00D93BE4"/>
    <w:rsid w:val="00D94133"/>
    <w:rsid w:val="00D95961"/>
    <w:rsid w:val="00D974ED"/>
    <w:rsid w:val="00DA0246"/>
    <w:rsid w:val="00DA166F"/>
    <w:rsid w:val="00DA179B"/>
    <w:rsid w:val="00DA3CC1"/>
    <w:rsid w:val="00DA3FAB"/>
    <w:rsid w:val="00DA5E35"/>
    <w:rsid w:val="00DA700D"/>
    <w:rsid w:val="00DB0217"/>
    <w:rsid w:val="00DB0E4C"/>
    <w:rsid w:val="00DB0FEA"/>
    <w:rsid w:val="00DB16EC"/>
    <w:rsid w:val="00DB2B1B"/>
    <w:rsid w:val="00DB2BDA"/>
    <w:rsid w:val="00DB4092"/>
    <w:rsid w:val="00DB4206"/>
    <w:rsid w:val="00DB4C44"/>
    <w:rsid w:val="00DB52A5"/>
    <w:rsid w:val="00DB57B5"/>
    <w:rsid w:val="00DB5880"/>
    <w:rsid w:val="00DB61B1"/>
    <w:rsid w:val="00DB61B9"/>
    <w:rsid w:val="00DB74BC"/>
    <w:rsid w:val="00DB78DB"/>
    <w:rsid w:val="00DB7C25"/>
    <w:rsid w:val="00DC0310"/>
    <w:rsid w:val="00DC081E"/>
    <w:rsid w:val="00DC1C00"/>
    <w:rsid w:val="00DC2A73"/>
    <w:rsid w:val="00DC2B80"/>
    <w:rsid w:val="00DC3CB0"/>
    <w:rsid w:val="00DC4810"/>
    <w:rsid w:val="00DC4FF5"/>
    <w:rsid w:val="00DC54C1"/>
    <w:rsid w:val="00DC5DC2"/>
    <w:rsid w:val="00DD021E"/>
    <w:rsid w:val="00DD08A3"/>
    <w:rsid w:val="00DD0D10"/>
    <w:rsid w:val="00DD1CB2"/>
    <w:rsid w:val="00DD41E6"/>
    <w:rsid w:val="00DD4525"/>
    <w:rsid w:val="00DD4DB4"/>
    <w:rsid w:val="00DD5279"/>
    <w:rsid w:val="00DD5BCE"/>
    <w:rsid w:val="00DD66FE"/>
    <w:rsid w:val="00DD712C"/>
    <w:rsid w:val="00DD7374"/>
    <w:rsid w:val="00DE0439"/>
    <w:rsid w:val="00DE05F9"/>
    <w:rsid w:val="00DE111B"/>
    <w:rsid w:val="00DE145C"/>
    <w:rsid w:val="00DE3617"/>
    <w:rsid w:val="00DE3C62"/>
    <w:rsid w:val="00DE3D62"/>
    <w:rsid w:val="00DE4C74"/>
    <w:rsid w:val="00DE4D88"/>
    <w:rsid w:val="00DE5A88"/>
    <w:rsid w:val="00DE6057"/>
    <w:rsid w:val="00DE7317"/>
    <w:rsid w:val="00DF0A0D"/>
    <w:rsid w:val="00DF0DB3"/>
    <w:rsid w:val="00DF11E9"/>
    <w:rsid w:val="00DF1A0B"/>
    <w:rsid w:val="00DF2C44"/>
    <w:rsid w:val="00DF4F67"/>
    <w:rsid w:val="00DF54B4"/>
    <w:rsid w:val="00E001EA"/>
    <w:rsid w:val="00E00A08"/>
    <w:rsid w:val="00E01262"/>
    <w:rsid w:val="00E022C3"/>
    <w:rsid w:val="00E02D96"/>
    <w:rsid w:val="00E05654"/>
    <w:rsid w:val="00E0638A"/>
    <w:rsid w:val="00E063CE"/>
    <w:rsid w:val="00E11190"/>
    <w:rsid w:val="00E113E4"/>
    <w:rsid w:val="00E11948"/>
    <w:rsid w:val="00E128D4"/>
    <w:rsid w:val="00E13999"/>
    <w:rsid w:val="00E1423E"/>
    <w:rsid w:val="00E15077"/>
    <w:rsid w:val="00E158DB"/>
    <w:rsid w:val="00E15A04"/>
    <w:rsid w:val="00E160A1"/>
    <w:rsid w:val="00E16D2C"/>
    <w:rsid w:val="00E17C60"/>
    <w:rsid w:val="00E203D4"/>
    <w:rsid w:val="00E2268B"/>
    <w:rsid w:val="00E22B92"/>
    <w:rsid w:val="00E24406"/>
    <w:rsid w:val="00E25687"/>
    <w:rsid w:val="00E259E7"/>
    <w:rsid w:val="00E26B09"/>
    <w:rsid w:val="00E30199"/>
    <w:rsid w:val="00E30379"/>
    <w:rsid w:val="00E306E0"/>
    <w:rsid w:val="00E32735"/>
    <w:rsid w:val="00E329C1"/>
    <w:rsid w:val="00E33AFD"/>
    <w:rsid w:val="00E341F7"/>
    <w:rsid w:val="00E37453"/>
    <w:rsid w:val="00E4029E"/>
    <w:rsid w:val="00E44057"/>
    <w:rsid w:val="00E4429E"/>
    <w:rsid w:val="00E44516"/>
    <w:rsid w:val="00E44827"/>
    <w:rsid w:val="00E4574F"/>
    <w:rsid w:val="00E45EC1"/>
    <w:rsid w:val="00E4784D"/>
    <w:rsid w:val="00E47F70"/>
    <w:rsid w:val="00E50B8E"/>
    <w:rsid w:val="00E52735"/>
    <w:rsid w:val="00E527EB"/>
    <w:rsid w:val="00E539D1"/>
    <w:rsid w:val="00E54F1F"/>
    <w:rsid w:val="00E54F49"/>
    <w:rsid w:val="00E55F8F"/>
    <w:rsid w:val="00E5791F"/>
    <w:rsid w:val="00E57E1C"/>
    <w:rsid w:val="00E639EF"/>
    <w:rsid w:val="00E63D28"/>
    <w:rsid w:val="00E643F6"/>
    <w:rsid w:val="00E64BFE"/>
    <w:rsid w:val="00E658F0"/>
    <w:rsid w:val="00E67B17"/>
    <w:rsid w:val="00E67CE8"/>
    <w:rsid w:val="00E717D3"/>
    <w:rsid w:val="00E721F9"/>
    <w:rsid w:val="00E73667"/>
    <w:rsid w:val="00E75914"/>
    <w:rsid w:val="00E75FE1"/>
    <w:rsid w:val="00E7718D"/>
    <w:rsid w:val="00E77C1A"/>
    <w:rsid w:val="00E80BB0"/>
    <w:rsid w:val="00E80BC5"/>
    <w:rsid w:val="00E80CAE"/>
    <w:rsid w:val="00E80D89"/>
    <w:rsid w:val="00E831B7"/>
    <w:rsid w:val="00E83763"/>
    <w:rsid w:val="00E83E2E"/>
    <w:rsid w:val="00E86355"/>
    <w:rsid w:val="00E86C3B"/>
    <w:rsid w:val="00E87334"/>
    <w:rsid w:val="00E877C2"/>
    <w:rsid w:val="00E91A92"/>
    <w:rsid w:val="00E920D7"/>
    <w:rsid w:val="00E927EB"/>
    <w:rsid w:val="00E92E79"/>
    <w:rsid w:val="00E95F37"/>
    <w:rsid w:val="00E96A18"/>
    <w:rsid w:val="00E97149"/>
    <w:rsid w:val="00E971E8"/>
    <w:rsid w:val="00E97CFA"/>
    <w:rsid w:val="00E97EDA"/>
    <w:rsid w:val="00EA02C6"/>
    <w:rsid w:val="00EA1376"/>
    <w:rsid w:val="00EA1EDD"/>
    <w:rsid w:val="00EA231B"/>
    <w:rsid w:val="00EA2C26"/>
    <w:rsid w:val="00EA2E08"/>
    <w:rsid w:val="00EA359A"/>
    <w:rsid w:val="00EA3927"/>
    <w:rsid w:val="00EA64E2"/>
    <w:rsid w:val="00EA660F"/>
    <w:rsid w:val="00EA6D20"/>
    <w:rsid w:val="00EA737F"/>
    <w:rsid w:val="00EA7B52"/>
    <w:rsid w:val="00EB03E5"/>
    <w:rsid w:val="00EB0C1C"/>
    <w:rsid w:val="00EB133C"/>
    <w:rsid w:val="00EB29C0"/>
    <w:rsid w:val="00EB2FB6"/>
    <w:rsid w:val="00EB419A"/>
    <w:rsid w:val="00EB4487"/>
    <w:rsid w:val="00EB499A"/>
    <w:rsid w:val="00EB596E"/>
    <w:rsid w:val="00EB6AE5"/>
    <w:rsid w:val="00EB6F45"/>
    <w:rsid w:val="00EB76B4"/>
    <w:rsid w:val="00EC0464"/>
    <w:rsid w:val="00EC0839"/>
    <w:rsid w:val="00EC0BDB"/>
    <w:rsid w:val="00EC0EC6"/>
    <w:rsid w:val="00EC4F0A"/>
    <w:rsid w:val="00EC56DB"/>
    <w:rsid w:val="00EC57C0"/>
    <w:rsid w:val="00EC5941"/>
    <w:rsid w:val="00EC6F2B"/>
    <w:rsid w:val="00EC715F"/>
    <w:rsid w:val="00EC72D7"/>
    <w:rsid w:val="00EC7898"/>
    <w:rsid w:val="00ED0155"/>
    <w:rsid w:val="00ED208A"/>
    <w:rsid w:val="00ED2762"/>
    <w:rsid w:val="00ED3613"/>
    <w:rsid w:val="00ED42F9"/>
    <w:rsid w:val="00ED5091"/>
    <w:rsid w:val="00ED5613"/>
    <w:rsid w:val="00ED57C9"/>
    <w:rsid w:val="00ED6723"/>
    <w:rsid w:val="00EE0117"/>
    <w:rsid w:val="00EE160A"/>
    <w:rsid w:val="00EE377C"/>
    <w:rsid w:val="00EE543D"/>
    <w:rsid w:val="00EE5A94"/>
    <w:rsid w:val="00EE69CE"/>
    <w:rsid w:val="00EF055C"/>
    <w:rsid w:val="00EF1548"/>
    <w:rsid w:val="00EF1898"/>
    <w:rsid w:val="00EF207C"/>
    <w:rsid w:val="00EF2308"/>
    <w:rsid w:val="00EF2D2B"/>
    <w:rsid w:val="00EF442C"/>
    <w:rsid w:val="00EF50B7"/>
    <w:rsid w:val="00EF5148"/>
    <w:rsid w:val="00EF563D"/>
    <w:rsid w:val="00EF6CD3"/>
    <w:rsid w:val="00EF6CE3"/>
    <w:rsid w:val="00F0000A"/>
    <w:rsid w:val="00F00AE1"/>
    <w:rsid w:val="00F00C32"/>
    <w:rsid w:val="00F041CD"/>
    <w:rsid w:val="00F04FFB"/>
    <w:rsid w:val="00F06CE7"/>
    <w:rsid w:val="00F100B0"/>
    <w:rsid w:val="00F104DA"/>
    <w:rsid w:val="00F10AD1"/>
    <w:rsid w:val="00F10B80"/>
    <w:rsid w:val="00F10FCD"/>
    <w:rsid w:val="00F11935"/>
    <w:rsid w:val="00F13A4B"/>
    <w:rsid w:val="00F14411"/>
    <w:rsid w:val="00F152DF"/>
    <w:rsid w:val="00F156BF"/>
    <w:rsid w:val="00F1607C"/>
    <w:rsid w:val="00F16409"/>
    <w:rsid w:val="00F16656"/>
    <w:rsid w:val="00F17250"/>
    <w:rsid w:val="00F17268"/>
    <w:rsid w:val="00F17549"/>
    <w:rsid w:val="00F17BEB"/>
    <w:rsid w:val="00F21218"/>
    <w:rsid w:val="00F2336C"/>
    <w:rsid w:val="00F234FF"/>
    <w:rsid w:val="00F238CB"/>
    <w:rsid w:val="00F24189"/>
    <w:rsid w:val="00F24A7D"/>
    <w:rsid w:val="00F25D2F"/>
    <w:rsid w:val="00F26C67"/>
    <w:rsid w:val="00F26EA3"/>
    <w:rsid w:val="00F27D62"/>
    <w:rsid w:val="00F300F1"/>
    <w:rsid w:val="00F30140"/>
    <w:rsid w:val="00F31EC2"/>
    <w:rsid w:val="00F32107"/>
    <w:rsid w:val="00F3240B"/>
    <w:rsid w:val="00F32D2C"/>
    <w:rsid w:val="00F32D35"/>
    <w:rsid w:val="00F33815"/>
    <w:rsid w:val="00F33ADD"/>
    <w:rsid w:val="00F33B00"/>
    <w:rsid w:val="00F345A5"/>
    <w:rsid w:val="00F34F75"/>
    <w:rsid w:val="00F36062"/>
    <w:rsid w:val="00F362F6"/>
    <w:rsid w:val="00F36553"/>
    <w:rsid w:val="00F36C5D"/>
    <w:rsid w:val="00F40292"/>
    <w:rsid w:val="00F40573"/>
    <w:rsid w:val="00F40C74"/>
    <w:rsid w:val="00F417A8"/>
    <w:rsid w:val="00F42916"/>
    <w:rsid w:val="00F4467E"/>
    <w:rsid w:val="00F45C40"/>
    <w:rsid w:val="00F46DC0"/>
    <w:rsid w:val="00F514CE"/>
    <w:rsid w:val="00F51AFD"/>
    <w:rsid w:val="00F51E03"/>
    <w:rsid w:val="00F54350"/>
    <w:rsid w:val="00F54484"/>
    <w:rsid w:val="00F560C7"/>
    <w:rsid w:val="00F561AC"/>
    <w:rsid w:val="00F5672D"/>
    <w:rsid w:val="00F56A66"/>
    <w:rsid w:val="00F57348"/>
    <w:rsid w:val="00F578A7"/>
    <w:rsid w:val="00F57991"/>
    <w:rsid w:val="00F57B57"/>
    <w:rsid w:val="00F6024B"/>
    <w:rsid w:val="00F6141F"/>
    <w:rsid w:val="00F621E3"/>
    <w:rsid w:val="00F64849"/>
    <w:rsid w:val="00F66539"/>
    <w:rsid w:val="00F665B1"/>
    <w:rsid w:val="00F66BA3"/>
    <w:rsid w:val="00F67E23"/>
    <w:rsid w:val="00F7086D"/>
    <w:rsid w:val="00F714AD"/>
    <w:rsid w:val="00F72171"/>
    <w:rsid w:val="00F72965"/>
    <w:rsid w:val="00F72BD1"/>
    <w:rsid w:val="00F75DF3"/>
    <w:rsid w:val="00F77707"/>
    <w:rsid w:val="00F77EED"/>
    <w:rsid w:val="00F80AB6"/>
    <w:rsid w:val="00F80B37"/>
    <w:rsid w:val="00F80F57"/>
    <w:rsid w:val="00F8285D"/>
    <w:rsid w:val="00F84F72"/>
    <w:rsid w:val="00F8790C"/>
    <w:rsid w:val="00F87958"/>
    <w:rsid w:val="00F90BF5"/>
    <w:rsid w:val="00F915A7"/>
    <w:rsid w:val="00F93447"/>
    <w:rsid w:val="00F9350B"/>
    <w:rsid w:val="00F9376E"/>
    <w:rsid w:val="00F94B73"/>
    <w:rsid w:val="00F95D5E"/>
    <w:rsid w:val="00F95EBD"/>
    <w:rsid w:val="00F97106"/>
    <w:rsid w:val="00F97561"/>
    <w:rsid w:val="00FA119A"/>
    <w:rsid w:val="00FA364F"/>
    <w:rsid w:val="00FA4C13"/>
    <w:rsid w:val="00FA521F"/>
    <w:rsid w:val="00FA5D2C"/>
    <w:rsid w:val="00FA6DDB"/>
    <w:rsid w:val="00FA7FC7"/>
    <w:rsid w:val="00FB1D9A"/>
    <w:rsid w:val="00FB2B94"/>
    <w:rsid w:val="00FB3016"/>
    <w:rsid w:val="00FB31A5"/>
    <w:rsid w:val="00FB31EF"/>
    <w:rsid w:val="00FB3A55"/>
    <w:rsid w:val="00FB4DA2"/>
    <w:rsid w:val="00FB5057"/>
    <w:rsid w:val="00FB511E"/>
    <w:rsid w:val="00FB688A"/>
    <w:rsid w:val="00FC1A93"/>
    <w:rsid w:val="00FC1BBC"/>
    <w:rsid w:val="00FC35CF"/>
    <w:rsid w:val="00FC4F5D"/>
    <w:rsid w:val="00FC65F8"/>
    <w:rsid w:val="00FC6692"/>
    <w:rsid w:val="00FC6F2E"/>
    <w:rsid w:val="00FC7720"/>
    <w:rsid w:val="00FC7A36"/>
    <w:rsid w:val="00FC7E5E"/>
    <w:rsid w:val="00FD25C8"/>
    <w:rsid w:val="00FD2720"/>
    <w:rsid w:val="00FD56AB"/>
    <w:rsid w:val="00FD699B"/>
    <w:rsid w:val="00FE03E7"/>
    <w:rsid w:val="00FE0E57"/>
    <w:rsid w:val="00FE1312"/>
    <w:rsid w:val="00FE1388"/>
    <w:rsid w:val="00FE299B"/>
    <w:rsid w:val="00FE2B1E"/>
    <w:rsid w:val="00FE3EC6"/>
    <w:rsid w:val="00FE4C97"/>
    <w:rsid w:val="00FE56A1"/>
    <w:rsid w:val="00FE5C7E"/>
    <w:rsid w:val="00FE74BA"/>
    <w:rsid w:val="00FF09B3"/>
    <w:rsid w:val="00FF3B84"/>
    <w:rsid w:val="00FF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31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F1979"/>
    <w:pPr>
      <w:spacing w:after="136" w:line="288" w:lineRule="atLeast"/>
      <w:outlineLvl w:val="0"/>
    </w:pPr>
    <w:rPr>
      <w:rFonts w:ascii="Tahoma" w:hAnsi="Tahoma"/>
      <w:color w:val="2E3432"/>
      <w:kern w:val="36"/>
      <w:sz w:val="38"/>
      <w:szCs w:val="38"/>
    </w:rPr>
  </w:style>
  <w:style w:type="paragraph" w:styleId="2">
    <w:name w:val="heading 2"/>
    <w:basedOn w:val="a"/>
    <w:next w:val="a"/>
    <w:link w:val="20"/>
    <w:uiPriority w:val="9"/>
    <w:unhideWhenUsed/>
    <w:qFormat/>
    <w:rsid w:val="005F19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F1979"/>
    <w:pPr>
      <w:spacing w:after="136" w:line="288" w:lineRule="atLeast"/>
      <w:outlineLvl w:val="2"/>
    </w:pPr>
    <w:rPr>
      <w:rFonts w:ascii="Tahoma" w:hAnsi="Tahoma"/>
      <w:sz w:val="29"/>
      <w:szCs w:val="29"/>
    </w:rPr>
  </w:style>
  <w:style w:type="paragraph" w:styleId="4">
    <w:name w:val="heading 4"/>
    <w:basedOn w:val="a"/>
    <w:link w:val="40"/>
    <w:uiPriority w:val="9"/>
    <w:qFormat/>
    <w:rsid w:val="005F1979"/>
    <w:pPr>
      <w:spacing w:before="100" w:beforeAutospacing="1" w:after="100" w:afterAutospacing="1" w:line="288" w:lineRule="atLeast"/>
      <w:outlineLvl w:val="3"/>
    </w:pPr>
    <w:rPr>
      <w:rFonts w:ascii="Tahoma" w:hAnsi="Tahoma"/>
      <w:b/>
      <w:bCs/>
    </w:rPr>
  </w:style>
  <w:style w:type="paragraph" w:styleId="5">
    <w:name w:val="heading 5"/>
    <w:basedOn w:val="a"/>
    <w:link w:val="50"/>
    <w:uiPriority w:val="9"/>
    <w:qFormat/>
    <w:rsid w:val="005F1979"/>
    <w:pPr>
      <w:spacing w:before="100" w:beforeAutospacing="1" w:after="100" w:afterAutospacing="1" w:line="288" w:lineRule="atLeast"/>
      <w:outlineLvl w:val="4"/>
    </w:pPr>
    <w:rPr>
      <w:rFonts w:ascii="Tahoma" w:hAnsi="Tahoma"/>
      <w:b/>
      <w:bCs/>
    </w:rPr>
  </w:style>
  <w:style w:type="paragraph" w:styleId="6">
    <w:name w:val="heading 6"/>
    <w:basedOn w:val="a"/>
    <w:next w:val="a"/>
    <w:link w:val="60"/>
    <w:uiPriority w:val="9"/>
    <w:unhideWhenUsed/>
    <w:qFormat/>
    <w:rsid w:val="005F1979"/>
    <w:pPr>
      <w:widowControl w:val="0"/>
      <w:autoSpaceDE w:val="0"/>
      <w:autoSpaceDN w:val="0"/>
      <w:adjustRightInd w:val="0"/>
      <w:spacing w:before="240" w:after="60"/>
      <w:outlineLvl w:val="5"/>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979"/>
    <w:rPr>
      <w:rFonts w:ascii="Tahoma" w:eastAsia="Times New Roman" w:hAnsi="Tahoma" w:cs="Times New Roman"/>
      <w:color w:val="2E3432"/>
      <w:kern w:val="36"/>
      <w:sz w:val="38"/>
      <w:szCs w:val="38"/>
      <w:lang w:eastAsia="ru-RU"/>
    </w:rPr>
  </w:style>
  <w:style w:type="character" w:customStyle="1" w:styleId="20">
    <w:name w:val="Заголовок 2 Знак"/>
    <w:basedOn w:val="a0"/>
    <w:link w:val="2"/>
    <w:uiPriority w:val="9"/>
    <w:rsid w:val="005F19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F1979"/>
    <w:rPr>
      <w:rFonts w:ascii="Tahoma" w:eastAsia="Times New Roman" w:hAnsi="Tahoma" w:cs="Times New Roman"/>
      <w:sz w:val="29"/>
      <w:szCs w:val="29"/>
      <w:lang w:eastAsia="ru-RU"/>
    </w:rPr>
  </w:style>
  <w:style w:type="character" w:customStyle="1" w:styleId="40">
    <w:name w:val="Заголовок 4 Знак"/>
    <w:basedOn w:val="a0"/>
    <w:link w:val="4"/>
    <w:uiPriority w:val="9"/>
    <w:rsid w:val="005F1979"/>
    <w:rPr>
      <w:rFonts w:ascii="Tahoma" w:eastAsia="Times New Roman" w:hAnsi="Tahoma" w:cs="Times New Roman"/>
      <w:b/>
      <w:bCs/>
      <w:sz w:val="24"/>
      <w:szCs w:val="24"/>
      <w:lang w:eastAsia="ru-RU"/>
    </w:rPr>
  </w:style>
  <w:style w:type="character" w:customStyle="1" w:styleId="50">
    <w:name w:val="Заголовок 5 Знак"/>
    <w:basedOn w:val="a0"/>
    <w:link w:val="5"/>
    <w:uiPriority w:val="9"/>
    <w:rsid w:val="005F1979"/>
    <w:rPr>
      <w:rFonts w:ascii="Tahoma" w:eastAsia="Times New Roman" w:hAnsi="Tahoma" w:cs="Times New Roman"/>
      <w:b/>
      <w:bCs/>
      <w:sz w:val="24"/>
      <w:szCs w:val="24"/>
      <w:lang w:eastAsia="ru-RU"/>
    </w:rPr>
  </w:style>
  <w:style w:type="character" w:customStyle="1" w:styleId="60">
    <w:name w:val="Заголовок 6 Знак"/>
    <w:basedOn w:val="a0"/>
    <w:link w:val="6"/>
    <w:uiPriority w:val="9"/>
    <w:rsid w:val="005F1979"/>
    <w:rPr>
      <w:rFonts w:ascii="Times New Roman" w:eastAsia="Calibri" w:hAnsi="Times New Roman" w:cs="Times New Roman"/>
      <w:b/>
      <w:bCs/>
      <w:sz w:val="24"/>
      <w:szCs w:val="24"/>
      <w:lang w:eastAsia="ru-RU"/>
    </w:rPr>
  </w:style>
  <w:style w:type="table" w:styleId="a3">
    <w:name w:val="Table Grid"/>
    <w:basedOn w:val="a1"/>
    <w:rsid w:val="00310317"/>
    <w:pPr>
      <w:spacing w:after="0" w:line="240" w:lineRule="auto"/>
    </w:pPr>
    <w:rPr>
      <w:sz w:val="16"/>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aliases w:val="Знак2"/>
    <w:basedOn w:val="a"/>
    <w:link w:val="a5"/>
    <w:rsid w:val="00310317"/>
    <w:pPr>
      <w:tabs>
        <w:tab w:val="center" w:pos="4677"/>
        <w:tab w:val="right" w:pos="9355"/>
      </w:tabs>
    </w:pPr>
  </w:style>
  <w:style w:type="character" w:customStyle="1" w:styleId="a5">
    <w:name w:val="Нижний колонтитул Знак"/>
    <w:aliases w:val="Знак2 Знак"/>
    <w:basedOn w:val="a0"/>
    <w:link w:val="a4"/>
    <w:rsid w:val="00310317"/>
    <w:rPr>
      <w:rFonts w:ascii="Times New Roman" w:eastAsia="Times New Roman" w:hAnsi="Times New Roman" w:cs="Times New Roman"/>
      <w:sz w:val="24"/>
      <w:szCs w:val="24"/>
      <w:lang w:eastAsia="ru-RU"/>
    </w:rPr>
  </w:style>
  <w:style w:type="character" w:styleId="a6">
    <w:name w:val="page number"/>
    <w:basedOn w:val="a0"/>
    <w:rsid w:val="00310317"/>
  </w:style>
  <w:style w:type="character" w:customStyle="1" w:styleId="FontStyle12">
    <w:name w:val="Font Style12"/>
    <w:basedOn w:val="a0"/>
    <w:rsid w:val="005F1979"/>
    <w:rPr>
      <w:rFonts w:ascii="Times New Roman" w:hAnsi="Times New Roman" w:cs="Times New Roman" w:hint="default"/>
      <w:sz w:val="22"/>
      <w:szCs w:val="22"/>
    </w:rPr>
  </w:style>
  <w:style w:type="paragraph" w:styleId="a7">
    <w:name w:val="No Spacing"/>
    <w:qFormat/>
    <w:rsid w:val="005F19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F197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8">
    <w:name w:val="Title"/>
    <w:basedOn w:val="a"/>
    <w:link w:val="a9"/>
    <w:qFormat/>
    <w:rsid w:val="005F1979"/>
    <w:pPr>
      <w:jc w:val="center"/>
    </w:pPr>
    <w:rPr>
      <w:i/>
      <w:iCs/>
      <w:sz w:val="26"/>
    </w:rPr>
  </w:style>
  <w:style w:type="character" w:customStyle="1" w:styleId="a9">
    <w:name w:val="Название Знак"/>
    <w:basedOn w:val="a0"/>
    <w:link w:val="a8"/>
    <w:rsid w:val="005F1979"/>
    <w:rPr>
      <w:rFonts w:ascii="Times New Roman" w:eastAsia="Times New Roman" w:hAnsi="Times New Roman" w:cs="Times New Roman"/>
      <w:i/>
      <w:iCs/>
      <w:sz w:val="26"/>
      <w:szCs w:val="24"/>
      <w:lang w:eastAsia="ru-RU"/>
    </w:rPr>
  </w:style>
  <w:style w:type="paragraph" w:styleId="aa">
    <w:name w:val="List Paragraph"/>
    <w:basedOn w:val="a"/>
    <w:qFormat/>
    <w:rsid w:val="005F1979"/>
    <w:pPr>
      <w:spacing w:after="200" w:line="276" w:lineRule="auto"/>
      <w:ind w:left="720"/>
      <w:contextualSpacing/>
    </w:pPr>
    <w:rPr>
      <w:rFonts w:eastAsia="Calibri"/>
      <w:szCs w:val="22"/>
      <w:lang w:eastAsia="en-US"/>
    </w:rPr>
  </w:style>
  <w:style w:type="paragraph" w:styleId="ab">
    <w:name w:val="header"/>
    <w:basedOn w:val="a"/>
    <w:link w:val="ac"/>
    <w:rsid w:val="005F1979"/>
    <w:pPr>
      <w:tabs>
        <w:tab w:val="center" w:pos="4677"/>
        <w:tab w:val="right" w:pos="9355"/>
      </w:tabs>
    </w:pPr>
  </w:style>
  <w:style w:type="character" w:customStyle="1" w:styleId="ac">
    <w:name w:val="Верхний колонтитул Знак"/>
    <w:basedOn w:val="a0"/>
    <w:link w:val="ab"/>
    <w:rsid w:val="005F1979"/>
    <w:rPr>
      <w:rFonts w:ascii="Times New Roman" w:eastAsia="Times New Roman" w:hAnsi="Times New Roman" w:cs="Times New Roman"/>
      <w:sz w:val="24"/>
      <w:szCs w:val="24"/>
      <w:lang w:eastAsia="ru-RU"/>
    </w:rPr>
  </w:style>
  <w:style w:type="paragraph" w:styleId="ad">
    <w:name w:val="Balloon Text"/>
    <w:basedOn w:val="a"/>
    <w:link w:val="ae"/>
    <w:uiPriority w:val="99"/>
    <w:rsid w:val="005F1979"/>
    <w:rPr>
      <w:rFonts w:ascii="Tahoma" w:hAnsi="Tahoma" w:cs="Tahoma"/>
      <w:sz w:val="16"/>
      <w:szCs w:val="16"/>
    </w:rPr>
  </w:style>
  <w:style w:type="character" w:customStyle="1" w:styleId="ae">
    <w:name w:val="Текст выноски Знак"/>
    <w:basedOn w:val="a0"/>
    <w:link w:val="ad"/>
    <w:uiPriority w:val="99"/>
    <w:rsid w:val="005F1979"/>
    <w:rPr>
      <w:rFonts w:ascii="Tahoma" w:eastAsia="Times New Roman" w:hAnsi="Tahoma" w:cs="Tahoma"/>
      <w:sz w:val="16"/>
      <w:szCs w:val="16"/>
      <w:lang w:eastAsia="ru-RU"/>
    </w:rPr>
  </w:style>
  <w:style w:type="character" w:customStyle="1" w:styleId="HTML">
    <w:name w:val="Стандартный HTML Знак"/>
    <w:link w:val="HTML0"/>
    <w:uiPriority w:val="99"/>
    <w:semiHidden/>
    <w:rsid w:val="005F1979"/>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5F1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5F1979"/>
    <w:rPr>
      <w:rFonts w:ascii="Consolas" w:eastAsia="Times New Roman" w:hAnsi="Consolas" w:cs="Consolas"/>
      <w:sz w:val="20"/>
      <w:szCs w:val="20"/>
      <w:lang w:eastAsia="ru-RU"/>
    </w:rPr>
  </w:style>
  <w:style w:type="character" w:customStyle="1" w:styleId="af">
    <w:name w:val="Гипертекстовая ссылка"/>
    <w:uiPriority w:val="99"/>
    <w:rsid w:val="005F1979"/>
    <w:rPr>
      <w:b/>
      <w:bCs/>
      <w:color w:val="008000"/>
    </w:rPr>
  </w:style>
  <w:style w:type="paragraph" w:customStyle="1" w:styleId="af0">
    <w:name w:val="Знак Знак Знак Знак"/>
    <w:basedOn w:val="a"/>
    <w:rsid w:val="005F1979"/>
    <w:rPr>
      <w:rFonts w:ascii="Verdana" w:hAnsi="Verdana" w:cs="Verdana"/>
      <w:sz w:val="20"/>
      <w:szCs w:val="20"/>
      <w:lang w:val="en-US" w:eastAsia="en-US"/>
    </w:rPr>
  </w:style>
  <w:style w:type="character" w:styleId="af1">
    <w:name w:val="Hyperlink"/>
    <w:uiPriority w:val="99"/>
    <w:unhideWhenUsed/>
    <w:rsid w:val="005F1979"/>
    <w:rPr>
      <w:color w:val="0000FF"/>
      <w:u w:val="single"/>
    </w:rPr>
  </w:style>
  <w:style w:type="paragraph" w:styleId="af2">
    <w:name w:val="Body Text"/>
    <w:basedOn w:val="a"/>
    <w:link w:val="af3"/>
    <w:uiPriority w:val="99"/>
    <w:semiHidden/>
    <w:unhideWhenUsed/>
    <w:rsid w:val="005F1979"/>
    <w:pPr>
      <w:spacing w:after="120" w:line="276" w:lineRule="auto"/>
    </w:pPr>
    <w:rPr>
      <w:rFonts w:ascii="Calibri" w:eastAsia="Calibri" w:hAnsi="Calibri"/>
      <w:sz w:val="22"/>
      <w:szCs w:val="22"/>
      <w:lang w:eastAsia="en-US"/>
    </w:rPr>
  </w:style>
  <w:style w:type="character" w:customStyle="1" w:styleId="af3">
    <w:name w:val="Основной текст Знак"/>
    <w:basedOn w:val="a0"/>
    <w:link w:val="af2"/>
    <w:uiPriority w:val="99"/>
    <w:semiHidden/>
    <w:rsid w:val="005F1979"/>
    <w:rPr>
      <w:rFonts w:ascii="Calibri" w:eastAsia="Calibri" w:hAnsi="Calibri" w:cs="Times New Roman"/>
    </w:rPr>
  </w:style>
  <w:style w:type="paragraph" w:styleId="af4">
    <w:name w:val="Body Text First Indent"/>
    <w:basedOn w:val="af2"/>
    <w:link w:val="af5"/>
    <w:rsid w:val="005F1979"/>
    <w:pPr>
      <w:spacing w:line="240" w:lineRule="auto"/>
      <w:ind w:firstLine="210"/>
    </w:pPr>
    <w:rPr>
      <w:rFonts w:ascii="Times New Roman" w:eastAsia="Times New Roman" w:hAnsi="Times New Roman"/>
      <w:sz w:val="24"/>
      <w:szCs w:val="24"/>
    </w:rPr>
  </w:style>
  <w:style w:type="character" w:customStyle="1" w:styleId="af5">
    <w:name w:val="Красная строка Знак"/>
    <w:basedOn w:val="af3"/>
    <w:link w:val="af4"/>
    <w:rsid w:val="005F1979"/>
    <w:rPr>
      <w:rFonts w:ascii="Times New Roman" w:eastAsia="Times New Roman" w:hAnsi="Times New Roman"/>
      <w:sz w:val="24"/>
      <w:szCs w:val="24"/>
    </w:rPr>
  </w:style>
  <w:style w:type="paragraph" w:styleId="31">
    <w:name w:val="Body Text Indent 3"/>
    <w:basedOn w:val="a"/>
    <w:link w:val="32"/>
    <w:uiPriority w:val="99"/>
    <w:unhideWhenUsed/>
    <w:rsid w:val="005F1979"/>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5F1979"/>
    <w:rPr>
      <w:rFonts w:ascii="Calibri" w:eastAsia="Calibri" w:hAnsi="Calibri" w:cs="Times New Roman"/>
      <w:sz w:val="16"/>
      <w:szCs w:val="16"/>
    </w:rPr>
  </w:style>
  <w:style w:type="character" w:customStyle="1" w:styleId="WW-Absatz-Standardschriftart111111111">
    <w:name w:val="WW-Absatz-Standardschriftart111111111"/>
    <w:rsid w:val="005F1979"/>
  </w:style>
  <w:style w:type="paragraph" w:customStyle="1" w:styleId="af6">
    <w:name w:val="Знак Знак Знак Знак Знак Знак Знак"/>
    <w:basedOn w:val="a"/>
    <w:rsid w:val="005F1979"/>
    <w:pPr>
      <w:spacing w:after="160" w:line="240" w:lineRule="exact"/>
    </w:pPr>
    <w:rPr>
      <w:rFonts w:ascii="Verdana" w:hAnsi="Verdana"/>
      <w:sz w:val="20"/>
      <w:szCs w:val="20"/>
      <w:lang w:val="en-US" w:eastAsia="en-US"/>
    </w:rPr>
  </w:style>
  <w:style w:type="paragraph" w:customStyle="1" w:styleId="af7">
    <w:name w:val="Содержимое таблицы"/>
    <w:basedOn w:val="a"/>
    <w:rsid w:val="005F1979"/>
    <w:pPr>
      <w:suppressLineNumbers/>
      <w:suppressAutoHyphens/>
    </w:pPr>
    <w:rPr>
      <w:lang w:eastAsia="ar-SA"/>
    </w:rPr>
  </w:style>
  <w:style w:type="character" w:customStyle="1" w:styleId="apple-style-span">
    <w:name w:val="apple-style-span"/>
    <w:basedOn w:val="a0"/>
    <w:rsid w:val="005F1979"/>
  </w:style>
  <w:style w:type="paragraph" w:customStyle="1" w:styleId="text">
    <w:name w:val="text"/>
    <w:basedOn w:val="a"/>
    <w:rsid w:val="005F1979"/>
    <w:pPr>
      <w:spacing w:before="100" w:beforeAutospacing="1" w:after="100" w:afterAutospacing="1"/>
    </w:pPr>
  </w:style>
  <w:style w:type="paragraph" w:customStyle="1" w:styleId="ConsPlusNormal">
    <w:name w:val="ConsPlusNormal"/>
    <w:rsid w:val="005F197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
    <w:name w:val="S_Обычный"/>
    <w:basedOn w:val="a"/>
    <w:link w:val="S0"/>
    <w:rsid w:val="005F1979"/>
    <w:pPr>
      <w:spacing w:line="360" w:lineRule="auto"/>
      <w:ind w:firstLine="709"/>
      <w:jc w:val="both"/>
    </w:pPr>
  </w:style>
  <w:style w:type="character" w:customStyle="1" w:styleId="S0">
    <w:name w:val="S_Обычный Знак"/>
    <w:basedOn w:val="a0"/>
    <w:link w:val="S"/>
    <w:locked/>
    <w:rsid w:val="005F1979"/>
    <w:rPr>
      <w:rFonts w:ascii="Times New Roman" w:eastAsia="Times New Roman" w:hAnsi="Times New Roman" w:cs="Times New Roman"/>
      <w:sz w:val="24"/>
      <w:szCs w:val="24"/>
      <w:lang w:eastAsia="ru-RU"/>
    </w:rPr>
  </w:style>
  <w:style w:type="paragraph" w:styleId="21">
    <w:name w:val="Body Text Indent 2"/>
    <w:aliases w:val="Основной текст с отступом 2 Знак1,Знак1 Знак1,Основной текст с отступом 2 Знак Знак,Знак1 Знак Знак,Знак1 Знак,Знак1,Знак1 Знак Знак1, Знак Знак Знак Знак Знак, Знак Знак Знак Знак Знак Знак"/>
    <w:basedOn w:val="a"/>
    <w:link w:val="22"/>
    <w:rsid w:val="005F1979"/>
    <w:pPr>
      <w:spacing w:after="120" w:line="480" w:lineRule="auto"/>
      <w:ind w:left="283"/>
    </w:pPr>
  </w:style>
  <w:style w:type="character" w:customStyle="1" w:styleId="2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Знак Знак Знак Знак Знак Знак1"/>
    <w:basedOn w:val="a0"/>
    <w:link w:val="21"/>
    <w:rsid w:val="005F1979"/>
    <w:rPr>
      <w:rFonts w:ascii="Times New Roman" w:eastAsia="Times New Roman" w:hAnsi="Times New Roman" w:cs="Times New Roman"/>
      <w:sz w:val="24"/>
      <w:szCs w:val="24"/>
      <w:lang w:eastAsia="ru-RU"/>
    </w:rPr>
  </w:style>
  <w:style w:type="paragraph" w:styleId="af8">
    <w:name w:val="footnote text"/>
    <w:aliases w:val="Знак3,Знак6"/>
    <w:basedOn w:val="a"/>
    <w:link w:val="af9"/>
    <w:rsid w:val="005F1979"/>
    <w:rPr>
      <w:sz w:val="20"/>
      <w:szCs w:val="20"/>
    </w:rPr>
  </w:style>
  <w:style w:type="character" w:customStyle="1" w:styleId="af9">
    <w:name w:val="Текст сноски Знак"/>
    <w:aliases w:val="Знак3 Знак,Знак6 Знак"/>
    <w:basedOn w:val="a0"/>
    <w:link w:val="af8"/>
    <w:rsid w:val="005F1979"/>
    <w:rPr>
      <w:rFonts w:ascii="Times New Roman" w:eastAsia="Times New Roman" w:hAnsi="Times New Roman" w:cs="Times New Roman"/>
      <w:sz w:val="20"/>
      <w:szCs w:val="20"/>
      <w:lang w:eastAsia="ru-RU"/>
    </w:rPr>
  </w:style>
  <w:style w:type="character" w:styleId="afa">
    <w:name w:val="footnote reference"/>
    <w:basedOn w:val="a0"/>
    <w:rsid w:val="005F1979"/>
    <w:rPr>
      <w:rFonts w:cs="Times New Roman"/>
      <w:vertAlign w:val="superscript"/>
    </w:rPr>
  </w:style>
  <w:style w:type="paragraph" w:customStyle="1" w:styleId="23">
    <w:name w:val="Список_маркир.2"/>
    <w:basedOn w:val="a"/>
    <w:uiPriority w:val="99"/>
    <w:rsid w:val="005F1979"/>
    <w:pPr>
      <w:tabs>
        <w:tab w:val="num" w:pos="1021"/>
      </w:tabs>
      <w:spacing w:line="360" w:lineRule="auto"/>
      <w:ind w:firstLine="567"/>
      <w:jc w:val="both"/>
    </w:pPr>
  </w:style>
  <w:style w:type="paragraph" w:styleId="afb">
    <w:name w:val="caption"/>
    <w:basedOn w:val="a"/>
    <w:next w:val="a"/>
    <w:qFormat/>
    <w:rsid w:val="005F1979"/>
    <w:pPr>
      <w:spacing w:after="200" w:line="276" w:lineRule="auto"/>
    </w:pPr>
    <w:rPr>
      <w:rFonts w:eastAsia="Calibri"/>
      <w:b/>
      <w:bCs/>
      <w:sz w:val="20"/>
      <w:szCs w:val="20"/>
      <w:lang w:eastAsia="en-US"/>
    </w:rPr>
  </w:style>
  <w:style w:type="paragraph" w:customStyle="1" w:styleId="24">
    <w:name w:val="Стиль2"/>
    <w:basedOn w:val="a"/>
    <w:rsid w:val="005F1979"/>
    <w:pPr>
      <w:jc w:val="center"/>
    </w:pPr>
    <w:rPr>
      <w:caps/>
      <w:sz w:val="28"/>
    </w:rPr>
  </w:style>
  <w:style w:type="paragraph" w:customStyle="1" w:styleId="afc">
    <w:name w:val="Штамп"/>
    <w:basedOn w:val="a"/>
    <w:rsid w:val="005F1979"/>
    <w:pPr>
      <w:jc w:val="center"/>
    </w:pPr>
    <w:rPr>
      <w:rFonts w:ascii="ГОСТ тип А" w:hAnsi="ГОСТ тип А"/>
      <w:i/>
      <w:noProof/>
      <w:sz w:val="18"/>
      <w:szCs w:val="20"/>
    </w:rPr>
  </w:style>
  <w:style w:type="paragraph" w:customStyle="1" w:styleId="51">
    <w:name w:val="Знак5"/>
    <w:basedOn w:val="a"/>
    <w:rsid w:val="005F1979"/>
    <w:pPr>
      <w:spacing w:after="160" w:line="240" w:lineRule="exact"/>
    </w:pPr>
    <w:rPr>
      <w:rFonts w:ascii="Verdana" w:hAnsi="Verdana"/>
      <w:sz w:val="20"/>
      <w:szCs w:val="20"/>
      <w:lang w:val="en-US" w:eastAsia="en-US"/>
    </w:rPr>
  </w:style>
  <w:style w:type="paragraph" w:customStyle="1" w:styleId="11">
    <w:name w:val="Без интервала1"/>
    <w:rsid w:val="005F1979"/>
    <w:pPr>
      <w:spacing w:after="0" w:line="240" w:lineRule="auto"/>
    </w:pPr>
    <w:rPr>
      <w:rFonts w:ascii="Calibri" w:eastAsia="Times New Roman" w:hAnsi="Calibri" w:cs="Times New Roman"/>
    </w:rPr>
  </w:style>
  <w:style w:type="paragraph" w:customStyle="1" w:styleId="110">
    <w:name w:val="Знак Знак Знак Знак Знак1 Знак Знак Знак Знак Знак Знак Знак Знак Знак Знак Знак Знак Знак Знак Знак1 Знак Знак Знак Знак Знак"/>
    <w:basedOn w:val="a"/>
    <w:rsid w:val="005F1979"/>
    <w:pPr>
      <w:spacing w:before="100" w:beforeAutospacing="1" w:after="100" w:afterAutospacing="1"/>
    </w:pPr>
    <w:rPr>
      <w:rFonts w:ascii="Tahoma" w:hAnsi="Tahoma"/>
      <w:sz w:val="20"/>
      <w:szCs w:val="20"/>
      <w:lang w:val="en-US" w:eastAsia="en-US"/>
    </w:rPr>
  </w:style>
  <w:style w:type="paragraph" w:styleId="afd">
    <w:name w:val="Body Text Indent"/>
    <w:aliases w:val="Основной текст с отступом Знак1,Основной текст 1,Нумерованный список !!"/>
    <w:basedOn w:val="a"/>
    <w:link w:val="25"/>
    <w:rsid w:val="005F1979"/>
    <w:pPr>
      <w:spacing w:after="120"/>
      <w:ind w:left="283"/>
    </w:pPr>
    <w:rPr>
      <w:lang w:eastAsia="en-US"/>
    </w:rPr>
  </w:style>
  <w:style w:type="character" w:customStyle="1" w:styleId="25">
    <w:name w:val="Основной текст с отступом Знак2"/>
    <w:aliases w:val="Основной текст с отступом Знак1 Знак,Основной текст 1 Знак,Нумерованный список !! Знак"/>
    <w:link w:val="afd"/>
    <w:rsid w:val="005F1979"/>
    <w:rPr>
      <w:rFonts w:ascii="Times New Roman" w:eastAsia="Times New Roman" w:hAnsi="Times New Roman" w:cs="Times New Roman"/>
      <w:sz w:val="24"/>
      <w:szCs w:val="24"/>
    </w:rPr>
  </w:style>
  <w:style w:type="character" w:customStyle="1" w:styleId="afe">
    <w:name w:val="Основной текст с отступом Знак"/>
    <w:basedOn w:val="a0"/>
    <w:link w:val="afd"/>
    <w:uiPriority w:val="99"/>
    <w:semiHidden/>
    <w:rsid w:val="005F1979"/>
    <w:rPr>
      <w:rFonts w:ascii="Times New Roman" w:eastAsia="Times New Roman" w:hAnsi="Times New Roman" w:cs="Times New Roman"/>
      <w:sz w:val="24"/>
      <w:szCs w:val="24"/>
      <w:lang w:eastAsia="ru-RU"/>
    </w:rPr>
  </w:style>
  <w:style w:type="paragraph" w:customStyle="1" w:styleId="100">
    <w:name w:val="Знак Знак10"/>
    <w:basedOn w:val="a"/>
    <w:rsid w:val="005F1979"/>
    <w:pPr>
      <w:spacing w:after="160" w:line="240" w:lineRule="exact"/>
    </w:pPr>
    <w:rPr>
      <w:rFonts w:ascii="Verdana" w:hAnsi="Verdana"/>
      <w:sz w:val="20"/>
      <w:szCs w:val="20"/>
      <w:lang w:val="en-US" w:eastAsia="en-US"/>
    </w:rPr>
  </w:style>
  <w:style w:type="paragraph" w:customStyle="1" w:styleId="12">
    <w:name w:val="Абзац списка1"/>
    <w:basedOn w:val="a"/>
    <w:rsid w:val="005F1979"/>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CB25-842A-45DE-8DC7-8E22A1784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13924</Words>
  <Characters>79367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2018-06-04T07:43:00Z</cp:lastPrinted>
  <dcterms:created xsi:type="dcterms:W3CDTF">2015-01-12T10:51:00Z</dcterms:created>
  <dcterms:modified xsi:type="dcterms:W3CDTF">2018-06-04T07:43:00Z</dcterms:modified>
</cp:coreProperties>
</file>