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5F" w:rsidRDefault="00A9295F" w:rsidP="002C25FF">
      <w:pPr>
        <w:ind w:firstLine="708"/>
        <w:jc w:val="both"/>
        <w:rPr>
          <w:rFonts w:cs="Times New Roman"/>
          <w:b/>
          <w:sz w:val="32"/>
          <w:szCs w:val="28"/>
        </w:rPr>
      </w:pPr>
    </w:p>
    <w:p w:rsidR="00A9295F" w:rsidRDefault="00A9295F" w:rsidP="002C25FF">
      <w:pPr>
        <w:ind w:firstLine="708"/>
        <w:jc w:val="both"/>
        <w:rPr>
          <w:rFonts w:cs="Times New Roman"/>
          <w:b/>
          <w:sz w:val="32"/>
          <w:szCs w:val="28"/>
        </w:rPr>
      </w:pPr>
      <w:r w:rsidRPr="00A9295F">
        <w:rPr>
          <w:rFonts w:cs="Times New Roman"/>
          <w:b/>
          <w:sz w:val="32"/>
          <w:szCs w:val="28"/>
        </w:rPr>
        <w:drawing>
          <wp:inline distT="0" distB="0" distL="0" distR="0">
            <wp:extent cx="2374900" cy="9842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95F" w:rsidRDefault="00A9295F" w:rsidP="002C25FF">
      <w:pPr>
        <w:ind w:firstLine="708"/>
        <w:jc w:val="both"/>
        <w:rPr>
          <w:rFonts w:cs="Times New Roman"/>
          <w:b/>
          <w:sz w:val="32"/>
          <w:szCs w:val="28"/>
        </w:rPr>
      </w:pPr>
    </w:p>
    <w:p w:rsidR="00A9295F" w:rsidRDefault="00A9295F" w:rsidP="002C25FF">
      <w:pPr>
        <w:ind w:firstLine="708"/>
        <w:jc w:val="both"/>
        <w:rPr>
          <w:rFonts w:cs="Times New Roman"/>
          <w:b/>
          <w:sz w:val="32"/>
          <w:szCs w:val="28"/>
        </w:rPr>
      </w:pPr>
    </w:p>
    <w:p w:rsidR="00FA127C" w:rsidRPr="00A9295F" w:rsidRDefault="00FA127C" w:rsidP="00A9295F">
      <w:pPr>
        <w:ind w:firstLine="708"/>
        <w:jc w:val="center"/>
        <w:rPr>
          <w:rFonts w:ascii="Segoe UI" w:hAnsi="Segoe UI" w:cs="Segoe UI"/>
          <w:b/>
          <w:sz w:val="28"/>
          <w:szCs w:val="28"/>
        </w:rPr>
      </w:pPr>
      <w:r w:rsidRPr="00A9295F">
        <w:rPr>
          <w:rFonts w:ascii="Segoe UI" w:hAnsi="Segoe UI" w:cs="Segoe UI"/>
          <w:b/>
          <w:sz w:val="28"/>
          <w:szCs w:val="28"/>
        </w:rPr>
        <w:t>В Кадастровой палате вы можете получить консультацию в сфере оборота недвижимости</w:t>
      </w:r>
    </w:p>
    <w:p w:rsidR="00FA127C" w:rsidRPr="00A9295F" w:rsidRDefault="00FA127C" w:rsidP="00FA127C">
      <w:pPr>
        <w:rPr>
          <w:rFonts w:ascii="Segoe UI" w:hAnsi="Segoe UI" w:cs="Segoe UI"/>
        </w:rPr>
      </w:pPr>
    </w:p>
    <w:p w:rsidR="00182948" w:rsidRPr="00A9295F" w:rsidRDefault="00182948" w:rsidP="008E4CFE">
      <w:pPr>
        <w:pStyle w:val="a4"/>
        <w:shd w:val="clear" w:color="auto" w:fill="FFFFFF"/>
        <w:spacing w:before="120" w:beforeAutospacing="0" w:after="0" w:afterAutospacing="0" w:line="276" w:lineRule="auto"/>
        <w:ind w:firstLine="567"/>
        <w:jc w:val="both"/>
        <w:rPr>
          <w:rFonts w:ascii="Segoe UI" w:hAnsi="Segoe UI" w:cs="Segoe UI"/>
        </w:rPr>
      </w:pPr>
      <w:r w:rsidRPr="00A9295F">
        <w:rPr>
          <w:rFonts w:ascii="Segoe UI" w:hAnsi="Segoe UI" w:cs="Segoe UI"/>
        </w:rPr>
        <w:t xml:space="preserve">При </w:t>
      </w:r>
      <w:r w:rsidR="008E4CFE" w:rsidRPr="00A9295F">
        <w:rPr>
          <w:rFonts w:ascii="Segoe UI" w:hAnsi="Segoe UI" w:cs="Segoe UI"/>
        </w:rPr>
        <w:t xml:space="preserve"> </w:t>
      </w:r>
      <w:r w:rsidRPr="00A9295F">
        <w:rPr>
          <w:rFonts w:ascii="Segoe UI" w:hAnsi="Segoe UI" w:cs="Segoe UI"/>
        </w:rPr>
        <w:t xml:space="preserve">осуществлении </w:t>
      </w:r>
      <w:r w:rsidR="008E4CFE" w:rsidRPr="00A9295F">
        <w:rPr>
          <w:rFonts w:ascii="Segoe UI" w:hAnsi="Segoe UI" w:cs="Segoe UI"/>
        </w:rPr>
        <w:t xml:space="preserve"> </w:t>
      </w:r>
      <w:r w:rsidRPr="00A9295F">
        <w:rPr>
          <w:rFonts w:ascii="Segoe UI" w:hAnsi="Segoe UI" w:cs="Segoe UI"/>
        </w:rPr>
        <w:t xml:space="preserve">сделок </w:t>
      </w:r>
      <w:r w:rsidR="008E4CFE" w:rsidRPr="00A9295F">
        <w:rPr>
          <w:rFonts w:ascii="Segoe UI" w:hAnsi="Segoe UI" w:cs="Segoe UI"/>
        </w:rPr>
        <w:t xml:space="preserve"> </w:t>
      </w:r>
      <w:r w:rsidRPr="00A9295F">
        <w:rPr>
          <w:rFonts w:ascii="Segoe UI" w:hAnsi="Segoe UI" w:cs="Segoe UI"/>
        </w:rPr>
        <w:t>с</w:t>
      </w:r>
      <w:r w:rsidR="008E4CFE" w:rsidRPr="00A9295F">
        <w:rPr>
          <w:rFonts w:ascii="Segoe UI" w:hAnsi="Segoe UI" w:cs="Segoe UI"/>
        </w:rPr>
        <w:t xml:space="preserve"> </w:t>
      </w:r>
      <w:r w:rsidRPr="00A9295F">
        <w:rPr>
          <w:rFonts w:ascii="Segoe UI" w:hAnsi="Segoe UI" w:cs="Segoe UI"/>
        </w:rPr>
        <w:t xml:space="preserve"> недвиж</w:t>
      </w:r>
      <w:r w:rsidR="00004C1F" w:rsidRPr="00A9295F">
        <w:rPr>
          <w:rFonts w:ascii="Segoe UI" w:hAnsi="Segoe UI" w:cs="Segoe UI"/>
        </w:rPr>
        <w:t xml:space="preserve">имостью, будь то продажа дома </w:t>
      </w:r>
      <w:r w:rsidRPr="00A9295F">
        <w:rPr>
          <w:rFonts w:ascii="Segoe UI" w:hAnsi="Segoe UI" w:cs="Segoe UI"/>
        </w:rPr>
        <w:t>или приобретение квартиры, всегда возникают вопросы: какие документы требуются, как</w:t>
      </w:r>
      <w:r w:rsidR="008E4CFE" w:rsidRPr="00A9295F">
        <w:rPr>
          <w:rFonts w:ascii="Segoe UI" w:hAnsi="Segoe UI" w:cs="Segoe UI"/>
        </w:rPr>
        <w:t xml:space="preserve"> </w:t>
      </w:r>
      <w:r w:rsidRPr="00A9295F">
        <w:rPr>
          <w:rFonts w:ascii="Segoe UI" w:hAnsi="Segoe UI" w:cs="Segoe UI"/>
        </w:rPr>
        <w:t xml:space="preserve"> убедиться</w:t>
      </w:r>
      <w:r w:rsidR="008E4CFE" w:rsidRPr="00A9295F">
        <w:rPr>
          <w:rFonts w:ascii="Segoe UI" w:hAnsi="Segoe UI" w:cs="Segoe UI"/>
        </w:rPr>
        <w:t xml:space="preserve"> </w:t>
      </w:r>
      <w:r w:rsidRPr="00A9295F">
        <w:rPr>
          <w:rFonts w:ascii="Segoe UI" w:hAnsi="Segoe UI" w:cs="Segoe UI"/>
        </w:rPr>
        <w:t xml:space="preserve"> в</w:t>
      </w:r>
      <w:r w:rsidR="008E4CFE" w:rsidRPr="00A9295F">
        <w:rPr>
          <w:rFonts w:ascii="Segoe UI" w:hAnsi="Segoe UI" w:cs="Segoe UI"/>
        </w:rPr>
        <w:t xml:space="preserve"> </w:t>
      </w:r>
      <w:r w:rsidRPr="00A9295F">
        <w:rPr>
          <w:rFonts w:ascii="Segoe UI" w:hAnsi="Segoe UI" w:cs="Segoe UI"/>
        </w:rPr>
        <w:t xml:space="preserve"> подлинности документов, как оформить договор и многие другие.</w:t>
      </w:r>
    </w:p>
    <w:p w:rsidR="008E4CFE" w:rsidRPr="00A9295F" w:rsidRDefault="00640B23" w:rsidP="008E4CFE">
      <w:pPr>
        <w:spacing w:before="120" w:line="276" w:lineRule="auto"/>
        <w:ind w:firstLine="567"/>
        <w:jc w:val="both"/>
        <w:rPr>
          <w:rFonts w:ascii="Segoe UI" w:eastAsia="Times New Roman" w:hAnsi="Segoe UI" w:cs="Segoe UI"/>
        </w:rPr>
      </w:pPr>
      <w:proofErr w:type="gramStart"/>
      <w:r w:rsidRPr="00A9295F">
        <w:rPr>
          <w:rFonts w:ascii="Segoe UI" w:hAnsi="Segoe UI" w:cs="Segoe UI"/>
        </w:rPr>
        <w:t>«</w:t>
      </w:r>
      <w:r w:rsidR="00182948" w:rsidRPr="00A9295F">
        <w:rPr>
          <w:rFonts w:ascii="Segoe UI" w:hAnsi="Segoe UI" w:cs="Segoe UI"/>
        </w:rPr>
        <w:t>Кадастровая палата предоставляет консультационные услуги по подготовке договоров на виды сделок, не требующих нотариального удостоверения</w:t>
      </w:r>
      <w:r w:rsidR="008E4CFE" w:rsidRPr="00A9295F">
        <w:rPr>
          <w:rFonts w:ascii="Segoe UI" w:hAnsi="Segoe UI" w:cs="Segoe UI"/>
        </w:rPr>
        <w:t xml:space="preserve">, </w:t>
      </w:r>
      <w:r w:rsidRPr="00A9295F">
        <w:rPr>
          <w:rFonts w:ascii="Segoe UI" w:hAnsi="Segoe UI" w:cs="Segoe UI"/>
        </w:rPr>
        <w:t>консультации по вопросам оборота недвижимости  предоставляются как в устном, так и письменном виде,   специалистами с большим опытом работы в учетно-регистрационной сфере и знанием нормативно-правовой базы, необходимой для подготовки проектов договоров»,</w:t>
      </w:r>
      <w:r w:rsidR="008E4CFE" w:rsidRPr="00A9295F">
        <w:rPr>
          <w:rFonts w:ascii="Segoe UI" w:hAnsi="Segoe UI" w:cs="Segoe UI"/>
        </w:rPr>
        <w:t xml:space="preserve">  </w:t>
      </w:r>
      <w:r w:rsidRPr="00A9295F">
        <w:rPr>
          <w:rFonts w:ascii="Segoe UI" w:hAnsi="Segoe UI" w:cs="Segoe UI"/>
        </w:rPr>
        <w:t xml:space="preserve">- </w:t>
      </w:r>
      <w:r w:rsidR="008E4CFE" w:rsidRPr="00A9295F">
        <w:rPr>
          <w:rFonts w:ascii="Segoe UI" w:hAnsi="Segoe UI" w:cs="Segoe UI"/>
        </w:rPr>
        <w:t xml:space="preserve">уточняет  начальник   планового  отдела  филиала кадастровой палаты по Иркутской области  Оксана </w:t>
      </w:r>
      <w:proofErr w:type="spellStart"/>
      <w:r w:rsidR="008E4CFE" w:rsidRPr="00A9295F">
        <w:rPr>
          <w:rFonts w:ascii="Segoe UI" w:hAnsi="Segoe UI" w:cs="Segoe UI"/>
        </w:rPr>
        <w:t>Буяльская</w:t>
      </w:r>
      <w:proofErr w:type="spellEnd"/>
      <w:r w:rsidR="008E4CFE" w:rsidRPr="00A9295F">
        <w:rPr>
          <w:rFonts w:ascii="Segoe UI" w:eastAsia="Times New Roman" w:hAnsi="Segoe UI" w:cs="Segoe UI"/>
        </w:rPr>
        <w:t>.</w:t>
      </w:r>
      <w:proofErr w:type="gramEnd"/>
    </w:p>
    <w:p w:rsidR="00182948" w:rsidRPr="00A9295F" w:rsidRDefault="00640B23" w:rsidP="00640B23">
      <w:pPr>
        <w:pStyle w:val="a4"/>
        <w:shd w:val="clear" w:color="auto" w:fill="FFFFFF"/>
        <w:spacing w:before="120" w:beforeAutospacing="0" w:after="0" w:afterAutospacing="0" w:line="276" w:lineRule="auto"/>
        <w:jc w:val="both"/>
        <w:rPr>
          <w:rFonts w:ascii="Segoe UI" w:hAnsi="Segoe UI" w:cs="Segoe UI"/>
        </w:rPr>
      </w:pPr>
      <w:r w:rsidRPr="00A9295F">
        <w:rPr>
          <w:rFonts w:ascii="Segoe UI" w:hAnsi="Segoe UI" w:cs="Segoe UI"/>
        </w:rPr>
        <w:t xml:space="preserve">     </w:t>
      </w:r>
      <w:r w:rsidR="00004C1F" w:rsidRPr="00A9295F">
        <w:rPr>
          <w:rFonts w:ascii="Segoe UI" w:hAnsi="Segoe UI" w:cs="Segoe UI"/>
        </w:rPr>
        <w:t>В</w:t>
      </w:r>
      <w:r w:rsidR="00182948" w:rsidRPr="00A9295F">
        <w:rPr>
          <w:rFonts w:ascii="Segoe UI" w:hAnsi="Segoe UI" w:cs="Segoe UI"/>
        </w:rPr>
        <w:t xml:space="preserve"> Кадастровую палату можно обратиться за помощью в подготовке проектов договоров купли-продажи, мены, аренды, </w:t>
      </w:r>
      <w:proofErr w:type="gramStart"/>
      <w:r w:rsidR="00182948" w:rsidRPr="00A9295F">
        <w:rPr>
          <w:rFonts w:ascii="Segoe UI" w:hAnsi="Segoe UI" w:cs="Segoe UI"/>
        </w:rPr>
        <w:t>дарения</w:t>
      </w:r>
      <w:proofErr w:type="gramEnd"/>
      <w:r w:rsidR="00182948" w:rsidRPr="00A9295F">
        <w:rPr>
          <w:rFonts w:ascii="Segoe UI" w:hAnsi="Segoe UI" w:cs="Segoe UI"/>
        </w:rPr>
        <w:t xml:space="preserve"> а также </w:t>
      </w:r>
      <w:r w:rsidRPr="00A9295F">
        <w:rPr>
          <w:rFonts w:ascii="Segoe UI" w:hAnsi="Segoe UI" w:cs="Segoe UI"/>
        </w:rPr>
        <w:t xml:space="preserve">за </w:t>
      </w:r>
      <w:r w:rsidR="00182948" w:rsidRPr="00A9295F">
        <w:rPr>
          <w:rFonts w:ascii="Segoe UI" w:hAnsi="Segoe UI" w:cs="Segoe UI"/>
        </w:rPr>
        <w:t>предоставл</w:t>
      </w:r>
      <w:r w:rsidRPr="00A9295F">
        <w:rPr>
          <w:rFonts w:ascii="Segoe UI" w:hAnsi="Segoe UI" w:cs="Segoe UI"/>
        </w:rPr>
        <w:t>ением</w:t>
      </w:r>
      <w:r w:rsidR="00182948" w:rsidRPr="00A9295F">
        <w:rPr>
          <w:rFonts w:ascii="Segoe UI" w:hAnsi="Segoe UI" w:cs="Segoe UI"/>
        </w:rPr>
        <w:t xml:space="preserve"> консультации по другим вопросам, связанным с оборотом объектов недвижимости.</w:t>
      </w:r>
    </w:p>
    <w:p w:rsidR="00182948" w:rsidRPr="00A9295F" w:rsidRDefault="00182948" w:rsidP="008E4CFE">
      <w:pPr>
        <w:pStyle w:val="a4"/>
        <w:shd w:val="clear" w:color="auto" w:fill="FFFFFF"/>
        <w:spacing w:before="120" w:beforeAutospacing="0" w:after="0" w:afterAutospacing="0" w:line="276" w:lineRule="auto"/>
        <w:ind w:firstLine="567"/>
        <w:jc w:val="both"/>
        <w:rPr>
          <w:rFonts w:ascii="Segoe UI" w:hAnsi="Segoe UI" w:cs="Segoe UI"/>
        </w:rPr>
      </w:pPr>
      <w:r w:rsidRPr="00A9295F">
        <w:rPr>
          <w:rFonts w:ascii="Segoe UI" w:hAnsi="Segoe UI" w:cs="Segoe UI"/>
        </w:rPr>
        <w:t xml:space="preserve"> Специалисты учреждения разберут любую ситуацию индивидуально, ответят на интересующие вопросы, помогут правильно составить договор.</w:t>
      </w:r>
    </w:p>
    <w:p w:rsidR="00004C1F" w:rsidRPr="00A9295F" w:rsidRDefault="00182948" w:rsidP="008E4CFE">
      <w:pPr>
        <w:spacing w:before="120" w:line="276" w:lineRule="auto"/>
        <w:ind w:firstLine="567"/>
        <w:jc w:val="both"/>
        <w:rPr>
          <w:rFonts w:ascii="Segoe UI" w:eastAsia="Times New Roman" w:hAnsi="Segoe UI" w:cs="Segoe UI"/>
        </w:rPr>
      </w:pPr>
      <w:r w:rsidRPr="00A9295F">
        <w:rPr>
          <w:rFonts w:ascii="Segoe UI" w:eastAsia="Times New Roman" w:hAnsi="Segoe UI" w:cs="Segoe UI"/>
        </w:rPr>
        <w:t>Кадастровая палата как подведомственная организация Росреестра гарантирует полную финансовую и юридическую ответственность при оказании всех видов услуг</w:t>
      </w:r>
      <w:r w:rsidR="008E4CFE" w:rsidRPr="00A9295F">
        <w:rPr>
          <w:rFonts w:ascii="Segoe UI" w:hAnsi="Segoe UI" w:cs="Segoe UI"/>
        </w:rPr>
        <w:t>.</w:t>
      </w:r>
    </w:p>
    <w:p w:rsidR="00976875" w:rsidRPr="00A9295F" w:rsidRDefault="00976875" w:rsidP="008E4CFE">
      <w:pPr>
        <w:spacing w:before="120" w:line="276" w:lineRule="auto"/>
        <w:ind w:firstLine="567"/>
        <w:jc w:val="both"/>
        <w:rPr>
          <w:rFonts w:ascii="Segoe UI" w:eastAsia="Times New Roman" w:hAnsi="Segoe UI" w:cs="Segoe UI"/>
        </w:rPr>
      </w:pPr>
      <w:r w:rsidRPr="00A9295F">
        <w:rPr>
          <w:rFonts w:ascii="Segoe UI" w:eastAsia="Times New Roman" w:hAnsi="Segoe UI" w:cs="Segoe UI"/>
        </w:rPr>
        <w:t xml:space="preserve">Подать заявку </w:t>
      </w:r>
      <w:r w:rsidR="00182948" w:rsidRPr="00A9295F">
        <w:rPr>
          <w:rFonts w:ascii="Segoe UI" w:eastAsia="Times New Roman" w:hAnsi="Segoe UI" w:cs="Segoe UI"/>
        </w:rPr>
        <w:t xml:space="preserve">Вы можете </w:t>
      </w:r>
      <w:r w:rsidR="00004C1F" w:rsidRPr="00A9295F">
        <w:rPr>
          <w:rFonts w:ascii="Segoe UI" w:eastAsia="Times New Roman" w:hAnsi="Segoe UI" w:cs="Segoe UI"/>
        </w:rPr>
        <w:t>при обращении в территориальный отдел Кадастровой палаты по Иркутской области</w:t>
      </w:r>
      <w:r w:rsidRPr="00A9295F">
        <w:rPr>
          <w:rFonts w:ascii="Segoe UI" w:eastAsia="Times New Roman" w:hAnsi="Segoe UI" w:cs="Segoe UI"/>
        </w:rPr>
        <w:t xml:space="preserve">. </w:t>
      </w:r>
    </w:p>
    <w:p w:rsidR="00976875" w:rsidRPr="00A9295F" w:rsidRDefault="00976875" w:rsidP="008E4CFE">
      <w:pPr>
        <w:spacing w:before="120" w:line="276" w:lineRule="auto"/>
        <w:ind w:firstLine="567"/>
        <w:jc w:val="both"/>
        <w:rPr>
          <w:rFonts w:ascii="Segoe UI" w:eastAsia="Times New Roman" w:hAnsi="Segoe UI" w:cs="Segoe UI"/>
          <w:b/>
        </w:rPr>
      </w:pPr>
      <w:r w:rsidRPr="00A9295F">
        <w:rPr>
          <w:rFonts w:ascii="Segoe UI" w:eastAsia="Times New Roman" w:hAnsi="Segoe UI" w:cs="Segoe UI"/>
        </w:rPr>
        <w:t xml:space="preserve">Получить подробную информацию можно </w:t>
      </w:r>
      <w:r w:rsidR="003F4F82" w:rsidRPr="00A9295F">
        <w:rPr>
          <w:rFonts w:ascii="Segoe UI" w:eastAsia="Times New Roman" w:hAnsi="Segoe UI" w:cs="Segoe UI"/>
        </w:rPr>
        <w:t xml:space="preserve">по телефону </w:t>
      </w:r>
      <w:r w:rsidR="003F4F82" w:rsidRPr="00A9295F">
        <w:rPr>
          <w:rFonts w:ascii="Segoe UI" w:eastAsia="Times New Roman" w:hAnsi="Segoe UI" w:cs="Segoe UI"/>
          <w:b/>
        </w:rPr>
        <w:t>8(3955</w:t>
      </w:r>
      <w:r w:rsidR="00182948" w:rsidRPr="00A9295F">
        <w:rPr>
          <w:rFonts w:ascii="Segoe UI" w:eastAsia="Times New Roman" w:hAnsi="Segoe UI" w:cs="Segoe UI"/>
          <w:b/>
        </w:rPr>
        <w:t xml:space="preserve">) </w:t>
      </w:r>
      <w:r w:rsidR="003F4F82" w:rsidRPr="00A9295F">
        <w:rPr>
          <w:rFonts w:ascii="Segoe UI" w:eastAsia="Times New Roman" w:hAnsi="Segoe UI" w:cs="Segoe UI"/>
          <w:b/>
        </w:rPr>
        <w:t>5</w:t>
      </w:r>
      <w:r w:rsidR="00182948" w:rsidRPr="00A9295F">
        <w:rPr>
          <w:rFonts w:ascii="Segoe UI" w:eastAsia="Times New Roman" w:hAnsi="Segoe UI" w:cs="Segoe UI"/>
          <w:b/>
        </w:rPr>
        <w:t>8-</w:t>
      </w:r>
      <w:r w:rsidR="003F4F82" w:rsidRPr="00A9295F">
        <w:rPr>
          <w:rFonts w:ascii="Segoe UI" w:eastAsia="Times New Roman" w:hAnsi="Segoe UI" w:cs="Segoe UI"/>
          <w:b/>
        </w:rPr>
        <w:t>15</w:t>
      </w:r>
      <w:r w:rsidR="00182948" w:rsidRPr="00A9295F">
        <w:rPr>
          <w:rFonts w:ascii="Segoe UI" w:eastAsia="Times New Roman" w:hAnsi="Segoe UI" w:cs="Segoe UI"/>
          <w:b/>
        </w:rPr>
        <w:t>-</w:t>
      </w:r>
      <w:r w:rsidR="003F4F82" w:rsidRPr="00A9295F">
        <w:rPr>
          <w:rFonts w:ascii="Segoe UI" w:eastAsia="Times New Roman" w:hAnsi="Segoe UI" w:cs="Segoe UI"/>
          <w:b/>
        </w:rPr>
        <w:t>74</w:t>
      </w:r>
      <w:r w:rsidR="003F4F82" w:rsidRPr="00A9295F">
        <w:rPr>
          <w:rFonts w:ascii="Segoe UI" w:eastAsia="Times New Roman" w:hAnsi="Segoe UI" w:cs="Segoe UI"/>
        </w:rPr>
        <w:t>,</w:t>
      </w:r>
      <w:r w:rsidRPr="00A9295F">
        <w:rPr>
          <w:rFonts w:ascii="Segoe UI" w:eastAsia="Times New Roman" w:hAnsi="Segoe UI" w:cs="Segoe UI"/>
        </w:rPr>
        <w:t xml:space="preserve"> </w:t>
      </w:r>
      <w:r w:rsidR="00182948" w:rsidRPr="00A9295F">
        <w:rPr>
          <w:rFonts w:ascii="Segoe UI" w:eastAsia="Times New Roman" w:hAnsi="Segoe UI" w:cs="Segoe UI"/>
        </w:rPr>
        <w:t xml:space="preserve">на официальном сайте </w:t>
      </w:r>
      <w:hyperlink r:id="rId6" w:history="1">
        <w:r w:rsidRPr="00A9295F">
          <w:rPr>
            <w:rStyle w:val="a7"/>
            <w:rFonts w:ascii="Segoe UI" w:eastAsia="Times New Roman" w:hAnsi="Segoe UI" w:cs="Segoe UI"/>
            <w:b/>
          </w:rPr>
          <w:t>www.kadastr.ru</w:t>
        </w:r>
      </w:hyperlink>
      <w:r w:rsidR="003F4F82" w:rsidRPr="00A9295F">
        <w:rPr>
          <w:rFonts w:ascii="Segoe UI" w:hAnsi="Segoe UI" w:cs="Segoe UI"/>
        </w:rPr>
        <w:t>,</w:t>
      </w:r>
      <w:r w:rsidR="003F4F82" w:rsidRPr="00A9295F">
        <w:rPr>
          <w:rFonts w:ascii="Segoe UI" w:eastAsia="Times New Roman" w:hAnsi="Segoe UI" w:cs="Segoe UI"/>
        </w:rPr>
        <w:t xml:space="preserve"> или по адресу электронной почты </w:t>
      </w:r>
      <w:hyperlink r:id="rId7" w:history="1">
        <w:r w:rsidR="003F4F82" w:rsidRPr="00A9295F">
          <w:rPr>
            <w:rStyle w:val="a7"/>
            <w:rFonts w:ascii="Segoe UI" w:eastAsia="Times New Roman" w:hAnsi="Segoe UI" w:cs="Segoe UI"/>
            <w:b/>
          </w:rPr>
          <w:t>buyalskaya_og@38.kadastr.ru</w:t>
        </w:r>
      </w:hyperlink>
      <w:r w:rsidR="003F4F82" w:rsidRPr="00A9295F">
        <w:rPr>
          <w:rFonts w:ascii="Segoe UI" w:hAnsi="Segoe UI" w:cs="Segoe UI"/>
          <w:b/>
        </w:rPr>
        <w:t>.</w:t>
      </w:r>
    </w:p>
    <w:p w:rsidR="00976875" w:rsidRPr="00A9295F" w:rsidRDefault="00182948" w:rsidP="008E4CFE">
      <w:pPr>
        <w:spacing w:before="120" w:line="276" w:lineRule="auto"/>
        <w:ind w:firstLine="567"/>
        <w:jc w:val="both"/>
        <w:rPr>
          <w:rFonts w:ascii="Segoe UI" w:eastAsia="Times New Roman" w:hAnsi="Segoe UI" w:cs="Segoe UI"/>
        </w:rPr>
      </w:pPr>
      <w:r w:rsidRPr="00A9295F">
        <w:rPr>
          <w:rFonts w:ascii="Segoe UI" w:eastAsia="Times New Roman" w:hAnsi="Segoe UI" w:cs="Segoe UI"/>
        </w:rPr>
        <w:t>Мы ждем Вас по адрес</w:t>
      </w:r>
      <w:r w:rsidR="00976875" w:rsidRPr="00A9295F">
        <w:rPr>
          <w:rFonts w:ascii="Segoe UI" w:eastAsia="Times New Roman" w:hAnsi="Segoe UI" w:cs="Segoe UI"/>
        </w:rPr>
        <w:t>ам:</w:t>
      </w:r>
    </w:p>
    <w:p w:rsidR="00976875" w:rsidRPr="00A9295F" w:rsidRDefault="00182948" w:rsidP="008E4CFE">
      <w:pPr>
        <w:pStyle w:val="a3"/>
        <w:numPr>
          <w:ilvl w:val="0"/>
          <w:numId w:val="2"/>
        </w:numPr>
        <w:spacing w:before="120" w:line="276" w:lineRule="auto"/>
        <w:jc w:val="both"/>
        <w:rPr>
          <w:rFonts w:ascii="Segoe UI" w:hAnsi="Segoe UI" w:cs="Segoe UI"/>
        </w:rPr>
      </w:pPr>
      <w:r w:rsidRPr="00A9295F">
        <w:rPr>
          <w:rFonts w:ascii="Segoe UI" w:hAnsi="Segoe UI" w:cs="Segoe UI"/>
        </w:rPr>
        <w:lastRenderedPageBreak/>
        <w:t>г.</w:t>
      </w:r>
      <w:r w:rsidR="00004C1F" w:rsidRPr="00A9295F">
        <w:rPr>
          <w:rFonts w:ascii="Segoe UI" w:hAnsi="Segoe UI" w:cs="Segoe UI"/>
        </w:rPr>
        <w:t xml:space="preserve"> Иркутск</w:t>
      </w:r>
      <w:r w:rsidR="00976875" w:rsidRPr="00A9295F">
        <w:rPr>
          <w:rFonts w:ascii="Segoe UI" w:hAnsi="Segoe UI" w:cs="Segoe UI"/>
        </w:rPr>
        <w:t>,</w:t>
      </w:r>
      <w:r w:rsidR="00004C1F" w:rsidRPr="00A9295F">
        <w:rPr>
          <w:rFonts w:ascii="Segoe UI" w:hAnsi="Segoe UI" w:cs="Segoe UI"/>
        </w:rPr>
        <w:t xml:space="preserve"> ул. Софьи Перовской, д.30, 2 этаж  </w:t>
      </w:r>
      <w:proofErr w:type="spellStart"/>
      <w:r w:rsidR="00004C1F" w:rsidRPr="00A9295F">
        <w:rPr>
          <w:rFonts w:ascii="Segoe UI" w:hAnsi="Segoe UI" w:cs="Segoe UI"/>
        </w:rPr>
        <w:t>оф</w:t>
      </w:r>
      <w:proofErr w:type="spellEnd"/>
      <w:r w:rsidR="00004C1F" w:rsidRPr="00A9295F">
        <w:rPr>
          <w:rFonts w:ascii="Segoe UI" w:hAnsi="Segoe UI" w:cs="Segoe UI"/>
        </w:rPr>
        <w:t>. 204</w:t>
      </w:r>
      <w:r w:rsidR="00976875" w:rsidRPr="00A9295F">
        <w:rPr>
          <w:rFonts w:ascii="Segoe UI" w:hAnsi="Segoe UI" w:cs="Segoe UI"/>
        </w:rPr>
        <w:t>;</w:t>
      </w:r>
    </w:p>
    <w:p w:rsidR="00976875" w:rsidRPr="00A9295F" w:rsidRDefault="00976875" w:rsidP="008E4CFE">
      <w:pPr>
        <w:pStyle w:val="a3"/>
        <w:numPr>
          <w:ilvl w:val="0"/>
          <w:numId w:val="2"/>
        </w:numPr>
        <w:spacing w:before="120" w:line="276" w:lineRule="auto"/>
        <w:jc w:val="both"/>
        <w:rPr>
          <w:rFonts w:ascii="Segoe UI" w:hAnsi="Segoe UI" w:cs="Segoe UI"/>
        </w:rPr>
      </w:pPr>
      <w:r w:rsidRPr="00A9295F">
        <w:rPr>
          <w:rFonts w:ascii="Segoe UI" w:hAnsi="Segoe UI" w:cs="Segoe UI"/>
        </w:rPr>
        <w:t xml:space="preserve">г. Иркутск, </w:t>
      </w:r>
      <w:r w:rsidR="00004C1F" w:rsidRPr="00A9295F">
        <w:rPr>
          <w:rFonts w:ascii="Segoe UI" w:hAnsi="Segoe UI" w:cs="Segoe UI"/>
        </w:rPr>
        <w:t xml:space="preserve">ул. Чехова, д.22., </w:t>
      </w:r>
      <w:proofErr w:type="spellStart"/>
      <w:r w:rsidR="00004C1F" w:rsidRPr="00A9295F">
        <w:rPr>
          <w:rFonts w:ascii="Segoe UI" w:hAnsi="Segoe UI" w:cs="Segoe UI"/>
        </w:rPr>
        <w:t>оф</w:t>
      </w:r>
      <w:proofErr w:type="spellEnd"/>
      <w:r w:rsidR="00004C1F" w:rsidRPr="00A9295F">
        <w:rPr>
          <w:rFonts w:ascii="Segoe UI" w:hAnsi="Segoe UI" w:cs="Segoe UI"/>
        </w:rPr>
        <w:t>. 45, 46</w:t>
      </w:r>
      <w:r w:rsidRPr="00A9295F">
        <w:rPr>
          <w:rFonts w:ascii="Segoe UI" w:hAnsi="Segoe UI" w:cs="Segoe UI"/>
        </w:rPr>
        <w:t>;</w:t>
      </w:r>
    </w:p>
    <w:p w:rsidR="00182948" w:rsidRPr="00A9295F" w:rsidRDefault="00976875" w:rsidP="008E4CFE">
      <w:pPr>
        <w:pStyle w:val="a3"/>
        <w:numPr>
          <w:ilvl w:val="0"/>
          <w:numId w:val="2"/>
        </w:numPr>
        <w:spacing w:before="120" w:line="276" w:lineRule="auto"/>
        <w:jc w:val="both"/>
        <w:rPr>
          <w:rFonts w:ascii="Segoe UI" w:hAnsi="Segoe UI" w:cs="Segoe UI"/>
        </w:rPr>
      </w:pPr>
      <w:r w:rsidRPr="00A9295F">
        <w:rPr>
          <w:rFonts w:ascii="Segoe UI" w:hAnsi="Segoe UI" w:cs="Segoe UI"/>
        </w:rPr>
        <w:t xml:space="preserve">г. </w:t>
      </w:r>
      <w:proofErr w:type="spellStart"/>
      <w:r w:rsidRPr="00A9295F">
        <w:rPr>
          <w:rFonts w:ascii="Segoe UI" w:hAnsi="Segoe UI" w:cs="Segoe UI"/>
        </w:rPr>
        <w:t>Ангарск</w:t>
      </w:r>
      <w:proofErr w:type="spellEnd"/>
      <w:r w:rsidRPr="00A9295F">
        <w:rPr>
          <w:rFonts w:ascii="Segoe UI" w:hAnsi="Segoe UI" w:cs="Segoe UI"/>
        </w:rPr>
        <w:t xml:space="preserve">, 103 квартал, д.1, </w:t>
      </w:r>
      <w:proofErr w:type="spellStart"/>
      <w:r w:rsidRPr="00A9295F">
        <w:rPr>
          <w:rFonts w:ascii="Segoe UI" w:hAnsi="Segoe UI" w:cs="Segoe UI"/>
        </w:rPr>
        <w:t>оф</w:t>
      </w:r>
      <w:proofErr w:type="spellEnd"/>
      <w:r w:rsidRPr="00A9295F">
        <w:rPr>
          <w:rFonts w:ascii="Segoe UI" w:hAnsi="Segoe UI" w:cs="Segoe UI"/>
        </w:rPr>
        <w:t>. 101.</w:t>
      </w:r>
    </w:p>
    <w:p w:rsidR="00182948" w:rsidRPr="00A9295F" w:rsidRDefault="00976875" w:rsidP="00182948">
      <w:pPr>
        <w:rPr>
          <w:rFonts w:ascii="Segoe UI" w:eastAsia="Times New Roman" w:hAnsi="Segoe UI" w:cs="Segoe UI"/>
        </w:rPr>
      </w:pPr>
      <w:r w:rsidRPr="00A9295F">
        <w:rPr>
          <w:rFonts w:ascii="Segoe UI" w:eastAsia="Times New Roman" w:hAnsi="Segoe UI" w:cs="Segoe UI"/>
        </w:rPr>
        <w:t xml:space="preserve">  </w:t>
      </w:r>
    </w:p>
    <w:p w:rsidR="00A9295F" w:rsidRDefault="00A9295F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Юлия </w:t>
      </w:r>
      <w:proofErr w:type="spellStart"/>
      <w:r>
        <w:rPr>
          <w:rFonts w:ascii="Segoe UI" w:hAnsi="Segoe UI" w:cs="Segoe UI"/>
        </w:rPr>
        <w:t>Шатских</w:t>
      </w:r>
      <w:proofErr w:type="spellEnd"/>
      <w:r>
        <w:rPr>
          <w:rFonts w:ascii="Segoe UI" w:hAnsi="Segoe UI" w:cs="Segoe UI"/>
        </w:rPr>
        <w:t>, в</w:t>
      </w:r>
      <w:r w:rsidR="00B9518C" w:rsidRPr="00A9295F">
        <w:rPr>
          <w:rFonts w:ascii="Segoe UI" w:hAnsi="Segoe UI" w:cs="Segoe UI"/>
        </w:rPr>
        <w:t xml:space="preserve">едущий экономист планового отдела   </w:t>
      </w:r>
    </w:p>
    <w:p w:rsidR="00976875" w:rsidRPr="00A9295F" w:rsidRDefault="00A9295F">
      <w:pPr>
        <w:rPr>
          <w:rFonts w:ascii="Segoe UI" w:hAnsi="Segoe UI" w:cs="Segoe UI"/>
        </w:rPr>
      </w:pPr>
      <w:r>
        <w:rPr>
          <w:rFonts w:ascii="Segoe UI" w:hAnsi="Segoe UI" w:cs="Segoe UI"/>
        </w:rPr>
        <w:t>Иркутского филиала Кадастровой палаты</w:t>
      </w:r>
      <w:r w:rsidR="00B9518C" w:rsidRPr="00A9295F">
        <w:rPr>
          <w:rFonts w:ascii="Segoe UI" w:hAnsi="Segoe UI" w:cs="Segoe UI"/>
        </w:rPr>
        <w:t xml:space="preserve"> </w:t>
      </w:r>
    </w:p>
    <w:sectPr w:rsidR="00976875" w:rsidRPr="00A9295F" w:rsidSect="0027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40EEC"/>
    <w:multiLevelType w:val="hybridMultilevel"/>
    <w:tmpl w:val="7608A452"/>
    <w:lvl w:ilvl="0" w:tplc="E0F48A9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1593DC2"/>
    <w:multiLevelType w:val="hybridMultilevel"/>
    <w:tmpl w:val="F13C49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27C"/>
    <w:rsid w:val="00004C1F"/>
    <w:rsid w:val="00055236"/>
    <w:rsid w:val="0006769C"/>
    <w:rsid w:val="000F5D19"/>
    <w:rsid w:val="00182948"/>
    <w:rsid w:val="00270F5A"/>
    <w:rsid w:val="002C25FF"/>
    <w:rsid w:val="003F4F82"/>
    <w:rsid w:val="00460B5C"/>
    <w:rsid w:val="005D7932"/>
    <w:rsid w:val="00640B23"/>
    <w:rsid w:val="008E4CFE"/>
    <w:rsid w:val="00976875"/>
    <w:rsid w:val="00986A9C"/>
    <w:rsid w:val="00A9295F"/>
    <w:rsid w:val="00B9518C"/>
    <w:rsid w:val="00D83193"/>
    <w:rsid w:val="00E10CD6"/>
    <w:rsid w:val="00FA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5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60B5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B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60B5C"/>
    <w:pPr>
      <w:ind w:left="720"/>
      <w:contextualSpacing/>
    </w:pPr>
    <w:rPr>
      <w:rFonts w:eastAsia="Times New Roman" w:cs="Times New Roman"/>
    </w:rPr>
  </w:style>
  <w:style w:type="paragraph" w:styleId="a4">
    <w:name w:val="Normal (Web)"/>
    <w:basedOn w:val="a"/>
    <w:uiPriority w:val="99"/>
    <w:unhideWhenUsed/>
    <w:rsid w:val="00182948"/>
    <w:pPr>
      <w:spacing w:before="100" w:beforeAutospacing="1" w:after="100" w:afterAutospacing="1"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82948"/>
    <w:rPr>
      <w:rFonts w:ascii="Tahoma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18294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768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shkvarina_ma\AppData\Local\Temp\buyalskaya_og@38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Shatskih_YS</dc:creator>
  <cp:lastModifiedBy>shkvarina_ma</cp:lastModifiedBy>
  <cp:revision>3</cp:revision>
  <dcterms:created xsi:type="dcterms:W3CDTF">2019-08-01T09:18:00Z</dcterms:created>
  <dcterms:modified xsi:type="dcterms:W3CDTF">2019-08-05T00:47:00Z</dcterms:modified>
</cp:coreProperties>
</file>