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РОССИЙСКАЯ ФЕДЕРАЦИЯ</w:t>
      </w:r>
    </w:p>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ИРКУТСКАЯ ОБЛАСТЬ</w:t>
      </w:r>
    </w:p>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ЗИМИНСКИЙ РАЙОН</w:t>
      </w:r>
    </w:p>
    <w:p w:rsidR="008F1C65" w:rsidRDefault="008F1C65" w:rsidP="00BB287F">
      <w:pPr>
        <w:pStyle w:val="1"/>
        <w:spacing w:before="0"/>
        <w:jc w:val="center"/>
        <w:rPr>
          <w:rFonts w:ascii="Times New Roman" w:hAnsi="Times New Roman" w:cs="Times New Roman"/>
          <w:b w:val="0"/>
        </w:rPr>
      </w:pPr>
    </w:p>
    <w:p w:rsidR="00BB287F" w:rsidRPr="00A04FD7" w:rsidRDefault="00BB287F" w:rsidP="00BB287F">
      <w:pPr>
        <w:pStyle w:val="1"/>
        <w:spacing w:before="0"/>
        <w:jc w:val="center"/>
        <w:rPr>
          <w:rFonts w:ascii="Times New Roman" w:hAnsi="Times New Roman" w:cs="Times New Roman"/>
          <w:b w:val="0"/>
        </w:rPr>
      </w:pPr>
      <w:r w:rsidRPr="00A04FD7">
        <w:rPr>
          <w:rFonts w:ascii="Times New Roman" w:hAnsi="Times New Roman" w:cs="Times New Roman"/>
          <w:b w:val="0"/>
        </w:rPr>
        <w:t>Администрация</w:t>
      </w:r>
    </w:p>
    <w:p w:rsidR="00BB287F" w:rsidRPr="00A04FD7" w:rsidRDefault="00BB287F" w:rsidP="00BB287F">
      <w:pPr>
        <w:pStyle w:val="1"/>
        <w:spacing w:before="0"/>
        <w:jc w:val="center"/>
        <w:rPr>
          <w:rFonts w:ascii="Times New Roman" w:hAnsi="Times New Roman" w:cs="Times New Roman"/>
          <w:b w:val="0"/>
        </w:rPr>
      </w:pPr>
      <w:r w:rsidRPr="00A04FD7">
        <w:rPr>
          <w:rFonts w:ascii="Times New Roman" w:hAnsi="Times New Roman" w:cs="Times New Roman"/>
          <w:b w:val="0"/>
        </w:rPr>
        <w:t>Филипповского муниципального образования</w:t>
      </w:r>
    </w:p>
    <w:p w:rsidR="00BB287F" w:rsidRPr="00A04FD7" w:rsidRDefault="00BB287F" w:rsidP="00BB287F">
      <w:pPr>
        <w:pStyle w:val="1"/>
        <w:spacing w:before="0"/>
        <w:jc w:val="center"/>
        <w:rPr>
          <w:rFonts w:ascii="Times New Roman" w:hAnsi="Times New Roman" w:cs="Times New Roman"/>
        </w:rPr>
      </w:pPr>
    </w:p>
    <w:p w:rsidR="00BB287F" w:rsidRPr="00A04FD7" w:rsidRDefault="00BB287F" w:rsidP="00BB287F">
      <w:pPr>
        <w:pStyle w:val="1"/>
        <w:spacing w:before="0"/>
        <w:jc w:val="center"/>
        <w:rPr>
          <w:rFonts w:ascii="Times New Roman" w:hAnsi="Times New Roman" w:cs="Times New Roman"/>
        </w:rPr>
      </w:pPr>
      <w:proofErr w:type="gramStart"/>
      <w:r w:rsidRPr="00A04FD7">
        <w:rPr>
          <w:rFonts w:ascii="Times New Roman" w:hAnsi="Times New Roman" w:cs="Times New Roman"/>
        </w:rPr>
        <w:t>П</w:t>
      </w:r>
      <w:proofErr w:type="gramEnd"/>
      <w:r w:rsidRPr="00A04FD7">
        <w:rPr>
          <w:rFonts w:ascii="Times New Roman" w:hAnsi="Times New Roman" w:cs="Times New Roman"/>
        </w:rPr>
        <w:t xml:space="preserve"> О  С Т А Н О В Л Е Н И Е</w:t>
      </w:r>
    </w:p>
    <w:p w:rsidR="00BB287F" w:rsidRPr="00A04FD7" w:rsidRDefault="00BB287F" w:rsidP="00BB287F">
      <w:pPr>
        <w:pStyle w:val="1"/>
        <w:spacing w:before="0"/>
        <w:jc w:val="center"/>
        <w:rPr>
          <w:rFonts w:ascii="Times New Roman" w:hAnsi="Times New Roman" w:cs="Times New Roman"/>
        </w:rPr>
      </w:pPr>
    </w:p>
    <w:p w:rsidR="00BB287F" w:rsidRPr="008F1C65" w:rsidRDefault="00493650" w:rsidP="00BB287F">
      <w:pPr>
        <w:pStyle w:val="1"/>
        <w:spacing w:before="0"/>
        <w:jc w:val="center"/>
        <w:rPr>
          <w:rFonts w:ascii="Times New Roman" w:hAnsi="Times New Roman" w:cs="Times New Roman"/>
          <w:b w:val="0"/>
          <w:sz w:val="24"/>
          <w:szCs w:val="24"/>
        </w:rPr>
      </w:pPr>
      <w:r w:rsidRPr="008F1C65">
        <w:rPr>
          <w:rFonts w:ascii="Times New Roman" w:hAnsi="Times New Roman" w:cs="Times New Roman"/>
          <w:b w:val="0"/>
          <w:sz w:val="24"/>
          <w:szCs w:val="24"/>
        </w:rPr>
        <w:t>02.03</w:t>
      </w:r>
      <w:r w:rsidR="00BB287F" w:rsidRPr="008F1C65">
        <w:rPr>
          <w:rFonts w:ascii="Times New Roman" w:hAnsi="Times New Roman" w:cs="Times New Roman"/>
          <w:b w:val="0"/>
          <w:sz w:val="24"/>
          <w:szCs w:val="24"/>
        </w:rPr>
        <w:t xml:space="preserve">.2018 года                с. </w:t>
      </w:r>
      <w:proofErr w:type="spellStart"/>
      <w:r w:rsidRPr="008F1C65">
        <w:rPr>
          <w:rFonts w:ascii="Times New Roman" w:hAnsi="Times New Roman" w:cs="Times New Roman"/>
          <w:b w:val="0"/>
          <w:sz w:val="24"/>
          <w:szCs w:val="24"/>
        </w:rPr>
        <w:t>Филипповск</w:t>
      </w:r>
      <w:proofErr w:type="spellEnd"/>
      <w:r w:rsidRPr="008F1C65">
        <w:rPr>
          <w:rFonts w:ascii="Times New Roman" w:hAnsi="Times New Roman" w:cs="Times New Roman"/>
          <w:b w:val="0"/>
          <w:sz w:val="24"/>
          <w:szCs w:val="24"/>
        </w:rPr>
        <w:t xml:space="preserve">                  № 20</w:t>
      </w:r>
    </w:p>
    <w:p w:rsidR="00BB287F" w:rsidRPr="008F1C65" w:rsidRDefault="00BB287F" w:rsidP="00BB287F">
      <w:pPr>
        <w:pStyle w:val="20"/>
        <w:tabs>
          <w:tab w:val="left" w:pos="567"/>
          <w:tab w:val="left" w:pos="1843"/>
        </w:tabs>
        <w:autoSpaceDE/>
        <w:adjustRightInd/>
        <w:jc w:val="left"/>
        <w:rPr>
          <w:sz w:val="24"/>
          <w:szCs w:val="24"/>
        </w:rPr>
      </w:pP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О внесен</w:t>
      </w:r>
      <w:r w:rsidR="00A7378D" w:rsidRPr="008F1C65">
        <w:rPr>
          <w:sz w:val="24"/>
          <w:szCs w:val="24"/>
        </w:rPr>
        <w:t>ии изменений  в муниципальную  П</w:t>
      </w:r>
      <w:r w:rsidRPr="008F1C65">
        <w:rPr>
          <w:sz w:val="24"/>
          <w:szCs w:val="24"/>
        </w:rPr>
        <w:t xml:space="preserve">рограмму </w:t>
      </w: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 xml:space="preserve">«Укрепление материально-технической базы </w:t>
      </w:r>
    </w:p>
    <w:p w:rsidR="00BB287F" w:rsidRPr="008F1C65" w:rsidRDefault="00437274" w:rsidP="00BB287F">
      <w:pPr>
        <w:pStyle w:val="20"/>
        <w:tabs>
          <w:tab w:val="left" w:pos="567"/>
          <w:tab w:val="left" w:pos="1843"/>
        </w:tabs>
        <w:autoSpaceDE/>
        <w:adjustRightInd/>
        <w:jc w:val="left"/>
        <w:rPr>
          <w:sz w:val="24"/>
          <w:szCs w:val="24"/>
        </w:rPr>
      </w:pPr>
      <w:r>
        <w:rPr>
          <w:sz w:val="24"/>
          <w:szCs w:val="24"/>
        </w:rPr>
        <w:t>м</w:t>
      </w:r>
      <w:r w:rsidR="00BB287F" w:rsidRPr="008F1C65">
        <w:rPr>
          <w:sz w:val="24"/>
          <w:szCs w:val="24"/>
        </w:rPr>
        <w:t xml:space="preserve">униципального казенного учреждения культуры </w:t>
      </w: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w:t>
      </w:r>
      <w:proofErr w:type="spellStart"/>
      <w:r w:rsidRPr="008F1C65">
        <w:rPr>
          <w:sz w:val="24"/>
          <w:szCs w:val="24"/>
        </w:rPr>
        <w:t>Культурно-досуговый</w:t>
      </w:r>
      <w:proofErr w:type="spellEnd"/>
      <w:r w:rsidRPr="008F1C65">
        <w:rPr>
          <w:sz w:val="24"/>
          <w:szCs w:val="24"/>
        </w:rPr>
        <w:t xml:space="preserve">  центр </w:t>
      </w:r>
      <w:proofErr w:type="gramStart"/>
      <w:r w:rsidRPr="008F1C65">
        <w:rPr>
          <w:sz w:val="24"/>
          <w:szCs w:val="24"/>
        </w:rPr>
        <w:t>Филипповского</w:t>
      </w:r>
      <w:proofErr w:type="gramEnd"/>
      <w:r w:rsidRPr="008F1C65">
        <w:rPr>
          <w:sz w:val="24"/>
          <w:szCs w:val="24"/>
        </w:rPr>
        <w:t xml:space="preserve"> </w:t>
      </w:r>
    </w:p>
    <w:p w:rsidR="00BB287F" w:rsidRPr="008F1C65" w:rsidRDefault="00BB287F" w:rsidP="00BB287F">
      <w:pPr>
        <w:pStyle w:val="20"/>
        <w:tabs>
          <w:tab w:val="left" w:pos="567"/>
          <w:tab w:val="left" w:pos="1843"/>
        </w:tabs>
        <w:autoSpaceDE/>
        <w:adjustRightInd/>
        <w:jc w:val="left"/>
        <w:rPr>
          <w:bCs/>
          <w:sz w:val="24"/>
          <w:szCs w:val="24"/>
        </w:rPr>
      </w:pPr>
      <w:r w:rsidRPr="008F1C65">
        <w:rPr>
          <w:sz w:val="24"/>
          <w:szCs w:val="24"/>
        </w:rPr>
        <w:t>муниципального образования» на 2017-2019 годы»</w:t>
      </w:r>
    </w:p>
    <w:p w:rsidR="00BB287F" w:rsidRPr="008F1C65" w:rsidRDefault="00BB287F" w:rsidP="00BB287F">
      <w:pPr>
        <w:tabs>
          <w:tab w:val="left" w:pos="-1673"/>
          <w:tab w:val="left" w:pos="-114"/>
          <w:tab w:val="left" w:pos="-1"/>
          <w:tab w:val="left" w:pos="4281"/>
        </w:tabs>
        <w:ind w:right="3456"/>
        <w:rPr>
          <w:szCs w:val="24"/>
        </w:rPr>
      </w:pPr>
    </w:p>
    <w:p w:rsidR="00BB287F" w:rsidRPr="008F1C65" w:rsidRDefault="00BB287F" w:rsidP="00BB287F">
      <w:pPr>
        <w:pStyle w:val="20"/>
        <w:tabs>
          <w:tab w:val="left" w:pos="567"/>
          <w:tab w:val="left" w:pos="1843"/>
        </w:tabs>
        <w:autoSpaceDE/>
        <w:adjustRightInd/>
        <w:rPr>
          <w:sz w:val="24"/>
          <w:szCs w:val="24"/>
        </w:rPr>
      </w:pPr>
      <w:r w:rsidRPr="008F1C65">
        <w:rPr>
          <w:sz w:val="24"/>
          <w:szCs w:val="24"/>
        </w:rPr>
        <w:t xml:space="preserve">        </w:t>
      </w:r>
      <w:proofErr w:type="gramStart"/>
      <w:r w:rsidRPr="008F1C65">
        <w:rPr>
          <w:sz w:val="24"/>
          <w:szCs w:val="24"/>
        </w:rPr>
        <w:t>В целях укрепления и модернизации материально-технической базы Муниципального казенного  учреждения культуры «</w:t>
      </w:r>
      <w:proofErr w:type="spellStart"/>
      <w:r w:rsidRPr="008F1C65">
        <w:rPr>
          <w:sz w:val="24"/>
          <w:szCs w:val="24"/>
        </w:rPr>
        <w:t>Культурно-досуговый</w:t>
      </w:r>
      <w:proofErr w:type="spellEnd"/>
      <w:r w:rsidRPr="008F1C65">
        <w:rPr>
          <w:sz w:val="24"/>
          <w:szCs w:val="24"/>
        </w:rPr>
        <w:t xml:space="preserve">  центр Филипповского муниципального образования»  и улучшения качества услуг, оказываемых учреждением, руководствуясь  статьей 14 Федерального закона от 06.10.2003 № 131-ФЗ «Об общих принципах организации местного самоуправления в Российской Федерации», Порядком принятия решений о разработке муниципальных программ администрации Филипповского муниципального образования их формирования и реализации, утвержденным постановлением администрации Филипповского муниципального образования</w:t>
      </w:r>
      <w:proofErr w:type="gramEnd"/>
      <w:r w:rsidRPr="008F1C65">
        <w:rPr>
          <w:sz w:val="24"/>
          <w:szCs w:val="24"/>
        </w:rPr>
        <w:t xml:space="preserve"> от 30.03.2015г №13, ст.23,46 Устава Филипповского муниципального образования, администрация Филипповского муниципального образования</w:t>
      </w:r>
    </w:p>
    <w:p w:rsidR="00BB287F" w:rsidRPr="008F1C65" w:rsidRDefault="00BB287F" w:rsidP="00BB287F">
      <w:pPr>
        <w:ind w:right="-4847"/>
        <w:rPr>
          <w:szCs w:val="24"/>
        </w:rPr>
      </w:pPr>
    </w:p>
    <w:p w:rsidR="00BB287F" w:rsidRPr="008F1C65" w:rsidRDefault="00BB287F" w:rsidP="00BB287F">
      <w:pPr>
        <w:ind w:right="-4847"/>
        <w:rPr>
          <w:szCs w:val="24"/>
        </w:rPr>
      </w:pPr>
      <w:r w:rsidRPr="008F1C65">
        <w:rPr>
          <w:szCs w:val="24"/>
        </w:rPr>
        <w:t xml:space="preserve">                                                        ПОСТАНОВЛЯЕТ:</w:t>
      </w:r>
    </w:p>
    <w:p w:rsidR="00BB287F" w:rsidRPr="008F1C65" w:rsidRDefault="00BB287F" w:rsidP="00BB287F">
      <w:pPr>
        <w:ind w:right="-4847"/>
        <w:rPr>
          <w:szCs w:val="24"/>
        </w:rPr>
      </w:pPr>
    </w:p>
    <w:p w:rsidR="008F1C65" w:rsidRDefault="00BB287F" w:rsidP="008F1C65">
      <w:pPr>
        <w:ind w:right="-4847" w:firstLine="709"/>
        <w:jc w:val="both"/>
        <w:rPr>
          <w:szCs w:val="24"/>
        </w:rPr>
      </w:pPr>
      <w:r w:rsidRPr="008F1C65">
        <w:rPr>
          <w:szCs w:val="24"/>
        </w:rPr>
        <w:t>1.Внести в  муниципальную  программу «Укрепление материально-</w:t>
      </w:r>
      <w:r w:rsidR="008F1C65">
        <w:rPr>
          <w:szCs w:val="24"/>
        </w:rPr>
        <w:t xml:space="preserve"> </w:t>
      </w:r>
      <w:proofErr w:type="gramStart"/>
      <w:r w:rsidRPr="008F1C65">
        <w:rPr>
          <w:szCs w:val="24"/>
        </w:rPr>
        <w:t>технической</w:t>
      </w:r>
      <w:proofErr w:type="gramEnd"/>
      <w:r w:rsidRPr="008F1C65">
        <w:rPr>
          <w:szCs w:val="24"/>
        </w:rPr>
        <w:t xml:space="preserve"> </w:t>
      </w:r>
    </w:p>
    <w:p w:rsidR="008F1C65" w:rsidRDefault="00BB287F" w:rsidP="008F1C65">
      <w:pPr>
        <w:ind w:right="-4847"/>
        <w:jc w:val="both"/>
        <w:rPr>
          <w:szCs w:val="24"/>
        </w:rPr>
      </w:pPr>
      <w:r w:rsidRPr="008F1C65">
        <w:rPr>
          <w:szCs w:val="24"/>
        </w:rPr>
        <w:t xml:space="preserve">базы  Муниципального казенного учреждения культуры  </w:t>
      </w:r>
      <w:r w:rsidR="008F1C65">
        <w:rPr>
          <w:szCs w:val="24"/>
        </w:rPr>
        <w:t xml:space="preserve"> </w:t>
      </w:r>
      <w:r w:rsidRPr="008F1C65">
        <w:rPr>
          <w:szCs w:val="24"/>
        </w:rPr>
        <w:t>«</w:t>
      </w:r>
      <w:proofErr w:type="spellStart"/>
      <w:r w:rsidRPr="008F1C65">
        <w:rPr>
          <w:szCs w:val="24"/>
        </w:rPr>
        <w:t>Культурно-досуговый</w:t>
      </w:r>
      <w:proofErr w:type="spellEnd"/>
      <w:r w:rsidRPr="008F1C65">
        <w:rPr>
          <w:szCs w:val="24"/>
        </w:rPr>
        <w:t xml:space="preserve">  центр </w:t>
      </w:r>
      <w:r w:rsidR="00493650" w:rsidRPr="008F1C65">
        <w:rPr>
          <w:szCs w:val="24"/>
        </w:rPr>
        <w:t xml:space="preserve"> </w:t>
      </w:r>
    </w:p>
    <w:p w:rsidR="008F1C65" w:rsidRDefault="00BB287F" w:rsidP="008F1C65">
      <w:pPr>
        <w:ind w:right="-4847"/>
        <w:jc w:val="both"/>
        <w:rPr>
          <w:szCs w:val="24"/>
        </w:rPr>
      </w:pPr>
      <w:r w:rsidRPr="008F1C65">
        <w:rPr>
          <w:szCs w:val="24"/>
        </w:rPr>
        <w:t xml:space="preserve">Филипповского  муниципального образования» </w:t>
      </w:r>
      <w:r w:rsidR="008F1C65">
        <w:rPr>
          <w:szCs w:val="24"/>
        </w:rPr>
        <w:t xml:space="preserve"> </w:t>
      </w:r>
      <w:r w:rsidRPr="008F1C65">
        <w:rPr>
          <w:szCs w:val="24"/>
        </w:rPr>
        <w:t xml:space="preserve">на 2017-2019 годы», </w:t>
      </w:r>
      <w:proofErr w:type="gramStart"/>
      <w:r w:rsidRPr="008F1C65">
        <w:rPr>
          <w:szCs w:val="24"/>
        </w:rPr>
        <w:t>утвержденную</w:t>
      </w:r>
      <w:proofErr w:type="gramEnd"/>
      <w:r w:rsidR="00493650" w:rsidRPr="008F1C65">
        <w:rPr>
          <w:szCs w:val="24"/>
        </w:rPr>
        <w:t xml:space="preserve"> </w:t>
      </w:r>
    </w:p>
    <w:p w:rsidR="008F1C65" w:rsidRDefault="00BB287F" w:rsidP="008F1C65">
      <w:pPr>
        <w:ind w:right="-4847"/>
        <w:jc w:val="both"/>
        <w:rPr>
          <w:szCs w:val="24"/>
        </w:rPr>
      </w:pPr>
      <w:r w:rsidRPr="008F1C65">
        <w:rPr>
          <w:szCs w:val="24"/>
        </w:rPr>
        <w:t xml:space="preserve">постановлением администрации </w:t>
      </w:r>
      <w:r w:rsidR="008F1C65">
        <w:rPr>
          <w:szCs w:val="24"/>
        </w:rPr>
        <w:t xml:space="preserve"> </w:t>
      </w:r>
      <w:r w:rsidRPr="008F1C65">
        <w:rPr>
          <w:szCs w:val="24"/>
        </w:rPr>
        <w:t xml:space="preserve">Филипповского муниципального образования  </w:t>
      </w:r>
      <w:r w:rsidR="00493650" w:rsidRPr="008F1C65">
        <w:rPr>
          <w:szCs w:val="24"/>
        </w:rPr>
        <w:t xml:space="preserve"> </w:t>
      </w:r>
    </w:p>
    <w:p w:rsidR="00BB287F" w:rsidRPr="008F1C65" w:rsidRDefault="00313C6F" w:rsidP="008F1C65">
      <w:pPr>
        <w:ind w:right="-4847"/>
        <w:jc w:val="both"/>
        <w:rPr>
          <w:szCs w:val="24"/>
        </w:rPr>
      </w:pPr>
      <w:r w:rsidRPr="008F1C65">
        <w:rPr>
          <w:szCs w:val="24"/>
        </w:rPr>
        <w:t>от 30</w:t>
      </w:r>
      <w:r w:rsidR="00BB287F" w:rsidRPr="008F1C65">
        <w:rPr>
          <w:szCs w:val="24"/>
        </w:rPr>
        <w:t>.12.2016г №92, следующие изменения:</w:t>
      </w:r>
    </w:p>
    <w:p w:rsidR="00BB287F" w:rsidRPr="008F1C65" w:rsidRDefault="00BB287F" w:rsidP="008F1C65">
      <w:pPr>
        <w:pStyle w:val="20"/>
        <w:tabs>
          <w:tab w:val="left" w:pos="567"/>
          <w:tab w:val="left" w:pos="1843"/>
        </w:tabs>
        <w:autoSpaceDE/>
        <w:adjustRightInd/>
        <w:ind w:firstLine="709"/>
        <w:rPr>
          <w:sz w:val="24"/>
          <w:szCs w:val="24"/>
        </w:rPr>
      </w:pPr>
      <w:r w:rsidRPr="008F1C65">
        <w:rPr>
          <w:sz w:val="24"/>
          <w:szCs w:val="24"/>
        </w:rPr>
        <w:t>1.1.</w:t>
      </w:r>
      <w:r w:rsidR="009571BC">
        <w:rPr>
          <w:sz w:val="24"/>
          <w:szCs w:val="24"/>
        </w:rPr>
        <w:t xml:space="preserve">В паспорте муниципальной программы строку «Объемы и источники финансирования» изложить в </w:t>
      </w:r>
      <w:r w:rsidRPr="008F1C65">
        <w:rPr>
          <w:sz w:val="24"/>
          <w:szCs w:val="24"/>
        </w:rPr>
        <w:t>следующей редакции;</w:t>
      </w:r>
    </w:p>
    <w:p w:rsidR="00BB287F" w:rsidRPr="008F1C65" w:rsidRDefault="00BB287F" w:rsidP="00493650">
      <w:pPr>
        <w:pStyle w:val="20"/>
        <w:tabs>
          <w:tab w:val="left" w:pos="567"/>
          <w:tab w:val="left" w:pos="1843"/>
        </w:tabs>
        <w:autoSpaceDE/>
        <w:adjustRightInd/>
        <w:rPr>
          <w:sz w:val="24"/>
          <w:szCs w:val="24"/>
        </w:rPr>
      </w:pPr>
    </w:p>
    <w:tbl>
      <w:tblPr>
        <w:tblW w:w="9478" w:type="dxa"/>
        <w:tblInd w:w="-72" w:type="dxa"/>
        <w:tblLayout w:type="fixed"/>
        <w:tblCellMar>
          <w:left w:w="70" w:type="dxa"/>
          <w:right w:w="70" w:type="dxa"/>
        </w:tblCellMar>
        <w:tblLook w:val="0000"/>
      </w:tblPr>
      <w:tblGrid>
        <w:gridCol w:w="2390"/>
        <w:gridCol w:w="2223"/>
        <w:gridCol w:w="1333"/>
        <w:gridCol w:w="1333"/>
        <w:gridCol w:w="1183"/>
        <w:gridCol w:w="1016"/>
      </w:tblGrid>
      <w:tr w:rsidR="00BB287F" w:rsidRPr="008F1C65" w:rsidTr="00BB287F">
        <w:trPr>
          <w:cantSplit/>
          <w:trHeight w:val="430"/>
        </w:trPr>
        <w:tc>
          <w:tcPr>
            <w:tcW w:w="2390" w:type="dxa"/>
            <w:vMerge w:val="restart"/>
            <w:tcBorders>
              <w:top w:val="single" w:sz="6" w:space="0" w:color="auto"/>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Объемы и источники финансирования</w:t>
            </w:r>
          </w:p>
        </w:tc>
        <w:tc>
          <w:tcPr>
            <w:tcW w:w="7088" w:type="dxa"/>
            <w:gridSpan w:val="5"/>
            <w:tcBorders>
              <w:top w:val="single" w:sz="6" w:space="0" w:color="auto"/>
              <w:left w:val="single" w:sz="6" w:space="0" w:color="auto"/>
              <w:bottom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Общий объем финансирования программы состав</w:t>
            </w:r>
            <w:r w:rsidR="001F013A">
              <w:rPr>
                <w:rFonts w:ascii="Times New Roman" w:hAnsi="Times New Roman" w:cs="Times New Roman"/>
                <w:sz w:val="24"/>
                <w:szCs w:val="24"/>
              </w:rPr>
              <w:t>ляет 2567</w:t>
            </w:r>
            <w:r w:rsidR="006A76BD">
              <w:rPr>
                <w:rFonts w:ascii="Times New Roman" w:hAnsi="Times New Roman" w:cs="Times New Roman"/>
                <w:sz w:val="24"/>
                <w:szCs w:val="24"/>
              </w:rPr>
              <w:t>,3</w:t>
            </w:r>
            <w:r w:rsidRPr="008F1C65">
              <w:rPr>
                <w:rFonts w:ascii="Times New Roman" w:hAnsi="Times New Roman" w:cs="Times New Roman"/>
                <w:sz w:val="24"/>
                <w:szCs w:val="24"/>
              </w:rPr>
              <w:t xml:space="preserve"> тыс. руб., в том числе:</w:t>
            </w:r>
          </w:p>
          <w:p w:rsidR="00BB287F" w:rsidRPr="008F1C65" w:rsidRDefault="001F013A"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2017 год –  168</w:t>
            </w:r>
            <w:r w:rsidR="006A76BD">
              <w:rPr>
                <w:rFonts w:ascii="Times New Roman" w:hAnsi="Times New Roman" w:cs="Times New Roman"/>
                <w:sz w:val="24"/>
                <w:szCs w:val="24"/>
              </w:rPr>
              <w:t>7,6</w:t>
            </w:r>
            <w:r w:rsidR="00BB287F" w:rsidRPr="008F1C65">
              <w:rPr>
                <w:rFonts w:ascii="Times New Roman" w:hAnsi="Times New Roman" w:cs="Times New Roman"/>
                <w:sz w:val="24"/>
                <w:szCs w:val="24"/>
              </w:rPr>
              <w:t xml:space="preserve"> тыс. руб.</w:t>
            </w:r>
          </w:p>
          <w:p w:rsidR="00BB287F"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2018год -    939,7</w:t>
            </w:r>
            <w:r w:rsidR="00BB287F" w:rsidRPr="008F1C65">
              <w:rPr>
                <w:rFonts w:ascii="Times New Roman" w:hAnsi="Times New Roman" w:cs="Times New Roman"/>
                <w:sz w:val="24"/>
                <w:szCs w:val="24"/>
              </w:rPr>
              <w:t xml:space="preserve"> тыс. руб.</w:t>
            </w:r>
          </w:p>
          <w:p w:rsidR="00BB287F" w:rsidRPr="008F1C65" w:rsidRDefault="001F013A"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2019 год -   0</w:t>
            </w:r>
          </w:p>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*Объемы финансирования программы подлежат уточнению при формировании местного бюджета.</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Источник финансирования</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Всего</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2017</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2018</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2019</w:t>
            </w:r>
          </w:p>
        </w:tc>
      </w:tr>
      <w:tr w:rsidR="006A76BD" w:rsidRPr="008F1C65" w:rsidTr="00BB287F">
        <w:trPr>
          <w:cantSplit/>
          <w:trHeight w:val="430"/>
        </w:trPr>
        <w:tc>
          <w:tcPr>
            <w:tcW w:w="2390" w:type="dxa"/>
            <w:vMerge/>
            <w:tcBorders>
              <w:left w:val="single" w:sz="6" w:space="0" w:color="auto"/>
              <w:right w:val="single" w:sz="6" w:space="0" w:color="auto"/>
            </w:tcBorders>
          </w:tcPr>
          <w:p w:rsidR="006A76BD" w:rsidRPr="008F1C65" w:rsidRDefault="006A76BD"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492,5</w:t>
            </w:r>
          </w:p>
        </w:tc>
        <w:tc>
          <w:tcPr>
            <w:tcW w:w="133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492,5</w:t>
            </w:r>
          </w:p>
        </w:tc>
        <w:tc>
          <w:tcPr>
            <w:tcW w:w="118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1016"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Областной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1806</w:t>
            </w:r>
            <w:r w:rsidR="006A76BD">
              <w:rPr>
                <w:szCs w:val="24"/>
              </w:rPr>
              <w:t>,8</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895</w:t>
            </w:r>
            <w:r w:rsidR="006A76BD">
              <w:rPr>
                <w:szCs w:val="24"/>
              </w:rPr>
              <w:t>,1</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6A76BD" w:rsidP="00493650">
            <w:pPr>
              <w:jc w:val="both"/>
              <w:rPr>
                <w:szCs w:val="24"/>
              </w:rPr>
            </w:pPr>
            <w:r>
              <w:rPr>
                <w:szCs w:val="24"/>
              </w:rPr>
              <w:t>911,7</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jc w:val="both"/>
              <w:rPr>
                <w:szCs w:val="24"/>
              </w:rPr>
            </w:pPr>
            <w:r w:rsidRPr="008F1C65">
              <w:rPr>
                <w:szCs w:val="24"/>
              </w:rPr>
              <w:t>0,0</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Местный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268</w:t>
            </w:r>
            <w:r w:rsidR="00BB287F" w:rsidRPr="008F1C65">
              <w:rPr>
                <w:szCs w:val="24"/>
              </w:rPr>
              <w:t xml:space="preserve">,0 </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240</w:t>
            </w:r>
            <w:r w:rsidR="00BB287F" w:rsidRPr="008F1C65">
              <w:rPr>
                <w:szCs w:val="24"/>
              </w:rPr>
              <w:t>,0</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jc w:val="both"/>
              <w:rPr>
                <w:szCs w:val="24"/>
              </w:rPr>
            </w:pPr>
            <w:r w:rsidRPr="008F1C65">
              <w:rPr>
                <w:szCs w:val="24"/>
              </w:rPr>
              <w:t>28,0</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0</w:t>
            </w:r>
          </w:p>
        </w:tc>
      </w:tr>
      <w:tr w:rsidR="00BB287F" w:rsidRPr="008F1C65" w:rsidTr="00BB287F">
        <w:trPr>
          <w:cantSplit/>
          <w:trHeight w:val="430"/>
        </w:trPr>
        <w:tc>
          <w:tcPr>
            <w:tcW w:w="2390" w:type="dxa"/>
            <w:vMerge/>
            <w:tcBorders>
              <w:left w:val="single" w:sz="6" w:space="0" w:color="auto"/>
              <w:bottom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 xml:space="preserve">Итого </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2567</w:t>
            </w:r>
            <w:r w:rsidR="00BB287F" w:rsidRPr="008F1C65">
              <w:rPr>
                <w:szCs w:val="24"/>
              </w:rPr>
              <w:t>,</w:t>
            </w:r>
            <w:r w:rsidR="006A76BD">
              <w:rPr>
                <w:szCs w:val="24"/>
              </w:rPr>
              <w:t>3</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162</w:t>
            </w:r>
            <w:r w:rsidR="006A76BD">
              <w:rPr>
                <w:szCs w:val="24"/>
              </w:rPr>
              <w:t>7</w:t>
            </w:r>
            <w:r w:rsidR="00BB287F" w:rsidRPr="008F1C65">
              <w:rPr>
                <w:szCs w:val="24"/>
              </w:rPr>
              <w:t>,</w:t>
            </w:r>
            <w:r w:rsidR="006A76BD">
              <w:rPr>
                <w:szCs w:val="24"/>
              </w:rPr>
              <w:t>6</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6A76BD" w:rsidP="00493650">
            <w:pPr>
              <w:jc w:val="both"/>
              <w:rPr>
                <w:szCs w:val="24"/>
              </w:rPr>
            </w:pPr>
            <w:r>
              <w:rPr>
                <w:szCs w:val="24"/>
              </w:rPr>
              <w:t>939</w:t>
            </w:r>
            <w:r w:rsidR="00BB287F" w:rsidRPr="008F1C65">
              <w:rPr>
                <w:szCs w:val="24"/>
              </w:rPr>
              <w:t>,</w:t>
            </w:r>
            <w:r>
              <w:rPr>
                <w:szCs w:val="24"/>
              </w:rPr>
              <w:t>7</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0</w:t>
            </w:r>
          </w:p>
        </w:tc>
      </w:tr>
    </w:tbl>
    <w:p w:rsidR="00BB287F" w:rsidRPr="008F1C65" w:rsidRDefault="00BB287F" w:rsidP="00493650">
      <w:pPr>
        <w:pStyle w:val="20"/>
        <w:tabs>
          <w:tab w:val="left" w:pos="567"/>
          <w:tab w:val="left" w:pos="1843"/>
        </w:tabs>
        <w:autoSpaceDE/>
        <w:adjustRightInd/>
        <w:rPr>
          <w:sz w:val="24"/>
          <w:szCs w:val="24"/>
        </w:rPr>
      </w:pPr>
    </w:p>
    <w:p w:rsidR="00313C6F" w:rsidRPr="009571BC" w:rsidRDefault="00BB287F" w:rsidP="009571BC">
      <w:pPr>
        <w:pStyle w:val="a7"/>
        <w:ind w:firstLine="454"/>
        <w:rPr>
          <w:color w:val="000000"/>
        </w:rPr>
      </w:pPr>
      <w:r w:rsidRPr="008F1C65">
        <w:t>1.2.</w:t>
      </w:r>
      <w:r w:rsidR="005527EF" w:rsidRPr="005527EF">
        <w:rPr>
          <w:color w:val="000000"/>
        </w:rPr>
        <w:t xml:space="preserve"> </w:t>
      </w:r>
      <w:r w:rsidR="005527EF">
        <w:rPr>
          <w:color w:val="000000"/>
        </w:rPr>
        <w:t xml:space="preserve"> «Перечень мероприятий» муниципальной программы изложить в новой редакции согласно приложению к настоящему постановлению.</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2</w:t>
      </w:r>
      <w:r w:rsidR="00BB287F" w:rsidRPr="008F1C65">
        <w:rPr>
          <w:rFonts w:ascii="Times New Roman" w:hAnsi="Times New Roman"/>
          <w:sz w:val="24"/>
          <w:szCs w:val="24"/>
        </w:rPr>
        <w:t>. Опубликовать настоящее постановление в газете «Информационный вестник».</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3</w:t>
      </w:r>
      <w:r w:rsidR="00BB287F" w:rsidRPr="008F1C65">
        <w:rPr>
          <w:rFonts w:ascii="Times New Roman" w:hAnsi="Times New Roman"/>
          <w:sz w:val="24"/>
          <w:szCs w:val="24"/>
        </w:rPr>
        <w:t>. Настоящее постановление вступает</w:t>
      </w:r>
      <w:r w:rsidR="00313C6F" w:rsidRPr="008F1C65">
        <w:rPr>
          <w:rFonts w:ascii="Times New Roman" w:hAnsi="Times New Roman"/>
          <w:sz w:val="24"/>
          <w:szCs w:val="24"/>
        </w:rPr>
        <w:t xml:space="preserve"> в силу со дня его официального </w:t>
      </w:r>
      <w:r w:rsidR="00BB287F" w:rsidRPr="008F1C65">
        <w:rPr>
          <w:rFonts w:ascii="Times New Roman" w:hAnsi="Times New Roman"/>
          <w:sz w:val="24"/>
          <w:szCs w:val="24"/>
        </w:rPr>
        <w:t>опубликования.</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4</w:t>
      </w:r>
      <w:r w:rsidR="00BB287F" w:rsidRPr="008F1C65">
        <w:rPr>
          <w:rFonts w:ascii="Times New Roman" w:hAnsi="Times New Roman"/>
          <w:sz w:val="24"/>
          <w:szCs w:val="24"/>
        </w:rPr>
        <w:t>. Контроль исполнения настоящего постановления оставляю за собой.</w:t>
      </w:r>
    </w:p>
    <w:p w:rsidR="00BB287F" w:rsidRPr="008F1C65" w:rsidRDefault="00BB287F" w:rsidP="00493650">
      <w:pPr>
        <w:jc w:val="both"/>
        <w:rPr>
          <w:szCs w:val="24"/>
        </w:rPr>
      </w:pPr>
    </w:p>
    <w:p w:rsidR="00BB287F" w:rsidRPr="008F1C65" w:rsidRDefault="00BB287F" w:rsidP="00493650">
      <w:pPr>
        <w:jc w:val="both"/>
        <w:rPr>
          <w:szCs w:val="24"/>
        </w:rPr>
      </w:pPr>
    </w:p>
    <w:p w:rsidR="00BB287F" w:rsidRPr="008F1C65" w:rsidRDefault="00BB287F" w:rsidP="00493650">
      <w:pPr>
        <w:jc w:val="both"/>
        <w:rPr>
          <w:szCs w:val="24"/>
        </w:rPr>
      </w:pPr>
      <w:r w:rsidRPr="008F1C65">
        <w:rPr>
          <w:szCs w:val="24"/>
        </w:rPr>
        <w:t xml:space="preserve">                          Глава администрации</w:t>
      </w:r>
    </w:p>
    <w:p w:rsidR="00BB287F" w:rsidRPr="008F1C65" w:rsidRDefault="00BB287F" w:rsidP="00493650">
      <w:pPr>
        <w:jc w:val="both"/>
        <w:rPr>
          <w:szCs w:val="24"/>
        </w:rPr>
      </w:pPr>
      <w:r w:rsidRPr="008F1C65">
        <w:rPr>
          <w:szCs w:val="24"/>
        </w:rPr>
        <w:t xml:space="preserve">                            Филипповского МО                                        А.А.Федосеев</w:t>
      </w:r>
    </w:p>
    <w:p w:rsidR="00BB287F" w:rsidRPr="008F1C65" w:rsidRDefault="00BB287F" w:rsidP="00493650">
      <w:pPr>
        <w:autoSpaceDE w:val="0"/>
        <w:autoSpaceDN w:val="0"/>
        <w:adjustRightInd w:val="0"/>
        <w:jc w:val="both"/>
        <w:outlineLvl w:val="0"/>
        <w:rPr>
          <w:szCs w:val="24"/>
        </w:rPr>
      </w:pPr>
    </w:p>
    <w:p w:rsidR="00BB287F" w:rsidRPr="008F1C65" w:rsidRDefault="00BB287F" w:rsidP="00493650">
      <w:pPr>
        <w:autoSpaceDE w:val="0"/>
        <w:autoSpaceDN w:val="0"/>
        <w:adjustRightInd w:val="0"/>
        <w:jc w:val="both"/>
        <w:outlineLvl w:val="0"/>
        <w:rPr>
          <w:szCs w:val="24"/>
        </w:rPr>
      </w:pPr>
    </w:p>
    <w:p w:rsidR="004E47A3" w:rsidRDefault="004E47A3"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37274">
      <w:pPr>
        <w:pStyle w:val="12"/>
        <w:sectPr w:rsidR="005527EF" w:rsidSect="00BB287F">
          <w:pgSz w:w="11906" w:h="16838"/>
          <w:pgMar w:top="1134" w:right="850" w:bottom="1134" w:left="1701" w:header="709" w:footer="709" w:gutter="0"/>
          <w:cols w:space="708"/>
          <w:docGrid w:linePitch="360"/>
        </w:sectPr>
      </w:pPr>
      <w:r w:rsidRPr="00C557A8">
        <w:t xml:space="preserve">                                                                                                                                                                 </w:t>
      </w:r>
    </w:p>
    <w:p w:rsidR="005527EF" w:rsidRPr="00C557A8" w:rsidRDefault="005527EF" w:rsidP="005527EF">
      <w:pPr>
        <w:pStyle w:val="12"/>
        <w:jc w:val="right"/>
      </w:pPr>
      <w:r w:rsidRPr="00C557A8">
        <w:lastRenderedPageBreak/>
        <w:t xml:space="preserve">Приложение № 1 </w:t>
      </w:r>
    </w:p>
    <w:p w:rsidR="005527EF" w:rsidRPr="00C557A8" w:rsidRDefault="005527EF" w:rsidP="005527EF">
      <w:pPr>
        <w:pStyle w:val="12"/>
        <w:jc w:val="center"/>
      </w:pPr>
      <w:r w:rsidRPr="00C557A8">
        <w:t xml:space="preserve">                                                                                                                                                               </w:t>
      </w:r>
      <w:r w:rsidR="0084309A">
        <w:t xml:space="preserve">                             к п</w:t>
      </w:r>
      <w:r w:rsidRPr="00C557A8">
        <w:t xml:space="preserve">остановлению администрации </w:t>
      </w:r>
    </w:p>
    <w:p w:rsidR="005527EF" w:rsidRPr="00C557A8" w:rsidRDefault="005527EF" w:rsidP="005527EF">
      <w:pPr>
        <w:pStyle w:val="12"/>
        <w:jc w:val="center"/>
      </w:pPr>
      <w:r w:rsidRPr="00C557A8">
        <w:t xml:space="preserve">                                                                                                                                                                                          Филипповского муниципального</w:t>
      </w:r>
    </w:p>
    <w:p w:rsidR="005527EF" w:rsidRPr="00C557A8" w:rsidRDefault="005527EF" w:rsidP="005527EF">
      <w:pPr>
        <w:pStyle w:val="12"/>
        <w:jc w:val="center"/>
      </w:pPr>
      <w:r w:rsidRPr="00C557A8">
        <w:t xml:space="preserve">                                                                                                                                                                        </w:t>
      </w:r>
      <w:r>
        <w:t xml:space="preserve">               образования от 02.03.2017 г. № 20</w:t>
      </w:r>
    </w:p>
    <w:p w:rsidR="005527EF" w:rsidRPr="00C557A8" w:rsidRDefault="005527EF" w:rsidP="005527EF">
      <w:pPr>
        <w:pStyle w:val="ConsPlusNormal"/>
        <w:ind w:left="1440"/>
        <w:jc w:val="center"/>
        <w:rPr>
          <w:bCs w:val="0"/>
          <w:sz w:val="22"/>
          <w:szCs w:val="22"/>
        </w:rPr>
      </w:pPr>
    </w:p>
    <w:p w:rsidR="005527EF" w:rsidRPr="00C557A8" w:rsidRDefault="005527EF" w:rsidP="005527EF">
      <w:pPr>
        <w:pStyle w:val="ConsPlusNormal"/>
        <w:ind w:left="1440"/>
        <w:jc w:val="center"/>
        <w:rPr>
          <w:bCs w:val="0"/>
          <w:sz w:val="22"/>
          <w:szCs w:val="22"/>
        </w:rPr>
      </w:pPr>
      <w:r w:rsidRPr="00C557A8">
        <w:rPr>
          <w:bCs w:val="0"/>
          <w:sz w:val="22"/>
          <w:szCs w:val="22"/>
        </w:rPr>
        <w:t>Перечень мероприятий муниципальной программы</w:t>
      </w:r>
    </w:p>
    <w:p w:rsidR="005527EF" w:rsidRPr="00C557A8" w:rsidRDefault="005527EF" w:rsidP="005527EF">
      <w:pPr>
        <w:pStyle w:val="11"/>
        <w:tabs>
          <w:tab w:val="left" w:pos="851"/>
        </w:tabs>
        <w:autoSpaceDE w:val="0"/>
        <w:autoSpaceDN w:val="0"/>
        <w:adjustRightInd w:val="0"/>
        <w:spacing w:after="0" w:line="240" w:lineRule="auto"/>
        <w:ind w:left="567"/>
        <w:rPr>
          <w:rFonts w:ascii="Times New Roman" w:hAnsi="Times New Roman"/>
        </w:rPr>
      </w:pPr>
    </w:p>
    <w:tbl>
      <w:tblPr>
        <w:tblW w:w="14746" w:type="dxa"/>
        <w:tblInd w:w="392" w:type="dxa"/>
        <w:tblLayout w:type="fixed"/>
        <w:tblLook w:val="00A0"/>
      </w:tblPr>
      <w:tblGrid>
        <w:gridCol w:w="567"/>
        <w:gridCol w:w="6095"/>
        <w:gridCol w:w="1495"/>
        <w:gridCol w:w="1385"/>
        <w:gridCol w:w="1641"/>
        <w:gridCol w:w="1394"/>
        <w:gridCol w:w="1172"/>
        <w:gridCol w:w="997"/>
      </w:tblGrid>
      <w:tr w:rsidR="005527EF" w:rsidRPr="00C557A8" w:rsidTr="005527EF">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 xml:space="preserve">№ </w:t>
            </w:r>
            <w:proofErr w:type="spellStart"/>
            <w:proofErr w:type="gramStart"/>
            <w:r w:rsidRPr="00C557A8">
              <w:rPr>
                <w:color w:val="000000"/>
              </w:rPr>
              <w:t>п</w:t>
            </w:r>
            <w:proofErr w:type="spellEnd"/>
            <w:proofErr w:type="gramEnd"/>
            <w:r w:rsidRPr="00C557A8">
              <w:rPr>
                <w:color w:val="000000"/>
              </w:rPr>
              <w:t>/</w:t>
            </w:r>
            <w:proofErr w:type="spellStart"/>
            <w:r w:rsidRPr="00C557A8">
              <w:rPr>
                <w:color w:val="000000"/>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Наименование программы, подпрограммы,  мероприятия</w:t>
            </w:r>
          </w:p>
        </w:tc>
        <w:tc>
          <w:tcPr>
            <w:tcW w:w="1495" w:type="dxa"/>
            <w:vMerge w:val="restart"/>
            <w:tcBorders>
              <w:top w:val="single" w:sz="4" w:space="0" w:color="auto"/>
              <w:left w:val="single" w:sz="4" w:space="0" w:color="auto"/>
              <w:bottom w:val="single" w:sz="4" w:space="0" w:color="auto"/>
              <w:right w:val="single" w:sz="4" w:space="0" w:color="auto"/>
            </w:tcBorders>
          </w:tcPr>
          <w:p w:rsidR="005527EF" w:rsidRPr="00C557A8" w:rsidRDefault="005527EF" w:rsidP="000A4C86">
            <w:pPr>
              <w:jc w:val="center"/>
              <w:rPr>
                <w:color w:val="000000"/>
              </w:rPr>
            </w:pPr>
            <w:r w:rsidRPr="00C557A8">
              <w:rPr>
                <w:color w:val="000000"/>
              </w:rPr>
              <w:t>Ответственный исполнитель</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Срок исполнения</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Объем финансирования</w:t>
            </w:r>
          </w:p>
          <w:p w:rsidR="005527EF" w:rsidRPr="00C557A8" w:rsidRDefault="005527EF" w:rsidP="000A4C86">
            <w:pPr>
              <w:jc w:val="center"/>
              <w:rPr>
                <w:color w:val="000000"/>
              </w:rPr>
            </w:pPr>
            <w:r w:rsidRPr="00C557A8">
              <w:rPr>
                <w:color w:val="000000"/>
              </w:rPr>
              <w:t>(тыс. рублей)</w:t>
            </w:r>
          </w:p>
        </w:tc>
        <w:tc>
          <w:tcPr>
            <w:tcW w:w="3563" w:type="dxa"/>
            <w:gridSpan w:val="3"/>
            <w:tcBorders>
              <w:top w:val="single" w:sz="4" w:space="0" w:color="auto"/>
              <w:left w:val="nil"/>
              <w:bottom w:val="single" w:sz="4" w:space="0" w:color="auto"/>
              <w:right w:val="single" w:sz="4" w:space="0" w:color="000000"/>
            </w:tcBorders>
            <w:vAlign w:val="center"/>
          </w:tcPr>
          <w:p w:rsidR="005527EF" w:rsidRPr="00C557A8" w:rsidRDefault="005527EF" w:rsidP="000A4C86">
            <w:pPr>
              <w:jc w:val="center"/>
              <w:rPr>
                <w:color w:val="000000"/>
              </w:rPr>
            </w:pPr>
            <w:r w:rsidRPr="00C557A8">
              <w:rPr>
                <w:color w:val="000000"/>
              </w:rPr>
              <w:t xml:space="preserve">в т.ч. планируемое привлечение </w:t>
            </w:r>
            <w:proofErr w:type="gramStart"/>
            <w:r w:rsidRPr="00C557A8">
              <w:rPr>
                <w:color w:val="000000"/>
              </w:rPr>
              <w:t>из</w:t>
            </w:r>
            <w:proofErr w:type="gramEnd"/>
            <w:r w:rsidRPr="00C557A8">
              <w:rPr>
                <w:color w:val="000000"/>
              </w:rPr>
              <w:t>:</w:t>
            </w:r>
          </w:p>
        </w:tc>
      </w:tr>
      <w:tr w:rsidR="005527EF" w:rsidRPr="00C557A8" w:rsidTr="005527EF">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394"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федерального бюджета</w:t>
            </w:r>
          </w:p>
        </w:tc>
        <w:tc>
          <w:tcPr>
            <w:tcW w:w="1172"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областного бюджета</w:t>
            </w:r>
          </w:p>
        </w:tc>
        <w:tc>
          <w:tcPr>
            <w:tcW w:w="997"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местного бюджета</w:t>
            </w:r>
          </w:p>
        </w:tc>
      </w:tr>
      <w:tr w:rsidR="005527EF" w:rsidRPr="00C557A8" w:rsidTr="005527EF">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1</w:t>
            </w:r>
          </w:p>
        </w:tc>
        <w:tc>
          <w:tcPr>
            <w:tcW w:w="6095"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2</w:t>
            </w:r>
          </w:p>
        </w:tc>
        <w:tc>
          <w:tcPr>
            <w:tcW w:w="1495" w:type="dxa"/>
            <w:tcBorders>
              <w:top w:val="single" w:sz="4" w:space="0" w:color="auto"/>
              <w:left w:val="single" w:sz="4" w:space="0" w:color="auto"/>
              <w:bottom w:val="single" w:sz="4" w:space="0" w:color="auto"/>
              <w:right w:val="single" w:sz="4" w:space="0" w:color="auto"/>
            </w:tcBorders>
          </w:tcPr>
          <w:p w:rsidR="005527EF" w:rsidRPr="00C557A8" w:rsidRDefault="005527EF" w:rsidP="000A4C86">
            <w:pPr>
              <w:jc w:val="center"/>
              <w:rPr>
                <w:color w:val="000000"/>
              </w:rPr>
            </w:pPr>
            <w:r w:rsidRPr="00C557A8">
              <w:rPr>
                <w:color w:val="000000"/>
              </w:rPr>
              <w:t>3</w:t>
            </w:r>
          </w:p>
        </w:tc>
        <w:tc>
          <w:tcPr>
            <w:tcW w:w="1385"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4</w:t>
            </w:r>
          </w:p>
        </w:tc>
        <w:tc>
          <w:tcPr>
            <w:tcW w:w="1641"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5</w:t>
            </w:r>
          </w:p>
        </w:tc>
        <w:tc>
          <w:tcPr>
            <w:tcW w:w="1394"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6</w:t>
            </w:r>
          </w:p>
        </w:tc>
        <w:tc>
          <w:tcPr>
            <w:tcW w:w="1172"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7</w:t>
            </w:r>
          </w:p>
        </w:tc>
        <w:tc>
          <w:tcPr>
            <w:tcW w:w="997"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8</w:t>
            </w:r>
          </w:p>
        </w:tc>
      </w:tr>
      <w:tr w:rsidR="005527EF" w:rsidRPr="005527EF" w:rsidTr="005527EF">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 </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Муниципальная программа «Укрепление материально-технической базы  учреждений культуры Филипповского муниципального образования» на 2017-2019 годы»</w:t>
            </w:r>
            <w:r w:rsidRPr="00C557A8">
              <w:rPr>
                <w:b/>
                <w:bCs/>
                <w:color w:val="000000"/>
              </w:rPr>
              <w:tab/>
            </w:r>
          </w:p>
        </w:tc>
        <w:tc>
          <w:tcPr>
            <w:tcW w:w="1495" w:type="dxa"/>
            <w:vMerge w:val="restart"/>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МКУК «КДЦ Филипповского МО»</w:t>
            </w:r>
          </w:p>
        </w:tc>
        <w:tc>
          <w:tcPr>
            <w:tcW w:w="1385" w:type="dxa"/>
            <w:tcBorders>
              <w:top w:val="single" w:sz="4" w:space="0" w:color="auto"/>
              <w:left w:val="single" w:sz="4" w:space="0" w:color="auto"/>
              <w:bottom w:val="single" w:sz="4" w:space="0" w:color="auto"/>
              <w:right w:val="single" w:sz="4" w:space="0" w:color="auto"/>
            </w:tcBorders>
            <w:noWrap/>
            <w:vAlign w:val="center"/>
          </w:tcPr>
          <w:p w:rsidR="005527EF" w:rsidRPr="00C557A8" w:rsidRDefault="005527EF" w:rsidP="000A4C86">
            <w:pPr>
              <w:jc w:val="right"/>
              <w:rPr>
                <w:b/>
                <w:bCs/>
                <w:color w:val="000000"/>
              </w:rPr>
            </w:pPr>
            <w:r w:rsidRPr="00C557A8">
              <w:rPr>
                <w:b/>
                <w:bCs/>
                <w:color w:val="000000"/>
              </w:rPr>
              <w:t>Всего</w:t>
            </w:r>
          </w:p>
        </w:tc>
        <w:tc>
          <w:tcPr>
            <w:tcW w:w="1641" w:type="dxa"/>
            <w:tcBorders>
              <w:top w:val="single" w:sz="4" w:space="0" w:color="auto"/>
              <w:left w:val="nil"/>
              <w:bottom w:val="single" w:sz="4" w:space="0" w:color="auto"/>
              <w:right w:val="single" w:sz="4" w:space="0" w:color="auto"/>
            </w:tcBorders>
            <w:vAlign w:val="center"/>
          </w:tcPr>
          <w:p w:rsidR="005527EF" w:rsidRPr="005527EF" w:rsidRDefault="001F013A" w:rsidP="000A4C86">
            <w:pPr>
              <w:jc w:val="right"/>
              <w:rPr>
                <w:b/>
                <w:bCs/>
              </w:rPr>
            </w:pPr>
            <w:r>
              <w:rPr>
                <w:b/>
                <w:bCs/>
              </w:rPr>
              <w:t>256</w:t>
            </w:r>
            <w:r w:rsidR="005527EF" w:rsidRPr="005527EF">
              <w:rPr>
                <w:b/>
                <w:bCs/>
              </w:rPr>
              <w:t>7,</w:t>
            </w:r>
            <w:r>
              <w:rPr>
                <w:b/>
                <w:bCs/>
              </w:rPr>
              <w:t>3</w:t>
            </w:r>
          </w:p>
        </w:tc>
        <w:tc>
          <w:tcPr>
            <w:tcW w:w="1394" w:type="dxa"/>
            <w:tcBorders>
              <w:top w:val="single" w:sz="4" w:space="0" w:color="auto"/>
              <w:left w:val="nil"/>
              <w:bottom w:val="single" w:sz="4" w:space="0" w:color="auto"/>
              <w:right w:val="single" w:sz="4" w:space="0" w:color="auto"/>
            </w:tcBorders>
            <w:vAlign w:val="center"/>
          </w:tcPr>
          <w:p w:rsidR="005527EF" w:rsidRPr="009571BC" w:rsidRDefault="005527EF" w:rsidP="000A4C86">
            <w:pPr>
              <w:jc w:val="right"/>
              <w:rPr>
                <w:b/>
                <w:bCs/>
              </w:rPr>
            </w:pPr>
            <w:r w:rsidRPr="009571BC">
              <w:rPr>
                <w:b/>
                <w:bCs/>
              </w:rPr>
              <w:t>492,5</w:t>
            </w:r>
          </w:p>
        </w:tc>
        <w:tc>
          <w:tcPr>
            <w:tcW w:w="1172" w:type="dxa"/>
            <w:tcBorders>
              <w:top w:val="single" w:sz="4" w:space="0" w:color="auto"/>
              <w:left w:val="nil"/>
              <w:bottom w:val="single" w:sz="4" w:space="0" w:color="auto"/>
              <w:right w:val="single" w:sz="4" w:space="0" w:color="auto"/>
            </w:tcBorders>
            <w:vAlign w:val="center"/>
          </w:tcPr>
          <w:p w:rsidR="005527EF" w:rsidRPr="009571BC" w:rsidRDefault="009571BC" w:rsidP="000A4C86">
            <w:pPr>
              <w:jc w:val="right"/>
              <w:rPr>
                <w:b/>
                <w:bCs/>
              </w:rPr>
            </w:pPr>
            <w:r w:rsidRPr="009571BC">
              <w:rPr>
                <w:b/>
                <w:bCs/>
              </w:rPr>
              <w:t>1</w:t>
            </w:r>
            <w:r w:rsidR="001F013A">
              <w:rPr>
                <w:b/>
                <w:bCs/>
              </w:rPr>
              <w:t>806,8</w:t>
            </w:r>
          </w:p>
        </w:tc>
        <w:tc>
          <w:tcPr>
            <w:tcW w:w="997" w:type="dxa"/>
            <w:tcBorders>
              <w:top w:val="single" w:sz="4" w:space="0" w:color="auto"/>
              <w:left w:val="nil"/>
              <w:bottom w:val="single" w:sz="4" w:space="0" w:color="auto"/>
              <w:right w:val="single" w:sz="4" w:space="0" w:color="auto"/>
            </w:tcBorders>
            <w:vAlign w:val="center"/>
          </w:tcPr>
          <w:p w:rsidR="005527EF" w:rsidRPr="009571BC" w:rsidRDefault="001F013A" w:rsidP="000A4C86">
            <w:pPr>
              <w:jc w:val="right"/>
              <w:rPr>
                <w:b/>
                <w:bCs/>
              </w:rPr>
            </w:pPr>
            <w:r>
              <w:rPr>
                <w:b/>
                <w:bCs/>
              </w:rPr>
              <w:t>268,0</w:t>
            </w:r>
          </w:p>
        </w:tc>
      </w:tr>
      <w:tr w:rsidR="005527EF" w:rsidRPr="005527EF" w:rsidTr="005527EF">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2017 год</w:t>
            </w:r>
          </w:p>
        </w:tc>
        <w:tc>
          <w:tcPr>
            <w:tcW w:w="1641"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1 62</w:t>
            </w:r>
            <w:r w:rsidR="005527EF" w:rsidRPr="005527EF">
              <w:rPr>
                <w:b/>
              </w:rPr>
              <w:t>7,6</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492,5</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
              </w:rPr>
            </w:pPr>
            <w:r>
              <w:rPr>
                <w:b/>
              </w:rPr>
              <w:t>895,1</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24</w:t>
            </w:r>
            <w:r w:rsidR="001F013A">
              <w:rPr>
                <w:b/>
              </w:rPr>
              <w:t>0,0</w:t>
            </w:r>
          </w:p>
        </w:tc>
      </w:tr>
      <w:tr w:rsidR="005527EF" w:rsidRPr="005527EF" w:rsidTr="005527EF">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2018 год</w:t>
            </w:r>
          </w:p>
        </w:tc>
        <w:tc>
          <w:tcPr>
            <w:tcW w:w="1641"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939,7</w:t>
            </w:r>
          </w:p>
        </w:tc>
        <w:tc>
          <w:tcPr>
            <w:tcW w:w="1394"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0,0</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911,7</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28,0</w:t>
            </w:r>
          </w:p>
        </w:tc>
      </w:tr>
      <w:tr w:rsidR="005527EF" w:rsidRPr="005527EF" w:rsidTr="005527EF">
        <w:trPr>
          <w:trHeight w:val="372"/>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2019 год</w:t>
            </w:r>
          </w:p>
        </w:tc>
        <w:tc>
          <w:tcPr>
            <w:tcW w:w="1641"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0,0</w:t>
            </w:r>
          </w:p>
        </w:tc>
        <w:tc>
          <w:tcPr>
            <w:tcW w:w="1394"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0,0</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
              </w:rPr>
            </w:pPr>
            <w:r>
              <w:rPr>
                <w:b/>
              </w:rPr>
              <w:t>0,0</w:t>
            </w:r>
          </w:p>
        </w:tc>
        <w:tc>
          <w:tcPr>
            <w:tcW w:w="997"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0,0</w:t>
            </w:r>
          </w:p>
        </w:tc>
      </w:tr>
      <w:tr w:rsidR="005527EF" w:rsidRPr="009571BC" w:rsidTr="005527EF">
        <w:trPr>
          <w:trHeight w:val="20"/>
        </w:trPr>
        <w:tc>
          <w:tcPr>
            <w:tcW w:w="567" w:type="dxa"/>
            <w:vMerge w:val="restart"/>
            <w:tcBorders>
              <w:top w:val="nil"/>
              <w:left w:val="single" w:sz="4" w:space="0" w:color="auto"/>
              <w:bottom w:val="single" w:sz="4" w:space="0" w:color="auto"/>
              <w:right w:val="single" w:sz="4" w:space="0" w:color="auto"/>
            </w:tcBorders>
            <w:vAlign w:val="center"/>
          </w:tcPr>
          <w:p w:rsidR="005527EF" w:rsidRPr="00C557A8" w:rsidRDefault="005527EF" w:rsidP="000A4C86">
            <w:pPr>
              <w:jc w:val="right"/>
              <w:rPr>
                <w:color w:val="000000"/>
              </w:rPr>
            </w:pPr>
            <w:r w:rsidRPr="00C557A8">
              <w:rPr>
                <w:color w:val="000000"/>
              </w:rPr>
              <w:t>1</w:t>
            </w:r>
          </w:p>
        </w:tc>
        <w:tc>
          <w:tcPr>
            <w:tcW w:w="6095" w:type="dxa"/>
            <w:vMerge w:val="restart"/>
            <w:tcBorders>
              <w:top w:val="nil"/>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Основное мероприятие «Развитие и укрепление материально-технической базы муниципальных учреждений культуры»</w:t>
            </w:r>
          </w:p>
        </w:tc>
        <w:tc>
          <w:tcPr>
            <w:tcW w:w="1495" w:type="dxa"/>
            <w:vMerge w:val="restart"/>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bCs/>
                <w:color w:val="000000"/>
              </w:rPr>
              <w:t>МКУК «КДЦ Филипповского МО»</w:t>
            </w: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Всего</w:t>
            </w:r>
          </w:p>
        </w:tc>
        <w:tc>
          <w:tcPr>
            <w:tcW w:w="1641" w:type="dxa"/>
            <w:tcBorders>
              <w:top w:val="nil"/>
              <w:left w:val="nil"/>
              <w:bottom w:val="single" w:sz="4" w:space="0" w:color="auto"/>
              <w:right w:val="single" w:sz="4" w:space="0" w:color="auto"/>
            </w:tcBorders>
            <w:vAlign w:val="center"/>
          </w:tcPr>
          <w:p w:rsidR="005527EF" w:rsidRPr="009571BC" w:rsidRDefault="001F013A" w:rsidP="000A4C86">
            <w:pPr>
              <w:jc w:val="right"/>
            </w:pPr>
            <w:r>
              <w:t>2429,3</w:t>
            </w:r>
          </w:p>
        </w:tc>
        <w:tc>
          <w:tcPr>
            <w:tcW w:w="1394" w:type="dxa"/>
            <w:tcBorders>
              <w:top w:val="nil"/>
              <w:left w:val="nil"/>
              <w:bottom w:val="single" w:sz="4" w:space="0" w:color="auto"/>
              <w:right w:val="single" w:sz="4" w:space="0" w:color="auto"/>
            </w:tcBorders>
            <w:vAlign w:val="center"/>
          </w:tcPr>
          <w:p w:rsidR="005527EF" w:rsidRPr="009571BC" w:rsidRDefault="009571BC" w:rsidP="000A4C86">
            <w:pPr>
              <w:jc w:val="right"/>
              <w:rPr>
                <w:bCs/>
              </w:rPr>
            </w:pPr>
            <w:r w:rsidRPr="009571BC">
              <w:rPr>
                <w:bCs/>
              </w:rPr>
              <w:t>492,5</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Cs/>
              </w:rPr>
            </w:pPr>
            <w:r>
              <w:rPr>
                <w:bCs/>
              </w:rPr>
              <w:t>1806,8</w:t>
            </w:r>
          </w:p>
        </w:tc>
        <w:tc>
          <w:tcPr>
            <w:tcW w:w="997" w:type="dxa"/>
            <w:tcBorders>
              <w:top w:val="nil"/>
              <w:left w:val="nil"/>
              <w:bottom w:val="single" w:sz="4" w:space="0" w:color="auto"/>
              <w:right w:val="single" w:sz="4" w:space="0" w:color="auto"/>
            </w:tcBorders>
            <w:vAlign w:val="center"/>
          </w:tcPr>
          <w:p w:rsidR="005527EF" w:rsidRPr="009571BC" w:rsidRDefault="001F013A" w:rsidP="000A4C86">
            <w:pPr>
              <w:jc w:val="right"/>
              <w:rPr>
                <w:bCs/>
              </w:rPr>
            </w:pPr>
            <w:r>
              <w:rPr>
                <w:bCs/>
              </w:rPr>
              <w:t>13</w:t>
            </w:r>
            <w:r w:rsidR="009571BC" w:rsidRPr="009571BC">
              <w:rPr>
                <w:bCs/>
              </w:rPr>
              <w:t>8,0</w:t>
            </w:r>
          </w:p>
        </w:tc>
      </w:tr>
      <w:tr w:rsidR="005527EF" w:rsidRPr="009571BC"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2017 год</w:t>
            </w:r>
          </w:p>
        </w:tc>
        <w:tc>
          <w:tcPr>
            <w:tcW w:w="1641"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1 489,6</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492,5</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895,1</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102,0</w:t>
            </w:r>
          </w:p>
        </w:tc>
      </w:tr>
      <w:tr w:rsidR="005527EF" w:rsidRPr="009571BC"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2018 год</w:t>
            </w:r>
          </w:p>
        </w:tc>
        <w:tc>
          <w:tcPr>
            <w:tcW w:w="1641"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939,7</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0,0</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911,7</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28,0</w:t>
            </w:r>
          </w:p>
        </w:tc>
      </w:tr>
      <w:tr w:rsidR="005527EF" w:rsidRPr="009571BC" w:rsidTr="005527EF">
        <w:trPr>
          <w:trHeight w:val="7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2019 год</w:t>
            </w:r>
          </w:p>
        </w:tc>
        <w:tc>
          <w:tcPr>
            <w:tcW w:w="1641"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0,0</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c>
          <w:tcPr>
            <w:tcW w:w="997"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r>
      <w:tr w:rsidR="005527EF" w:rsidRPr="001F013A" w:rsidTr="005527EF">
        <w:trPr>
          <w:trHeight w:val="20"/>
        </w:trPr>
        <w:tc>
          <w:tcPr>
            <w:tcW w:w="567" w:type="dxa"/>
            <w:vMerge w:val="restart"/>
            <w:tcBorders>
              <w:top w:val="nil"/>
              <w:left w:val="single" w:sz="4" w:space="0" w:color="auto"/>
              <w:bottom w:val="single" w:sz="4" w:space="0" w:color="auto"/>
              <w:right w:val="single" w:sz="4" w:space="0" w:color="auto"/>
            </w:tcBorders>
            <w:vAlign w:val="center"/>
          </w:tcPr>
          <w:p w:rsidR="005527EF" w:rsidRPr="001F013A" w:rsidRDefault="005527EF" w:rsidP="000A4C86">
            <w:pPr>
              <w:jc w:val="right"/>
              <w:rPr>
                <w:color w:val="000000"/>
                <w:szCs w:val="24"/>
              </w:rPr>
            </w:pPr>
            <w:r w:rsidRPr="001F013A">
              <w:rPr>
                <w:color w:val="000000"/>
                <w:szCs w:val="24"/>
              </w:rPr>
              <w:t>2</w:t>
            </w:r>
          </w:p>
        </w:tc>
        <w:tc>
          <w:tcPr>
            <w:tcW w:w="6095" w:type="dxa"/>
            <w:vMerge w:val="restart"/>
            <w:tcBorders>
              <w:top w:val="nil"/>
              <w:left w:val="single" w:sz="4" w:space="0" w:color="auto"/>
              <w:bottom w:val="single" w:sz="4" w:space="0" w:color="auto"/>
              <w:right w:val="single" w:sz="4" w:space="0" w:color="auto"/>
            </w:tcBorders>
            <w:vAlign w:val="center"/>
          </w:tcPr>
          <w:p w:rsidR="005527EF" w:rsidRPr="001F013A" w:rsidRDefault="005527EF" w:rsidP="000A4C86">
            <w:pPr>
              <w:jc w:val="center"/>
              <w:rPr>
                <w:color w:val="000000"/>
                <w:szCs w:val="24"/>
              </w:rPr>
            </w:pPr>
            <w:r w:rsidRPr="001F013A">
              <w:rPr>
                <w:color w:val="000000"/>
                <w:szCs w:val="24"/>
              </w:rPr>
              <w:t>Основное мероприятие «Текущий ремонт»</w:t>
            </w:r>
          </w:p>
        </w:tc>
        <w:tc>
          <w:tcPr>
            <w:tcW w:w="1495" w:type="dxa"/>
            <w:vMerge w:val="restart"/>
            <w:tcBorders>
              <w:top w:val="single" w:sz="4" w:space="0" w:color="auto"/>
              <w:left w:val="nil"/>
              <w:bottom w:val="single" w:sz="4" w:space="0" w:color="auto"/>
              <w:right w:val="single" w:sz="4" w:space="0" w:color="auto"/>
            </w:tcBorders>
            <w:vAlign w:val="center"/>
          </w:tcPr>
          <w:p w:rsidR="005527EF" w:rsidRPr="001F013A" w:rsidRDefault="005527EF" w:rsidP="000A4C86">
            <w:pPr>
              <w:jc w:val="center"/>
              <w:rPr>
                <w:color w:val="000000"/>
                <w:szCs w:val="24"/>
              </w:rPr>
            </w:pPr>
            <w:r w:rsidRPr="001F013A">
              <w:rPr>
                <w:bCs/>
                <w:color w:val="000000"/>
                <w:szCs w:val="24"/>
              </w:rPr>
              <w:t>МКУК «КДЦ Филипповского МО»</w:t>
            </w: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Всего</w:t>
            </w:r>
          </w:p>
        </w:tc>
        <w:tc>
          <w:tcPr>
            <w:tcW w:w="1641" w:type="dxa"/>
            <w:tcBorders>
              <w:top w:val="nil"/>
              <w:left w:val="nil"/>
              <w:bottom w:val="single" w:sz="4" w:space="0" w:color="auto"/>
              <w:right w:val="single" w:sz="4" w:space="0" w:color="auto"/>
            </w:tcBorders>
            <w:vAlign w:val="center"/>
          </w:tcPr>
          <w:p w:rsidR="005527EF" w:rsidRPr="001F013A" w:rsidRDefault="009571BC" w:rsidP="000A4C86">
            <w:pPr>
              <w:jc w:val="right"/>
              <w:rPr>
                <w:bCs/>
                <w:szCs w:val="24"/>
              </w:rPr>
            </w:pPr>
            <w:r w:rsidRPr="001F013A">
              <w:rPr>
                <w:bCs/>
                <w:szCs w:val="24"/>
              </w:rPr>
              <w:t>138,0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jc w:val="right"/>
              <w:rPr>
                <w:bCs/>
                <w:szCs w:val="24"/>
              </w:rPr>
            </w:pP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bCs/>
                <w:szCs w:val="24"/>
              </w:rPr>
            </w:pPr>
          </w:p>
        </w:tc>
        <w:tc>
          <w:tcPr>
            <w:tcW w:w="997" w:type="dxa"/>
            <w:tcBorders>
              <w:top w:val="nil"/>
              <w:left w:val="nil"/>
              <w:bottom w:val="single" w:sz="4" w:space="0" w:color="auto"/>
              <w:right w:val="single" w:sz="4" w:space="0" w:color="auto"/>
            </w:tcBorders>
            <w:vAlign w:val="center"/>
          </w:tcPr>
          <w:p w:rsidR="005527EF" w:rsidRPr="001F013A" w:rsidRDefault="009571BC" w:rsidP="000A4C86">
            <w:pPr>
              <w:jc w:val="right"/>
              <w:rPr>
                <w:bCs/>
                <w:szCs w:val="24"/>
              </w:rPr>
            </w:pPr>
            <w:r w:rsidRPr="001F013A">
              <w:rPr>
                <w:bCs/>
                <w:szCs w:val="24"/>
              </w:rPr>
              <w:t>138,0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2017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138,0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138,0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2018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2019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r>
    </w:tbl>
    <w:p w:rsidR="005527EF" w:rsidRPr="001F013A" w:rsidRDefault="005527EF" w:rsidP="005527EF">
      <w:pPr>
        <w:pStyle w:val="11"/>
        <w:tabs>
          <w:tab w:val="left" w:pos="851"/>
        </w:tabs>
        <w:autoSpaceDE w:val="0"/>
        <w:autoSpaceDN w:val="0"/>
        <w:adjustRightInd w:val="0"/>
        <w:spacing w:after="0" w:line="240" w:lineRule="auto"/>
        <w:ind w:left="1080"/>
        <w:jc w:val="both"/>
        <w:rPr>
          <w:rFonts w:ascii="Times New Roman" w:hAnsi="Times New Roman"/>
          <w:sz w:val="24"/>
          <w:szCs w:val="24"/>
        </w:rPr>
      </w:pPr>
    </w:p>
    <w:p w:rsidR="005527EF" w:rsidRPr="001F013A" w:rsidRDefault="005527EF" w:rsidP="009571BC">
      <w:pPr>
        <w:shd w:val="clear" w:color="auto" w:fill="FFFFFF"/>
        <w:rPr>
          <w:szCs w:val="24"/>
        </w:rPr>
        <w:sectPr w:rsidR="005527EF" w:rsidRPr="001F013A" w:rsidSect="005527EF">
          <w:pgSz w:w="16838" w:h="11906" w:orient="landscape"/>
          <w:pgMar w:top="1701" w:right="1134" w:bottom="851" w:left="1134" w:header="709" w:footer="709" w:gutter="0"/>
          <w:cols w:space="708"/>
          <w:docGrid w:linePitch="360"/>
        </w:sectPr>
      </w:pPr>
    </w:p>
    <w:p w:rsidR="005527EF" w:rsidRPr="008F1C65" w:rsidRDefault="005527EF" w:rsidP="00493650">
      <w:pPr>
        <w:jc w:val="both"/>
        <w:rPr>
          <w:szCs w:val="24"/>
        </w:rPr>
      </w:pPr>
    </w:p>
    <w:sectPr w:rsidR="005527EF" w:rsidRPr="008F1C65" w:rsidSect="00BB287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B287F"/>
    <w:rsid w:val="001051DE"/>
    <w:rsid w:val="001072CE"/>
    <w:rsid w:val="00153E82"/>
    <w:rsid w:val="001F013A"/>
    <w:rsid w:val="00281BBC"/>
    <w:rsid w:val="002F3DDC"/>
    <w:rsid w:val="00313C6F"/>
    <w:rsid w:val="003F47E0"/>
    <w:rsid w:val="00437274"/>
    <w:rsid w:val="00493650"/>
    <w:rsid w:val="004E47A3"/>
    <w:rsid w:val="00516647"/>
    <w:rsid w:val="00536E86"/>
    <w:rsid w:val="005527EF"/>
    <w:rsid w:val="005B74F9"/>
    <w:rsid w:val="00666C3C"/>
    <w:rsid w:val="006A76BD"/>
    <w:rsid w:val="006C22A6"/>
    <w:rsid w:val="0084309A"/>
    <w:rsid w:val="00884408"/>
    <w:rsid w:val="008A068F"/>
    <w:rsid w:val="008F1C65"/>
    <w:rsid w:val="009571BC"/>
    <w:rsid w:val="009B53AA"/>
    <w:rsid w:val="00A63335"/>
    <w:rsid w:val="00A7378D"/>
    <w:rsid w:val="00AF1DFE"/>
    <w:rsid w:val="00B438D2"/>
    <w:rsid w:val="00BB287F"/>
    <w:rsid w:val="00C717DA"/>
    <w:rsid w:val="00CE5CDA"/>
    <w:rsid w:val="00E03A88"/>
    <w:rsid w:val="00F11173"/>
    <w:rsid w:val="00F87CA4"/>
    <w:rsid w:val="00F92AC4"/>
    <w:rsid w:val="00FA5EA1"/>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7F"/>
    <w:rPr>
      <w:sz w:val="24"/>
    </w:rPr>
  </w:style>
  <w:style w:type="paragraph" w:styleId="1">
    <w:name w:val="heading 1"/>
    <w:basedOn w:val="a"/>
    <w:next w:val="a"/>
    <w:link w:val="10"/>
    <w:uiPriority w:val="9"/>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szCs w:val="24"/>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szCs w:val="24"/>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unhideWhenUsed/>
    <w:rsid w:val="00CE5CDA"/>
    <w:pPr>
      <w:spacing w:after="120"/>
    </w:pPr>
    <w:rPr>
      <w:szCs w:val="24"/>
    </w:rPr>
  </w:style>
  <w:style w:type="character" w:customStyle="1" w:styleId="a9">
    <w:name w:val="Основной текст Знак"/>
    <w:basedOn w:val="a0"/>
    <w:link w:val="a7"/>
    <w:uiPriority w:val="99"/>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paragraph" w:styleId="20">
    <w:name w:val="Body Text 2"/>
    <w:basedOn w:val="a"/>
    <w:link w:val="21"/>
    <w:rsid w:val="00BB287F"/>
    <w:pPr>
      <w:autoSpaceDE w:val="0"/>
      <w:autoSpaceDN w:val="0"/>
      <w:adjustRightInd w:val="0"/>
      <w:jc w:val="both"/>
    </w:pPr>
    <w:rPr>
      <w:sz w:val="28"/>
      <w:szCs w:val="28"/>
    </w:rPr>
  </w:style>
  <w:style w:type="character" w:customStyle="1" w:styleId="21">
    <w:name w:val="Основной текст 2 Знак"/>
    <w:basedOn w:val="a0"/>
    <w:link w:val="20"/>
    <w:rsid w:val="00BB287F"/>
    <w:rPr>
      <w:sz w:val="28"/>
      <w:szCs w:val="28"/>
    </w:rPr>
  </w:style>
  <w:style w:type="paragraph" w:styleId="22">
    <w:name w:val="Body Text Indent 2"/>
    <w:basedOn w:val="a"/>
    <w:link w:val="23"/>
    <w:uiPriority w:val="99"/>
    <w:semiHidden/>
    <w:unhideWhenUsed/>
    <w:rsid w:val="00BB287F"/>
    <w:pPr>
      <w:spacing w:after="120" w:line="480" w:lineRule="auto"/>
      <w:ind w:left="283"/>
    </w:pPr>
  </w:style>
  <w:style w:type="character" w:customStyle="1" w:styleId="23">
    <w:name w:val="Основной текст с отступом 2 Знак"/>
    <w:basedOn w:val="a0"/>
    <w:link w:val="22"/>
    <w:uiPriority w:val="99"/>
    <w:semiHidden/>
    <w:rsid w:val="00BB287F"/>
    <w:rPr>
      <w:sz w:val="24"/>
    </w:rPr>
  </w:style>
  <w:style w:type="character" w:styleId="ad">
    <w:name w:val="Hyperlink"/>
    <w:basedOn w:val="a0"/>
    <w:uiPriority w:val="99"/>
    <w:semiHidden/>
    <w:unhideWhenUsed/>
    <w:rsid w:val="00BB287F"/>
    <w:rPr>
      <w:color w:val="0000FF"/>
      <w:u w:val="single"/>
    </w:rPr>
  </w:style>
  <w:style w:type="paragraph" w:customStyle="1" w:styleId="ConsPlusCell">
    <w:name w:val="ConsPlusCell"/>
    <w:rsid w:val="00BB287F"/>
    <w:pPr>
      <w:autoSpaceDE w:val="0"/>
      <w:autoSpaceDN w:val="0"/>
      <w:adjustRightInd w:val="0"/>
    </w:pPr>
    <w:rPr>
      <w:rFonts w:ascii="Arial" w:hAnsi="Arial" w:cs="Arial"/>
    </w:rPr>
  </w:style>
  <w:style w:type="paragraph" w:customStyle="1" w:styleId="ConsPlusNormal">
    <w:name w:val="ConsPlusNormal"/>
    <w:uiPriority w:val="99"/>
    <w:rsid w:val="005527EF"/>
    <w:pPr>
      <w:autoSpaceDE w:val="0"/>
      <w:autoSpaceDN w:val="0"/>
      <w:adjustRightInd w:val="0"/>
    </w:pPr>
    <w:rPr>
      <w:rFonts w:eastAsia="Calibri"/>
      <w:b/>
      <w:bCs/>
      <w:sz w:val="24"/>
      <w:szCs w:val="24"/>
    </w:rPr>
  </w:style>
  <w:style w:type="paragraph" w:customStyle="1" w:styleId="11">
    <w:name w:val="Абзац списка1"/>
    <w:basedOn w:val="a"/>
    <w:uiPriority w:val="99"/>
    <w:rsid w:val="005527EF"/>
    <w:pPr>
      <w:spacing w:after="200" w:line="276" w:lineRule="auto"/>
      <w:ind w:left="720"/>
      <w:contextualSpacing/>
    </w:pPr>
    <w:rPr>
      <w:rFonts w:ascii="Calibri" w:hAnsi="Calibri"/>
      <w:sz w:val="22"/>
      <w:szCs w:val="22"/>
      <w:lang w:eastAsia="en-US"/>
    </w:rPr>
  </w:style>
  <w:style w:type="paragraph" w:customStyle="1" w:styleId="12">
    <w:name w:val="Без интервала1"/>
    <w:uiPriority w:val="99"/>
    <w:rsid w:val="005527E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3F1C12D-E9BC-4E0C-9E48-76AC4BEA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2018-05-31T11:04:00Z</cp:lastPrinted>
  <dcterms:created xsi:type="dcterms:W3CDTF">2018-02-27T12:44:00Z</dcterms:created>
  <dcterms:modified xsi:type="dcterms:W3CDTF">2018-05-31T11:04:00Z</dcterms:modified>
</cp:coreProperties>
</file>