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6A" w:rsidRDefault="00916B6A" w:rsidP="007A6B9D">
      <w:pPr>
        <w:pStyle w:val="Default"/>
        <w:spacing w:line="360" w:lineRule="auto"/>
        <w:ind w:right="28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16B6A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C6E" w:rsidRDefault="00916B6A" w:rsidP="007A6B9D">
      <w:pPr>
        <w:pStyle w:val="Default"/>
        <w:spacing w:line="360" w:lineRule="auto"/>
        <w:ind w:right="282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Кадастровая палата рассказала, н</w:t>
      </w:r>
      <w:r w:rsidR="007A6B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 что следует обратить внимание, заказывая кадастровые работы</w:t>
      </w:r>
    </w:p>
    <w:p w:rsidR="00916B6A" w:rsidRPr="00916B6A" w:rsidRDefault="00916B6A" w:rsidP="007A6B9D">
      <w:pPr>
        <w:spacing w:after="0" w:line="360" w:lineRule="auto"/>
        <w:ind w:right="282" w:firstLine="709"/>
        <w:jc w:val="both"/>
        <w:rPr>
          <w:rFonts w:ascii="Times New Roman" w:hAnsi="Times New Roman" w:cs="Calibri"/>
          <w:b/>
          <w:sz w:val="28"/>
          <w:szCs w:val="28"/>
        </w:rPr>
      </w:pPr>
      <w:r w:rsidRPr="00916B6A">
        <w:rPr>
          <w:rFonts w:ascii="Times New Roman" w:hAnsi="Times New Roman" w:cs="Calibri"/>
          <w:b/>
          <w:sz w:val="28"/>
          <w:szCs w:val="28"/>
        </w:rPr>
        <w:t>Что такое кадастровые работы и для чего они нужны? К кому обратиться собственнику объекта недвижимости, если нужно провести кадастровые работы</w:t>
      </w:r>
      <w:r w:rsidR="00E63740">
        <w:rPr>
          <w:rFonts w:ascii="Times New Roman" w:hAnsi="Times New Roman" w:cs="Calibri"/>
          <w:b/>
          <w:sz w:val="28"/>
          <w:szCs w:val="28"/>
        </w:rPr>
        <w:t xml:space="preserve"> и</w:t>
      </w:r>
      <w:r w:rsidRPr="00916B6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E63740">
        <w:rPr>
          <w:rFonts w:ascii="Times New Roman" w:hAnsi="Times New Roman" w:cs="Calibri"/>
          <w:b/>
          <w:sz w:val="28"/>
          <w:szCs w:val="28"/>
        </w:rPr>
        <w:t>ч</w:t>
      </w:r>
      <w:r w:rsidRPr="00916B6A">
        <w:rPr>
          <w:rFonts w:ascii="Times New Roman" w:hAnsi="Times New Roman" w:cs="Calibri"/>
          <w:b/>
          <w:sz w:val="28"/>
          <w:szCs w:val="28"/>
        </w:rPr>
        <w:t>то является результатом</w:t>
      </w:r>
      <w:r w:rsidR="00E63740">
        <w:rPr>
          <w:rFonts w:ascii="Times New Roman" w:hAnsi="Times New Roman" w:cs="Calibri"/>
          <w:b/>
          <w:sz w:val="28"/>
          <w:szCs w:val="28"/>
        </w:rPr>
        <w:t xml:space="preserve"> их</w:t>
      </w:r>
      <w:r w:rsidRPr="00916B6A">
        <w:rPr>
          <w:rFonts w:ascii="Times New Roman" w:hAnsi="Times New Roman" w:cs="Calibri"/>
          <w:b/>
          <w:sz w:val="28"/>
          <w:szCs w:val="28"/>
        </w:rPr>
        <w:t xml:space="preserve"> выполнения? На эти</w:t>
      </w:r>
      <w:r w:rsidR="00D41449">
        <w:rPr>
          <w:rFonts w:ascii="Times New Roman" w:hAnsi="Times New Roman" w:cs="Calibri"/>
          <w:b/>
          <w:sz w:val="28"/>
          <w:szCs w:val="28"/>
        </w:rPr>
        <w:t xml:space="preserve"> и другие</w:t>
      </w:r>
      <w:r w:rsidRPr="00916B6A">
        <w:rPr>
          <w:rFonts w:ascii="Times New Roman" w:hAnsi="Times New Roman" w:cs="Calibri"/>
          <w:b/>
          <w:sz w:val="28"/>
          <w:szCs w:val="28"/>
        </w:rPr>
        <w:t xml:space="preserve"> вопросы отвечает </w:t>
      </w:r>
      <w:r w:rsidR="007A6B9D" w:rsidRPr="00916B6A">
        <w:rPr>
          <w:rFonts w:ascii="Times New Roman" w:hAnsi="Times New Roman" w:cs="Calibri"/>
          <w:b/>
          <w:sz w:val="28"/>
          <w:szCs w:val="28"/>
        </w:rPr>
        <w:t>Кадастров</w:t>
      </w:r>
      <w:r w:rsidR="00B6749D">
        <w:rPr>
          <w:rFonts w:ascii="Times New Roman" w:hAnsi="Times New Roman" w:cs="Calibri"/>
          <w:b/>
          <w:sz w:val="28"/>
          <w:szCs w:val="28"/>
        </w:rPr>
        <w:t>ая</w:t>
      </w:r>
      <w:r w:rsidR="007A6B9D" w:rsidRPr="00916B6A">
        <w:rPr>
          <w:rFonts w:ascii="Times New Roman" w:hAnsi="Times New Roman" w:cs="Calibri"/>
          <w:b/>
          <w:sz w:val="28"/>
          <w:szCs w:val="28"/>
        </w:rPr>
        <w:t xml:space="preserve"> палат</w:t>
      </w:r>
      <w:r w:rsidR="00B6749D">
        <w:rPr>
          <w:rFonts w:ascii="Times New Roman" w:hAnsi="Times New Roman" w:cs="Calibri"/>
          <w:b/>
          <w:sz w:val="28"/>
          <w:szCs w:val="28"/>
        </w:rPr>
        <w:t>а</w:t>
      </w:r>
      <w:r w:rsidR="007A6B9D" w:rsidRPr="00916B6A">
        <w:rPr>
          <w:rFonts w:ascii="Times New Roman" w:hAnsi="Times New Roman" w:cs="Calibri"/>
          <w:b/>
          <w:sz w:val="28"/>
          <w:szCs w:val="28"/>
        </w:rPr>
        <w:t xml:space="preserve"> по Иркутской</w:t>
      </w:r>
      <w:r w:rsidR="00B6749D">
        <w:rPr>
          <w:rFonts w:ascii="Times New Roman" w:hAnsi="Times New Roman" w:cs="Calibri"/>
          <w:b/>
          <w:sz w:val="28"/>
          <w:szCs w:val="28"/>
        </w:rPr>
        <w:t xml:space="preserve"> области</w:t>
      </w:r>
      <w:r w:rsidRPr="00916B6A">
        <w:rPr>
          <w:rFonts w:ascii="Times New Roman" w:hAnsi="Times New Roman" w:cs="Calibri"/>
          <w:b/>
          <w:sz w:val="28"/>
          <w:szCs w:val="28"/>
        </w:rPr>
        <w:t>.</w:t>
      </w:r>
    </w:p>
    <w:p w:rsidR="00916B6A" w:rsidRDefault="00916B6A" w:rsidP="007A6B9D">
      <w:pPr>
        <w:spacing w:after="0" w:line="360" w:lineRule="auto"/>
        <w:ind w:right="282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Кадастровые работы – это работ</w:t>
      </w:r>
      <w:r w:rsidR="00A05C3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</w:t>
      </w:r>
      <w:r w:rsidR="00D201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недвижимости, в результате которых обеспечивается подготовка документов, содержащих необходимые для осуществления государственного кадастрового учета сведения. </w:t>
      </w:r>
    </w:p>
    <w:p w:rsidR="00DD1C6E" w:rsidRDefault="007A6B9D" w:rsidP="007A6B9D">
      <w:pPr>
        <w:spacing w:after="0" w:line="360" w:lineRule="auto"/>
        <w:ind w:right="282" w:firstLine="709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«Кадастровые работы выполняются в отношении земельных участков, зданий, сооружений, помещений, объектов незавершенного строительства и их частей, подлежащих кадастровому учету. Необходимость в проведении кадастровых работ возникает при образовании, разделе, объединении, перераспределении, уточнении границ, исправлении реестровых ошибок в сведениях Единого государственного реестра недвижимости, прекращении существования объектов недвижимости»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– пояснила </w:t>
      </w:r>
      <w:r w:rsidRPr="00916B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 Кадастровой палаты по Иркутской области </w:t>
      </w:r>
      <w:r w:rsidR="00761DB8">
        <w:rPr>
          <w:rFonts w:ascii="Times New Roman" w:hAnsi="Times New Roman" w:cs="Times New Roman"/>
          <w:b/>
          <w:color w:val="000000"/>
          <w:sz w:val="28"/>
          <w:szCs w:val="28"/>
        </w:rPr>
        <w:t>Татьяна Токарева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C6E" w:rsidRDefault="007A6B9D" w:rsidP="007A6B9D">
      <w:pPr>
        <w:spacing w:after="0" w:line="360" w:lineRule="auto"/>
        <w:ind w:right="282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Для выполнения кадастровых работ собственнику объекта недвижимости необходимо заключить договор на выполнение кадастровых работ с кадастровым инженером или организацией, в которой он работает. Обращаем внимание, что кадастровый инженер должен являться членом </w:t>
      </w:r>
      <w:proofErr w:type="spellStart"/>
      <w:r>
        <w:rPr>
          <w:rFonts w:ascii="Times New Roman" w:hAnsi="Times New Roman" w:cs="Calibri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организации кадастровых инженеров. Поэтому</w:t>
      </w:r>
      <w:r w:rsidR="0088717A">
        <w:rPr>
          <w:rFonts w:ascii="Times New Roman" w:hAnsi="Times New Roman" w:cs="Calibri"/>
          <w:sz w:val="28"/>
          <w:szCs w:val="28"/>
        </w:rPr>
        <w:t>,</w:t>
      </w:r>
      <w:r>
        <w:rPr>
          <w:rFonts w:ascii="Times New Roman" w:hAnsi="Times New Roman" w:cs="Calibri"/>
          <w:sz w:val="28"/>
          <w:szCs w:val="28"/>
        </w:rPr>
        <w:t xml:space="preserve"> прежде чем подписать договор, рекомендуем проверить информацию о кадастровом инженере на официальном сайте </w:t>
      </w:r>
      <w:proofErr w:type="spellStart"/>
      <w:r>
        <w:rPr>
          <w:rFonts w:ascii="Times New Roman" w:hAnsi="Times New Roman" w:cs="Calibri"/>
          <w:sz w:val="28"/>
          <w:szCs w:val="28"/>
        </w:rPr>
        <w:t>Росреестра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(</w:t>
      </w:r>
      <w:hyperlink r:id="rId6">
        <w:r>
          <w:rPr>
            <w:rFonts w:ascii="Times New Roman" w:hAnsi="Times New Roman" w:cs="Calibri"/>
            <w:sz w:val="28"/>
            <w:szCs w:val="28"/>
          </w:rPr>
          <w:t>www.rosreestr.gov.ru</w:t>
        </w:r>
      </w:hyperlink>
      <w:r>
        <w:rPr>
          <w:rFonts w:ascii="Times New Roman" w:hAnsi="Times New Roman" w:cs="Calibri"/>
          <w:sz w:val="28"/>
          <w:szCs w:val="28"/>
        </w:rPr>
        <w:t>) в сервисе «Реестр кадастровых инженеров».</w:t>
      </w:r>
    </w:p>
    <w:p w:rsidR="00DD1C6E" w:rsidRDefault="007A6B9D" w:rsidP="007A6B9D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 xml:space="preserve">Результатом выполнения </w:t>
      </w:r>
      <w:r>
        <w:rPr>
          <w:rFonts w:ascii="Times New Roman" w:hAnsi="Times New Roman"/>
          <w:sz w:val="28"/>
          <w:szCs w:val="28"/>
        </w:rPr>
        <w:t>кадастровых работ является межево</w:t>
      </w:r>
      <w:r w:rsidR="00A05C3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план, техническ</w:t>
      </w:r>
      <w:r w:rsidR="00A05C3A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план </w:t>
      </w:r>
      <w:r w:rsidR="00A05C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акт обследования прекратившего свое существование объекта недвижимости. </w:t>
      </w:r>
    </w:p>
    <w:p w:rsidR="00DD1C6E" w:rsidRDefault="007A6B9D" w:rsidP="007A6B9D">
      <w:pPr>
        <w:pStyle w:val="ConsPlusNormal"/>
        <w:spacing w:line="360" w:lineRule="auto"/>
        <w:ind w:right="282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Важно понимать, что от качества работы кадастрового инженера зависит достоверность сведений, указанных в подготовленных им документах, соответственно, и достоверность сведений Единого государственного реестра недвижимости. </w:t>
      </w:r>
    </w:p>
    <w:p w:rsidR="00916B6A" w:rsidRPr="00412F80" w:rsidRDefault="00916B6A" w:rsidP="007A6B9D">
      <w:pPr>
        <w:spacing w:after="0" w:line="240" w:lineRule="auto"/>
        <w:ind w:right="282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916B6A" w:rsidRDefault="00916B6A" w:rsidP="007A6B9D">
      <w:pPr>
        <w:spacing w:after="0" w:line="240" w:lineRule="auto"/>
        <w:ind w:right="282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916B6A" w:rsidRDefault="00916B6A" w:rsidP="007A6B9D">
      <w:pPr>
        <w:spacing w:after="0" w:line="240" w:lineRule="auto"/>
        <w:ind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916B6A" w:rsidRDefault="00916B6A" w:rsidP="007A6B9D">
      <w:pPr>
        <w:spacing w:after="0" w:line="240" w:lineRule="auto"/>
        <w:ind w:right="282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916B6A" w:rsidRDefault="00916B6A" w:rsidP="007A6B9D">
      <w:pPr>
        <w:spacing w:after="0" w:line="240" w:lineRule="auto"/>
        <w:ind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916B6A" w:rsidRDefault="00916B6A" w:rsidP="007A6B9D">
      <w:pPr>
        <w:pStyle w:val="ConsPlusNormal"/>
        <w:spacing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sectPr w:rsidR="00916B6A" w:rsidSect="00CA022C">
      <w:pgSz w:w="11906" w:h="16838"/>
      <w:pgMar w:top="993" w:right="567" w:bottom="1135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1C6E"/>
    <w:rsid w:val="00146953"/>
    <w:rsid w:val="002026E8"/>
    <w:rsid w:val="00547BA5"/>
    <w:rsid w:val="00761DB8"/>
    <w:rsid w:val="007A6B9D"/>
    <w:rsid w:val="0087348F"/>
    <w:rsid w:val="0088717A"/>
    <w:rsid w:val="00916B6A"/>
    <w:rsid w:val="00A05C3A"/>
    <w:rsid w:val="00B6749D"/>
    <w:rsid w:val="00CA022C"/>
    <w:rsid w:val="00D2016A"/>
    <w:rsid w:val="00D41449"/>
    <w:rsid w:val="00DB66DA"/>
    <w:rsid w:val="00DD1C6E"/>
    <w:rsid w:val="00E11A4E"/>
    <w:rsid w:val="00E6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55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a"/>
    <w:link w:val="3"/>
    <w:uiPriority w:val="9"/>
    <w:qFormat/>
    <w:rsid w:val="004551A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455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">
    <w:name w:val="Стандартный HTML Знак"/>
    <w:basedOn w:val="a0"/>
    <w:link w:val="HTML"/>
    <w:uiPriority w:val="99"/>
    <w:qFormat/>
    <w:rsid w:val="00C00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37BD1"/>
    <w:rPr>
      <w:color w:val="0000FF" w:themeColor="hyperlink"/>
      <w:u w:val="single"/>
    </w:rPr>
  </w:style>
  <w:style w:type="character" w:customStyle="1" w:styleId="3">
    <w:name w:val="Заголовок 3 Знак"/>
    <w:basedOn w:val="a0"/>
    <w:link w:val="Heading3"/>
    <w:uiPriority w:val="9"/>
    <w:qFormat/>
    <w:rsid w:val="00455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455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455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3">
    <w:name w:val="Заголовок"/>
    <w:basedOn w:val="a"/>
    <w:next w:val="a4"/>
    <w:qFormat/>
    <w:rsid w:val="00DD1C6E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DD1C6E"/>
    <w:pPr>
      <w:spacing w:after="140"/>
    </w:pPr>
  </w:style>
  <w:style w:type="paragraph" w:styleId="a5">
    <w:name w:val="List"/>
    <w:basedOn w:val="a4"/>
    <w:rsid w:val="00DD1C6E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DD1C6E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DD1C6E"/>
    <w:pPr>
      <w:suppressLineNumbers/>
    </w:pPr>
    <w:rPr>
      <w:rFonts w:ascii="PT Sans" w:hAnsi="PT Sans" w:cs="Noto Sans Devanagari"/>
    </w:rPr>
  </w:style>
  <w:style w:type="paragraph" w:styleId="a7">
    <w:name w:val="caption"/>
    <w:basedOn w:val="a"/>
    <w:qFormat/>
    <w:rsid w:val="00DD1C6E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Default">
    <w:name w:val="Default"/>
    <w:qFormat/>
    <w:rsid w:val="00216EE6"/>
    <w:rPr>
      <w:rFonts w:ascii="Arial" w:eastAsia="Calibri" w:hAnsi="Arial" w:cs="Arial"/>
      <w:color w:val="000000"/>
      <w:sz w:val="24"/>
      <w:szCs w:val="24"/>
    </w:rPr>
  </w:style>
  <w:style w:type="paragraph" w:styleId="HTML0">
    <w:name w:val="HTML Preformatted"/>
    <w:basedOn w:val="a"/>
    <w:uiPriority w:val="99"/>
    <w:unhideWhenUsed/>
    <w:qFormat/>
    <w:rsid w:val="00C0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F7BA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4551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6355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263553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062D-3D1C-484F-8471-24310EF2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330</Words>
  <Characters>1886</Characters>
  <Application>Microsoft Office Word</Application>
  <DocSecurity>0</DocSecurity>
  <Lines>15</Lines>
  <Paragraphs>4</Paragraphs>
  <ScaleCrop>false</ScaleCrop>
  <Company>Филиал ФГБУ "ФКП Росреестра" по Иркутской области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kasatonova_IS</dc:creator>
  <dc:description/>
  <cp:lastModifiedBy>Хильченко Евгения Алексадровна</cp:lastModifiedBy>
  <cp:revision>60</cp:revision>
  <cp:lastPrinted>2021-11-29T07:52:00Z</cp:lastPrinted>
  <dcterms:created xsi:type="dcterms:W3CDTF">2021-03-12T06:02:00Z</dcterms:created>
  <dcterms:modified xsi:type="dcterms:W3CDTF">2021-12-02T07:03:00Z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