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A11" w:rsidRDefault="00F76A11" w:rsidP="00F76A11">
      <w:pPr>
        <w:pStyle w:val="ConsNonformat"/>
        <w:ind w:right="566"/>
        <w:jc w:val="center"/>
        <w:rPr>
          <w:rFonts w:ascii="Times New Roman" w:hAnsi="Times New Roman"/>
          <w:sz w:val="24"/>
          <w:szCs w:val="24"/>
        </w:rPr>
      </w:pPr>
      <w:r>
        <w:rPr>
          <w:rFonts w:ascii="Times New Roman" w:hAnsi="Times New Roman" w:cs="Times New Roman"/>
          <w:bCs/>
          <w:sz w:val="28"/>
          <w:szCs w:val="28"/>
        </w:rPr>
        <w:t xml:space="preserve">РОССИЙСКАЯ ФЕДЕРАЦИЯ                     </w:t>
      </w:r>
      <w:r w:rsidRPr="001C15A4">
        <w:rPr>
          <w:rFonts w:ascii="Times New Roman" w:hAnsi="Times New Roman" w:cs="Times New Roman"/>
          <w:b/>
          <w:bCs/>
          <w:sz w:val="28"/>
          <w:szCs w:val="28"/>
        </w:rPr>
        <w:t xml:space="preserve"> </w:t>
      </w:r>
    </w:p>
    <w:p w:rsidR="00F76A11" w:rsidRDefault="00F76A11" w:rsidP="00F76A11">
      <w:pPr>
        <w:widowControl w:val="0"/>
        <w:autoSpaceDE w:val="0"/>
        <w:autoSpaceDN w:val="0"/>
        <w:adjustRightInd w:val="0"/>
        <w:spacing w:after="0" w:line="240" w:lineRule="auto"/>
        <w:ind w:right="566"/>
        <w:contextualSpacing/>
        <w:jc w:val="center"/>
        <w:rPr>
          <w:rFonts w:ascii="Times New Roman" w:hAnsi="Times New Roman"/>
          <w:bCs/>
          <w:sz w:val="28"/>
          <w:szCs w:val="28"/>
        </w:rPr>
      </w:pPr>
      <w:r>
        <w:rPr>
          <w:rFonts w:ascii="Times New Roman" w:hAnsi="Times New Roman"/>
          <w:bCs/>
          <w:sz w:val="28"/>
          <w:szCs w:val="28"/>
        </w:rPr>
        <w:t>ИРКУТСКАЯ ОБЛАСТЬ</w:t>
      </w:r>
    </w:p>
    <w:p w:rsidR="00F76A11" w:rsidRDefault="00F76A11" w:rsidP="00F76A11">
      <w:pPr>
        <w:widowControl w:val="0"/>
        <w:autoSpaceDE w:val="0"/>
        <w:autoSpaceDN w:val="0"/>
        <w:adjustRightInd w:val="0"/>
        <w:spacing w:after="0" w:line="240" w:lineRule="auto"/>
        <w:ind w:right="566"/>
        <w:contextualSpacing/>
        <w:jc w:val="center"/>
        <w:rPr>
          <w:rFonts w:ascii="Times New Roman" w:hAnsi="Times New Roman"/>
          <w:bCs/>
          <w:sz w:val="28"/>
          <w:szCs w:val="28"/>
        </w:rPr>
      </w:pPr>
      <w:r>
        <w:rPr>
          <w:rFonts w:ascii="Times New Roman" w:hAnsi="Times New Roman"/>
          <w:bCs/>
          <w:sz w:val="28"/>
          <w:szCs w:val="28"/>
        </w:rPr>
        <w:t>ЗИМИНСКИЙ РАЙОН</w:t>
      </w:r>
    </w:p>
    <w:p w:rsidR="00F76A11" w:rsidRDefault="00F76A11" w:rsidP="00F76A11">
      <w:pPr>
        <w:widowControl w:val="0"/>
        <w:autoSpaceDE w:val="0"/>
        <w:autoSpaceDN w:val="0"/>
        <w:adjustRightInd w:val="0"/>
        <w:spacing w:after="0" w:line="240" w:lineRule="auto"/>
        <w:ind w:right="566"/>
        <w:contextualSpacing/>
        <w:jc w:val="center"/>
        <w:rPr>
          <w:rFonts w:ascii="Times New Roman" w:hAnsi="Times New Roman"/>
          <w:bCs/>
          <w:sz w:val="28"/>
          <w:szCs w:val="28"/>
        </w:rPr>
      </w:pPr>
    </w:p>
    <w:p w:rsidR="00F76A11" w:rsidRDefault="00F76A11" w:rsidP="00F76A11">
      <w:pPr>
        <w:widowControl w:val="0"/>
        <w:autoSpaceDE w:val="0"/>
        <w:autoSpaceDN w:val="0"/>
        <w:adjustRightInd w:val="0"/>
        <w:spacing w:after="0" w:line="240" w:lineRule="auto"/>
        <w:ind w:right="566"/>
        <w:contextualSpacing/>
        <w:jc w:val="center"/>
        <w:rPr>
          <w:rFonts w:ascii="Times New Roman" w:hAnsi="Times New Roman"/>
          <w:bCs/>
          <w:sz w:val="28"/>
          <w:szCs w:val="28"/>
        </w:rPr>
      </w:pPr>
      <w:r>
        <w:rPr>
          <w:rFonts w:ascii="Times New Roman" w:hAnsi="Times New Roman"/>
          <w:bCs/>
          <w:sz w:val="28"/>
          <w:szCs w:val="28"/>
        </w:rPr>
        <w:t>Администрация</w:t>
      </w:r>
    </w:p>
    <w:p w:rsidR="00F76A11" w:rsidRDefault="00F76A11" w:rsidP="00F76A11">
      <w:pPr>
        <w:spacing w:after="0" w:line="240" w:lineRule="auto"/>
        <w:ind w:right="566"/>
        <w:contextualSpacing/>
        <w:jc w:val="center"/>
        <w:rPr>
          <w:rFonts w:ascii="Times New Roman" w:hAnsi="Times New Roman"/>
          <w:sz w:val="28"/>
          <w:szCs w:val="28"/>
        </w:rPr>
      </w:pPr>
      <w:r>
        <w:rPr>
          <w:rFonts w:ascii="Times New Roman" w:hAnsi="Times New Roman"/>
          <w:bCs/>
          <w:sz w:val="28"/>
          <w:szCs w:val="28"/>
        </w:rPr>
        <w:t>Филипповского муниципального образования</w:t>
      </w:r>
    </w:p>
    <w:p w:rsidR="00F76A11" w:rsidRDefault="00F76A11" w:rsidP="00F76A11">
      <w:pPr>
        <w:spacing w:after="0" w:line="240" w:lineRule="auto"/>
        <w:ind w:right="566"/>
        <w:contextualSpacing/>
        <w:jc w:val="center"/>
        <w:rPr>
          <w:rFonts w:ascii="Times New Roman" w:hAnsi="Times New Roman"/>
          <w:szCs w:val="28"/>
        </w:rPr>
      </w:pPr>
    </w:p>
    <w:p w:rsidR="00F76A11" w:rsidRDefault="00F76A11" w:rsidP="00F76A11">
      <w:pPr>
        <w:spacing w:after="0" w:line="240" w:lineRule="auto"/>
        <w:ind w:right="566"/>
        <w:contextualSpacing/>
        <w:jc w:val="center"/>
        <w:rPr>
          <w:rFonts w:ascii="Times New Roman" w:hAnsi="Times New Roman"/>
          <w:b/>
          <w:sz w:val="32"/>
          <w:szCs w:val="32"/>
        </w:rPr>
      </w:pPr>
      <w:r>
        <w:rPr>
          <w:rFonts w:ascii="Times New Roman" w:hAnsi="Times New Roman"/>
          <w:b/>
          <w:sz w:val="32"/>
          <w:szCs w:val="32"/>
        </w:rPr>
        <w:t>П О С Т А Н О В Л Е Н И Е</w:t>
      </w:r>
    </w:p>
    <w:p w:rsidR="00F76A11" w:rsidRDefault="00F76A11" w:rsidP="00F76A11">
      <w:pPr>
        <w:spacing w:after="0" w:line="240" w:lineRule="auto"/>
        <w:ind w:right="566"/>
        <w:contextualSpacing/>
        <w:rPr>
          <w:rFonts w:ascii="Times New Roman" w:hAnsi="Times New Roman"/>
          <w:szCs w:val="28"/>
        </w:rPr>
      </w:pPr>
    </w:p>
    <w:p w:rsidR="00F76A11" w:rsidRDefault="00B41878" w:rsidP="00F76A11">
      <w:pPr>
        <w:spacing w:after="0" w:line="240" w:lineRule="auto"/>
        <w:ind w:right="566"/>
        <w:contextualSpacing/>
        <w:jc w:val="center"/>
        <w:rPr>
          <w:rFonts w:ascii="Times New Roman" w:hAnsi="Times New Roman"/>
          <w:sz w:val="28"/>
          <w:szCs w:val="28"/>
        </w:rPr>
      </w:pPr>
      <w:r>
        <w:rPr>
          <w:rFonts w:ascii="Times New Roman" w:hAnsi="Times New Roman"/>
          <w:sz w:val="28"/>
          <w:szCs w:val="28"/>
        </w:rPr>
        <w:t>от 11.1</w:t>
      </w:r>
      <w:r w:rsidR="0034007C">
        <w:rPr>
          <w:rFonts w:ascii="Times New Roman" w:hAnsi="Times New Roman"/>
          <w:sz w:val="28"/>
          <w:szCs w:val="28"/>
        </w:rPr>
        <w:t>0</w:t>
      </w:r>
      <w:r w:rsidR="002821D6">
        <w:rPr>
          <w:rFonts w:ascii="Times New Roman" w:hAnsi="Times New Roman"/>
          <w:sz w:val="28"/>
          <w:szCs w:val="28"/>
        </w:rPr>
        <w:t>.2024</w:t>
      </w:r>
      <w:r w:rsidR="00F76A11">
        <w:rPr>
          <w:rFonts w:ascii="Times New Roman" w:hAnsi="Times New Roman"/>
          <w:sz w:val="28"/>
          <w:szCs w:val="28"/>
        </w:rPr>
        <w:t xml:space="preserve"> г.       </w:t>
      </w:r>
      <w:r w:rsidR="002821D6">
        <w:rPr>
          <w:rFonts w:ascii="Times New Roman" w:hAnsi="Times New Roman"/>
          <w:sz w:val="28"/>
          <w:szCs w:val="28"/>
        </w:rPr>
        <w:t xml:space="preserve">  с. Филипповск              №</w:t>
      </w:r>
      <w:bookmarkStart w:id="0" w:name="_GoBack"/>
      <w:bookmarkEnd w:id="0"/>
      <w:r>
        <w:rPr>
          <w:rFonts w:ascii="Times New Roman" w:hAnsi="Times New Roman"/>
          <w:sz w:val="28"/>
          <w:szCs w:val="28"/>
        </w:rPr>
        <w:t>61</w:t>
      </w:r>
      <w:r w:rsidR="00F76A11">
        <w:rPr>
          <w:rFonts w:ascii="Times New Roman" w:hAnsi="Times New Roman"/>
          <w:sz w:val="28"/>
          <w:szCs w:val="28"/>
        </w:rPr>
        <w:t xml:space="preserve">  </w:t>
      </w:r>
    </w:p>
    <w:p w:rsidR="00F76A11" w:rsidRDefault="00F76A11" w:rsidP="00F76A11">
      <w:pPr>
        <w:pStyle w:val="a3"/>
        <w:spacing w:before="321"/>
        <w:ind w:left="106" w:right="4644" w:firstLine="10"/>
        <w:jc w:val="both"/>
      </w:pPr>
    </w:p>
    <w:p w:rsidR="005D427C" w:rsidRDefault="00F76A11" w:rsidP="005D427C">
      <w:pPr>
        <w:pStyle w:val="a9"/>
        <w:jc w:val="both"/>
        <w:rPr>
          <w:rFonts w:ascii="Times New Roman" w:hAnsi="Times New Roman" w:cs="Times New Roman"/>
          <w:sz w:val="28"/>
          <w:szCs w:val="28"/>
        </w:rPr>
      </w:pPr>
      <w:r w:rsidRPr="005D427C">
        <w:rPr>
          <w:rFonts w:ascii="Times New Roman" w:hAnsi="Times New Roman" w:cs="Times New Roman"/>
          <w:sz w:val="28"/>
          <w:szCs w:val="28"/>
        </w:rPr>
        <w:t xml:space="preserve">Об утверждении системы мониторинга </w:t>
      </w:r>
    </w:p>
    <w:p w:rsidR="005D427C" w:rsidRDefault="00F76A11" w:rsidP="005D427C">
      <w:pPr>
        <w:pStyle w:val="a9"/>
        <w:jc w:val="both"/>
        <w:rPr>
          <w:rFonts w:ascii="Times New Roman" w:hAnsi="Times New Roman" w:cs="Times New Roman"/>
          <w:sz w:val="28"/>
          <w:szCs w:val="28"/>
        </w:rPr>
      </w:pPr>
      <w:r w:rsidRPr="005D427C">
        <w:rPr>
          <w:rFonts w:ascii="Times New Roman" w:hAnsi="Times New Roman" w:cs="Times New Roman"/>
          <w:sz w:val="28"/>
          <w:szCs w:val="28"/>
        </w:rPr>
        <w:t xml:space="preserve">состояния систем теплоснабжения на </w:t>
      </w:r>
    </w:p>
    <w:p w:rsidR="00F76A11" w:rsidRDefault="00F76A11" w:rsidP="005D427C">
      <w:pPr>
        <w:pStyle w:val="a9"/>
        <w:jc w:val="both"/>
        <w:rPr>
          <w:rFonts w:ascii="Times New Roman" w:hAnsi="Times New Roman" w:cs="Times New Roman"/>
          <w:sz w:val="28"/>
          <w:szCs w:val="28"/>
        </w:rPr>
      </w:pPr>
      <w:r w:rsidRPr="005D427C">
        <w:rPr>
          <w:rFonts w:ascii="Times New Roman" w:hAnsi="Times New Roman" w:cs="Times New Roman"/>
          <w:sz w:val="28"/>
          <w:szCs w:val="28"/>
        </w:rPr>
        <w:t>территории Филипповского муниципального образования</w:t>
      </w:r>
    </w:p>
    <w:p w:rsidR="005D427C" w:rsidRPr="005D427C" w:rsidRDefault="005D427C" w:rsidP="005D427C">
      <w:pPr>
        <w:pStyle w:val="a9"/>
        <w:rPr>
          <w:rFonts w:ascii="Times New Roman" w:hAnsi="Times New Roman" w:cs="Times New Roman"/>
          <w:sz w:val="28"/>
          <w:szCs w:val="28"/>
        </w:rPr>
      </w:pPr>
    </w:p>
    <w:p w:rsidR="00F76A11" w:rsidRDefault="00F76A11" w:rsidP="005D427C">
      <w:pPr>
        <w:pStyle w:val="a9"/>
        <w:jc w:val="both"/>
        <w:rPr>
          <w:rFonts w:ascii="Times New Roman" w:hAnsi="Times New Roman" w:cs="Times New Roman"/>
          <w:sz w:val="28"/>
          <w:szCs w:val="28"/>
        </w:rPr>
      </w:pPr>
      <w:r w:rsidRPr="005D427C">
        <w:rPr>
          <w:rFonts w:ascii="Times New Roman" w:hAnsi="Times New Roman" w:cs="Times New Roman"/>
          <w:sz w:val="28"/>
          <w:szCs w:val="28"/>
        </w:rPr>
        <w:t>Во</w:t>
      </w:r>
      <w:r w:rsidRPr="005D427C">
        <w:rPr>
          <w:rFonts w:ascii="Times New Roman" w:hAnsi="Times New Roman" w:cs="Times New Roman"/>
          <w:spacing w:val="40"/>
          <w:sz w:val="28"/>
          <w:szCs w:val="28"/>
        </w:rPr>
        <w:t xml:space="preserve"> </w:t>
      </w:r>
      <w:r w:rsidRPr="005D427C">
        <w:rPr>
          <w:rFonts w:ascii="Times New Roman" w:hAnsi="Times New Roman" w:cs="Times New Roman"/>
          <w:sz w:val="28"/>
          <w:szCs w:val="28"/>
        </w:rPr>
        <w:t>исполнение</w:t>
      </w:r>
      <w:r w:rsidRPr="005D427C">
        <w:rPr>
          <w:rFonts w:ascii="Times New Roman" w:hAnsi="Times New Roman" w:cs="Times New Roman"/>
          <w:spacing w:val="40"/>
          <w:sz w:val="28"/>
          <w:szCs w:val="28"/>
        </w:rPr>
        <w:t xml:space="preserve"> </w:t>
      </w:r>
      <w:r w:rsidRPr="005D427C">
        <w:rPr>
          <w:rFonts w:ascii="Times New Roman" w:hAnsi="Times New Roman" w:cs="Times New Roman"/>
          <w:sz w:val="28"/>
          <w:szCs w:val="28"/>
        </w:rPr>
        <w:t>Федерального</w:t>
      </w:r>
      <w:r w:rsidRPr="005D427C">
        <w:rPr>
          <w:rFonts w:ascii="Times New Roman" w:hAnsi="Times New Roman" w:cs="Times New Roman"/>
          <w:spacing w:val="40"/>
          <w:sz w:val="28"/>
          <w:szCs w:val="28"/>
        </w:rPr>
        <w:t xml:space="preserve"> </w:t>
      </w:r>
      <w:r w:rsidRPr="005D427C">
        <w:rPr>
          <w:rFonts w:ascii="Times New Roman" w:hAnsi="Times New Roman" w:cs="Times New Roman"/>
          <w:sz w:val="28"/>
          <w:szCs w:val="28"/>
        </w:rPr>
        <w:t>закона</w:t>
      </w:r>
      <w:r w:rsidRPr="005D427C">
        <w:rPr>
          <w:rFonts w:ascii="Times New Roman" w:hAnsi="Times New Roman" w:cs="Times New Roman"/>
          <w:spacing w:val="40"/>
          <w:sz w:val="28"/>
          <w:szCs w:val="28"/>
        </w:rPr>
        <w:t xml:space="preserve"> </w:t>
      </w:r>
      <w:r w:rsidRPr="005D427C">
        <w:rPr>
          <w:rFonts w:ascii="Times New Roman" w:hAnsi="Times New Roman" w:cs="Times New Roman"/>
          <w:sz w:val="28"/>
          <w:szCs w:val="28"/>
        </w:rPr>
        <w:t>от</w:t>
      </w:r>
      <w:r w:rsidR="00B41878">
        <w:rPr>
          <w:rFonts w:ascii="Times New Roman" w:hAnsi="Times New Roman" w:cs="Times New Roman"/>
          <w:spacing w:val="40"/>
          <w:sz w:val="28"/>
          <w:szCs w:val="28"/>
        </w:rPr>
        <w:t xml:space="preserve"> </w:t>
      </w:r>
      <w:r w:rsidRPr="005D427C">
        <w:rPr>
          <w:rFonts w:ascii="Times New Roman" w:hAnsi="Times New Roman" w:cs="Times New Roman"/>
          <w:sz w:val="28"/>
          <w:szCs w:val="28"/>
        </w:rPr>
        <w:t>27</w:t>
      </w:r>
      <w:r w:rsidRPr="005D427C">
        <w:rPr>
          <w:rFonts w:ascii="Times New Roman" w:hAnsi="Times New Roman" w:cs="Times New Roman"/>
          <w:spacing w:val="40"/>
          <w:sz w:val="28"/>
          <w:szCs w:val="28"/>
        </w:rPr>
        <w:t xml:space="preserve"> </w:t>
      </w:r>
      <w:r w:rsidRPr="005D427C">
        <w:rPr>
          <w:rFonts w:ascii="Times New Roman" w:hAnsi="Times New Roman" w:cs="Times New Roman"/>
          <w:sz w:val="28"/>
          <w:szCs w:val="28"/>
        </w:rPr>
        <w:t>июля</w:t>
      </w:r>
      <w:r w:rsidRPr="005D427C">
        <w:rPr>
          <w:rFonts w:ascii="Times New Roman" w:hAnsi="Times New Roman" w:cs="Times New Roman"/>
          <w:spacing w:val="40"/>
          <w:sz w:val="28"/>
          <w:szCs w:val="28"/>
        </w:rPr>
        <w:t xml:space="preserve"> </w:t>
      </w:r>
      <w:r w:rsidRPr="005D427C">
        <w:rPr>
          <w:rFonts w:ascii="Times New Roman" w:hAnsi="Times New Roman" w:cs="Times New Roman"/>
          <w:sz w:val="28"/>
          <w:szCs w:val="28"/>
        </w:rPr>
        <w:t>2010</w:t>
      </w:r>
      <w:r w:rsidRPr="005D427C">
        <w:rPr>
          <w:rFonts w:ascii="Times New Roman" w:hAnsi="Times New Roman" w:cs="Times New Roman"/>
          <w:spacing w:val="40"/>
          <w:sz w:val="28"/>
          <w:szCs w:val="28"/>
        </w:rPr>
        <w:t xml:space="preserve"> </w:t>
      </w:r>
      <w:r w:rsidRPr="005D427C">
        <w:rPr>
          <w:rFonts w:ascii="Times New Roman" w:hAnsi="Times New Roman" w:cs="Times New Roman"/>
          <w:sz w:val="28"/>
          <w:szCs w:val="28"/>
        </w:rPr>
        <w:t>г.</w:t>
      </w:r>
      <w:r w:rsidRPr="005D427C">
        <w:rPr>
          <w:rFonts w:ascii="Times New Roman" w:hAnsi="Times New Roman" w:cs="Times New Roman"/>
          <w:spacing w:val="40"/>
          <w:sz w:val="28"/>
          <w:szCs w:val="28"/>
        </w:rPr>
        <w:t xml:space="preserve"> </w:t>
      </w:r>
      <w:r w:rsidRPr="005D427C">
        <w:rPr>
          <w:rFonts w:ascii="Times New Roman" w:hAnsi="Times New Roman" w:cs="Times New Roman"/>
          <w:sz w:val="28"/>
          <w:szCs w:val="28"/>
        </w:rPr>
        <w:t>N</w:t>
      </w:r>
      <w:r w:rsidRPr="005D427C">
        <w:rPr>
          <w:rFonts w:ascii="Times New Roman" w:hAnsi="Times New Roman" w:cs="Times New Roman"/>
          <w:spacing w:val="30"/>
          <w:sz w:val="28"/>
          <w:szCs w:val="28"/>
        </w:rPr>
        <w:t xml:space="preserve"> </w:t>
      </w:r>
      <w:r w:rsidRPr="005D427C">
        <w:rPr>
          <w:rFonts w:ascii="Times New Roman" w:hAnsi="Times New Roman" w:cs="Times New Roman"/>
          <w:sz w:val="28"/>
          <w:szCs w:val="28"/>
        </w:rPr>
        <w:t>190-ФЗ</w:t>
      </w:r>
      <w:r w:rsidRPr="005D427C">
        <w:rPr>
          <w:rFonts w:ascii="Times New Roman" w:hAnsi="Times New Roman" w:cs="Times New Roman"/>
          <w:spacing w:val="80"/>
          <w:sz w:val="28"/>
          <w:szCs w:val="28"/>
        </w:rPr>
        <w:t xml:space="preserve"> </w:t>
      </w:r>
      <w:r w:rsidRPr="005D427C">
        <w:rPr>
          <w:rFonts w:ascii="Times New Roman" w:hAnsi="Times New Roman" w:cs="Times New Roman"/>
          <w:sz w:val="28"/>
          <w:szCs w:val="28"/>
        </w:rPr>
        <w:t xml:space="preserve">"О теплоснабжении", руководствуясь </w:t>
      </w:r>
      <w:proofErr w:type="spellStart"/>
      <w:r w:rsidRPr="005D427C">
        <w:rPr>
          <w:rFonts w:ascii="Times New Roman" w:hAnsi="Times New Roman" w:cs="Times New Roman"/>
          <w:sz w:val="28"/>
          <w:szCs w:val="28"/>
        </w:rPr>
        <w:t>ст.ст</w:t>
      </w:r>
      <w:proofErr w:type="spellEnd"/>
      <w:r w:rsidRPr="005D427C">
        <w:rPr>
          <w:rFonts w:ascii="Times New Roman" w:hAnsi="Times New Roman" w:cs="Times New Roman"/>
          <w:sz w:val="28"/>
          <w:szCs w:val="28"/>
        </w:rPr>
        <w:t>. 23, 46 Устава Филипповского муниципального образования, администрация Филипповского муниципального образования Зиминского района</w:t>
      </w:r>
    </w:p>
    <w:p w:rsidR="005D427C" w:rsidRPr="005D427C" w:rsidRDefault="005D427C" w:rsidP="005D427C">
      <w:pPr>
        <w:pStyle w:val="a9"/>
        <w:jc w:val="both"/>
        <w:rPr>
          <w:rFonts w:ascii="Times New Roman" w:hAnsi="Times New Roman" w:cs="Times New Roman"/>
          <w:sz w:val="28"/>
          <w:szCs w:val="28"/>
        </w:rPr>
      </w:pPr>
    </w:p>
    <w:p w:rsidR="00F76A11" w:rsidRPr="005D427C" w:rsidRDefault="00F76A11" w:rsidP="005D427C">
      <w:pPr>
        <w:pStyle w:val="a9"/>
        <w:jc w:val="center"/>
        <w:rPr>
          <w:rFonts w:ascii="Times New Roman" w:hAnsi="Times New Roman" w:cs="Times New Roman"/>
          <w:sz w:val="28"/>
          <w:szCs w:val="28"/>
        </w:rPr>
      </w:pPr>
      <w:r w:rsidRPr="005D427C">
        <w:rPr>
          <w:rFonts w:ascii="Times New Roman" w:hAnsi="Times New Roman" w:cs="Times New Roman"/>
          <w:spacing w:val="-2"/>
          <w:sz w:val="28"/>
          <w:szCs w:val="28"/>
        </w:rPr>
        <w:t>ПОСТАНОВЛЯЕТ:</w:t>
      </w:r>
    </w:p>
    <w:p w:rsidR="00F76A11" w:rsidRPr="005D427C" w:rsidRDefault="00F76A11" w:rsidP="005D427C">
      <w:pPr>
        <w:pStyle w:val="a9"/>
        <w:jc w:val="both"/>
        <w:rPr>
          <w:rFonts w:ascii="Times New Roman" w:hAnsi="Times New Roman" w:cs="Times New Roman"/>
          <w:sz w:val="28"/>
          <w:szCs w:val="28"/>
        </w:rPr>
      </w:pPr>
    </w:p>
    <w:p w:rsidR="00F76A11" w:rsidRPr="005D427C" w:rsidRDefault="00F76A11" w:rsidP="005D427C">
      <w:pPr>
        <w:pStyle w:val="a9"/>
        <w:jc w:val="both"/>
        <w:rPr>
          <w:rFonts w:ascii="Times New Roman" w:hAnsi="Times New Roman" w:cs="Times New Roman"/>
          <w:sz w:val="28"/>
          <w:szCs w:val="28"/>
        </w:rPr>
      </w:pPr>
      <w:r w:rsidRPr="005D427C">
        <w:rPr>
          <w:rFonts w:ascii="Times New Roman" w:hAnsi="Times New Roman" w:cs="Times New Roman"/>
          <w:sz w:val="28"/>
          <w:szCs w:val="28"/>
        </w:rPr>
        <w:t>1.Утвердить систему мониторинга состояния систем теплоснабжения на территории Филипповского муниципального образования,</w:t>
      </w:r>
      <w:r w:rsidRPr="005D427C">
        <w:rPr>
          <w:rFonts w:ascii="Times New Roman" w:hAnsi="Times New Roman" w:cs="Times New Roman"/>
          <w:spacing w:val="40"/>
          <w:sz w:val="28"/>
          <w:szCs w:val="28"/>
        </w:rPr>
        <w:t xml:space="preserve"> </w:t>
      </w:r>
      <w:r w:rsidRPr="005D427C">
        <w:rPr>
          <w:rFonts w:ascii="Times New Roman" w:hAnsi="Times New Roman" w:cs="Times New Roman"/>
          <w:sz w:val="28"/>
          <w:szCs w:val="28"/>
        </w:rPr>
        <w:t>согласно приложению.</w:t>
      </w:r>
    </w:p>
    <w:p w:rsidR="00F76A11" w:rsidRPr="005D427C" w:rsidRDefault="00F76A11" w:rsidP="005D427C">
      <w:pPr>
        <w:pStyle w:val="a9"/>
        <w:jc w:val="both"/>
        <w:rPr>
          <w:rFonts w:ascii="Times New Roman" w:hAnsi="Times New Roman" w:cs="Times New Roman"/>
          <w:sz w:val="28"/>
          <w:szCs w:val="28"/>
        </w:rPr>
      </w:pPr>
      <w:r w:rsidRPr="005D427C">
        <w:rPr>
          <w:rFonts w:ascii="Times New Roman" w:hAnsi="Times New Roman" w:cs="Times New Roman"/>
          <w:sz w:val="28"/>
          <w:szCs w:val="28"/>
        </w:rPr>
        <w:t xml:space="preserve">2.Настоящее постановление подлежит опубликованию в периодическом печатном издании Филипповского муниципального образования «Информационный вестник Филипповского муниципального образования» и размещению на  официальном сайте администрации Филипповского муниципального образования </w:t>
      </w:r>
      <w:hyperlink r:id="rId6" w:history="1">
        <w:r w:rsidRPr="005D427C">
          <w:rPr>
            <w:rStyle w:val="a8"/>
            <w:rFonts w:ascii="Times New Roman" w:hAnsi="Times New Roman" w:cs="Times New Roman"/>
            <w:sz w:val="28"/>
            <w:szCs w:val="28"/>
            <w:lang w:val="en-US"/>
          </w:rPr>
          <w:t>http</w:t>
        </w:r>
        <w:r w:rsidRPr="005D427C">
          <w:rPr>
            <w:rStyle w:val="a8"/>
            <w:rFonts w:ascii="Times New Roman" w:hAnsi="Times New Roman" w:cs="Times New Roman"/>
            <w:sz w:val="28"/>
            <w:szCs w:val="28"/>
          </w:rPr>
          <w:t>://</w:t>
        </w:r>
        <w:proofErr w:type="spellStart"/>
        <w:r w:rsidRPr="005D427C">
          <w:rPr>
            <w:rStyle w:val="a8"/>
            <w:rFonts w:ascii="Times New Roman" w:hAnsi="Times New Roman" w:cs="Times New Roman"/>
            <w:sz w:val="28"/>
            <w:szCs w:val="28"/>
          </w:rPr>
          <w:t>филипповск.рф</w:t>
        </w:r>
        <w:proofErr w:type="spellEnd"/>
        <w:r w:rsidRPr="005D427C">
          <w:rPr>
            <w:rStyle w:val="a8"/>
            <w:rFonts w:ascii="Times New Roman" w:hAnsi="Times New Roman" w:cs="Times New Roman"/>
            <w:sz w:val="28"/>
            <w:szCs w:val="28"/>
          </w:rPr>
          <w:t>/</w:t>
        </w:r>
      </w:hyperlink>
      <w:r w:rsidRPr="005D427C">
        <w:rPr>
          <w:rFonts w:ascii="Times New Roman" w:hAnsi="Times New Roman" w:cs="Times New Roman"/>
          <w:sz w:val="28"/>
          <w:szCs w:val="28"/>
        </w:rPr>
        <w:t>.</w:t>
      </w:r>
    </w:p>
    <w:p w:rsidR="00F76A11" w:rsidRPr="005D427C" w:rsidRDefault="00F76A11" w:rsidP="005D427C">
      <w:pPr>
        <w:pStyle w:val="a9"/>
        <w:jc w:val="both"/>
        <w:rPr>
          <w:rFonts w:ascii="Times New Roman" w:hAnsi="Times New Roman" w:cs="Times New Roman"/>
          <w:b/>
          <w:bCs/>
          <w:sz w:val="28"/>
          <w:szCs w:val="28"/>
        </w:rPr>
      </w:pPr>
      <w:r w:rsidRPr="005D427C">
        <w:rPr>
          <w:rFonts w:ascii="Times New Roman" w:hAnsi="Times New Roman" w:cs="Times New Roman"/>
          <w:sz w:val="28"/>
          <w:szCs w:val="28"/>
        </w:rPr>
        <w:t>3.Контроль исполнения настоящего постановления оставляю за собой.</w:t>
      </w:r>
    </w:p>
    <w:p w:rsidR="00F76A11" w:rsidRDefault="00F76A11" w:rsidP="00F76A11">
      <w:pPr>
        <w:pStyle w:val="a3"/>
      </w:pPr>
    </w:p>
    <w:p w:rsidR="00EF7C3D" w:rsidRDefault="00EF7C3D" w:rsidP="00F76A11">
      <w:pPr>
        <w:pStyle w:val="a3"/>
      </w:pPr>
    </w:p>
    <w:p w:rsidR="00F76A11" w:rsidRPr="00F76A11" w:rsidRDefault="00F76A11" w:rsidP="00F76A11">
      <w:pPr>
        <w:pStyle w:val="a9"/>
        <w:rPr>
          <w:rFonts w:ascii="Times New Roman" w:hAnsi="Times New Roman" w:cs="Times New Roman"/>
          <w:sz w:val="28"/>
        </w:rPr>
      </w:pPr>
      <w:r w:rsidRPr="00F76A11">
        <w:rPr>
          <w:rFonts w:ascii="Times New Roman" w:hAnsi="Times New Roman" w:cs="Times New Roman"/>
          <w:sz w:val="28"/>
        </w:rPr>
        <w:t xml:space="preserve">Глава Филипповского </w:t>
      </w:r>
    </w:p>
    <w:p w:rsidR="00F76A11" w:rsidRPr="00F76A11" w:rsidRDefault="00F76A11" w:rsidP="00F76A11">
      <w:pPr>
        <w:pStyle w:val="a9"/>
        <w:rPr>
          <w:rFonts w:ascii="Times New Roman" w:hAnsi="Times New Roman" w:cs="Times New Roman"/>
          <w:sz w:val="28"/>
        </w:rPr>
      </w:pPr>
      <w:r w:rsidRPr="00F76A11">
        <w:rPr>
          <w:rFonts w:ascii="Times New Roman" w:hAnsi="Times New Roman" w:cs="Times New Roman"/>
          <w:sz w:val="28"/>
        </w:rPr>
        <w:t>муниципального образования                                                     А.А. Федосеев</w:t>
      </w:r>
    </w:p>
    <w:p w:rsidR="00DF5BC8" w:rsidRDefault="00DF5BC8"/>
    <w:p w:rsidR="00846750" w:rsidRDefault="00846750"/>
    <w:p w:rsidR="00846750" w:rsidRDefault="00846750"/>
    <w:p w:rsidR="00846750" w:rsidRDefault="00846750"/>
    <w:p w:rsidR="00846750" w:rsidRDefault="00846750"/>
    <w:p w:rsidR="00846750" w:rsidRDefault="00846750"/>
    <w:p w:rsidR="00846750" w:rsidRDefault="00846750" w:rsidP="00846750">
      <w:pPr>
        <w:spacing w:after="0" w:line="240" w:lineRule="auto"/>
        <w:rPr>
          <w:rFonts w:ascii="Times New Roman" w:hAnsi="Times New Roman"/>
          <w:sz w:val="24"/>
          <w:szCs w:val="24"/>
        </w:rPr>
      </w:pPr>
    </w:p>
    <w:p w:rsidR="00846750" w:rsidRPr="00EA74F1" w:rsidRDefault="00846750" w:rsidP="00846750">
      <w:pPr>
        <w:spacing w:after="0" w:line="240" w:lineRule="auto"/>
        <w:jc w:val="right"/>
        <w:rPr>
          <w:rFonts w:ascii="Times New Roman" w:hAnsi="Times New Roman"/>
          <w:sz w:val="24"/>
          <w:szCs w:val="24"/>
        </w:rPr>
      </w:pPr>
      <w:r w:rsidRPr="00EA74F1">
        <w:rPr>
          <w:rFonts w:ascii="Times New Roman" w:hAnsi="Times New Roman"/>
          <w:sz w:val="24"/>
          <w:szCs w:val="24"/>
        </w:rPr>
        <w:lastRenderedPageBreak/>
        <w:t>Приложение</w:t>
      </w:r>
      <w:r>
        <w:rPr>
          <w:rFonts w:ascii="Times New Roman" w:hAnsi="Times New Roman"/>
          <w:sz w:val="24"/>
          <w:szCs w:val="24"/>
        </w:rPr>
        <w:t xml:space="preserve"> </w:t>
      </w:r>
      <w:r w:rsidRPr="00EA74F1">
        <w:rPr>
          <w:rFonts w:ascii="Times New Roman" w:hAnsi="Times New Roman"/>
          <w:sz w:val="24"/>
          <w:szCs w:val="24"/>
        </w:rPr>
        <w:t xml:space="preserve"> </w:t>
      </w:r>
    </w:p>
    <w:p w:rsidR="00846750" w:rsidRPr="00EA74F1" w:rsidRDefault="00846750" w:rsidP="00846750">
      <w:pPr>
        <w:spacing w:after="0" w:line="240" w:lineRule="auto"/>
        <w:jc w:val="right"/>
        <w:rPr>
          <w:rFonts w:ascii="Times New Roman" w:hAnsi="Times New Roman"/>
          <w:sz w:val="24"/>
          <w:szCs w:val="24"/>
        </w:rPr>
      </w:pPr>
      <w:r w:rsidRPr="00EA74F1">
        <w:rPr>
          <w:rFonts w:ascii="Times New Roman" w:hAnsi="Times New Roman"/>
          <w:sz w:val="24"/>
          <w:szCs w:val="24"/>
        </w:rPr>
        <w:t>к постановлению  администрации</w:t>
      </w:r>
    </w:p>
    <w:p w:rsidR="00846750" w:rsidRPr="00EA74F1" w:rsidRDefault="00846750" w:rsidP="00846750">
      <w:pPr>
        <w:spacing w:after="0" w:line="240" w:lineRule="auto"/>
        <w:jc w:val="right"/>
        <w:rPr>
          <w:rFonts w:ascii="Times New Roman" w:hAnsi="Times New Roman"/>
          <w:sz w:val="24"/>
          <w:szCs w:val="24"/>
        </w:rPr>
      </w:pPr>
      <w:r>
        <w:rPr>
          <w:rFonts w:ascii="Times New Roman" w:hAnsi="Times New Roman"/>
          <w:sz w:val="24"/>
          <w:szCs w:val="24"/>
        </w:rPr>
        <w:t xml:space="preserve">Филипповского </w:t>
      </w:r>
      <w:r w:rsidRPr="00EA74F1">
        <w:rPr>
          <w:rFonts w:ascii="Times New Roman" w:hAnsi="Times New Roman"/>
          <w:sz w:val="24"/>
          <w:szCs w:val="24"/>
        </w:rPr>
        <w:t>муниципального образования</w:t>
      </w:r>
    </w:p>
    <w:p w:rsidR="00846750" w:rsidRPr="00EA74F1" w:rsidRDefault="00846750" w:rsidP="00846750">
      <w:pPr>
        <w:spacing w:after="0" w:line="240" w:lineRule="auto"/>
        <w:jc w:val="right"/>
        <w:rPr>
          <w:rFonts w:ascii="Times New Roman" w:hAnsi="Times New Roman"/>
          <w:sz w:val="24"/>
          <w:szCs w:val="24"/>
        </w:rPr>
      </w:pPr>
      <w:r>
        <w:rPr>
          <w:rFonts w:ascii="Times New Roman" w:hAnsi="Times New Roman"/>
          <w:sz w:val="24"/>
          <w:szCs w:val="24"/>
        </w:rPr>
        <w:t>о</w:t>
      </w:r>
      <w:r w:rsidRPr="00EA74F1">
        <w:rPr>
          <w:rFonts w:ascii="Times New Roman" w:hAnsi="Times New Roman"/>
          <w:sz w:val="24"/>
          <w:szCs w:val="24"/>
        </w:rPr>
        <w:t>т</w:t>
      </w:r>
      <w:r>
        <w:rPr>
          <w:rFonts w:ascii="Times New Roman" w:hAnsi="Times New Roman"/>
          <w:sz w:val="24"/>
          <w:szCs w:val="24"/>
        </w:rPr>
        <w:t xml:space="preserve"> 11.10.2024 г.   №61</w:t>
      </w:r>
    </w:p>
    <w:p w:rsidR="00846750" w:rsidRDefault="00846750" w:rsidP="00846750">
      <w:pPr>
        <w:pStyle w:val="a7"/>
      </w:pPr>
    </w:p>
    <w:p w:rsidR="00846750" w:rsidRDefault="00846750" w:rsidP="00846750">
      <w:pPr>
        <w:spacing w:after="0" w:line="240" w:lineRule="auto"/>
        <w:ind w:firstLine="709"/>
        <w:rPr>
          <w:rFonts w:ascii="Times New Roman" w:eastAsia="Times New Roman" w:hAnsi="Times New Roman" w:cs="Times New Roman"/>
          <w:color w:val="000000"/>
          <w:sz w:val="28"/>
          <w:szCs w:val="28"/>
        </w:rPr>
      </w:pPr>
    </w:p>
    <w:p w:rsidR="00846750" w:rsidRDefault="00846750" w:rsidP="0084675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w:t>
      </w:r>
      <w:r w:rsidRPr="001B62FA">
        <w:rPr>
          <w:rFonts w:ascii="Times New Roman" w:hAnsi="Times New Roman" w:cs="Times New Roman"/>
          <w:b/>
          <w:sz w:val="28"/>
          <w:szCs w:val="28"/>
        </w:rPr>
        <w:t>истема</w:t>
      </w:r>
    </w:p>
    <w:p w:rsidR="00846750" w:rsidRPr="001B62FA" w:rsidRDefault="00846750" w:rsidP="00846750">
      <w:pPr>
        <w:spacing w:after="0" w:line="240" w:lineRule="auto"/>
        <w:ind w:firstLine="709"/>
        <w:jc w:val="center"/>
        <w:rPr>
          <w:rFonts w:ascii="Times New Roman" w:hAnsi="Times New Roman" w:cs="Times New Roman"/>
          <w:b/>
          <w:sz w:val="28"/>
          <w:szCs w:val="28"/>
        </w:rPr>
      </w:pPr>
      <w:r w:rsidRPr="001B62FA">
        <w:rPr>
          <w:rFonts w:ascii="Times New Roman" w:hAnsi="Times New Roman" w:cs="Times New Roman"/>
          <w:b/>
          <w:sz w:val="28"/>
          <w:szCs w:val="28"/>
        </w:rPr>
        <w:t xml:space="preserve">мониторинга состояния систем теплоснабжения на территории </w:t>
      </w:r>
      <w:r>
        <w:rPr>
          <w:rFonts w:ascii="Times New Roman" w:hAnsi="Times New Roman" w:cs="Times New Roman"/>
          <w:b/>
          <w:sz w:val="28"/>
          <w:szCs w:val="28"/>
        </w:rPr>
        <w:t>Филипповского муниципального образования</w:t>
      </w:r>
    </w:p>
    <w:p w:rsidR="00846750" w:rsidRDefault="00846750" w:rsidP="00846750">
      <w:pPr>
        <w:spacing w:after="0" w:line="240" w:lineRule="auto"/>
        <w:ind w:firstLine="708"/>
        <w:rPr>
          <w:rFonts w:ascii="Times New Roman" w:hAnsi="Times New Roman" w:cs="Times New Roman"/>
          <w:sz w:val="28"/>
          <w:szCs w:val="28"/>
        </w:rPr>
      </w:pPr>
    </w:p>
    <w:p w:rsidR="00846750" w:rsidRPr="00EE0404" w:rsidRDefault="00846750" w:rsidP="00846750">
      <w:pPr>
        <w:pStyle w:val="a7"/>
        <w:widowControl/>
        <w:numPr>
          <w:ilvl w:val="0"/>
          <w:numId w:val="3"/>
        </w:numPr>
        <w:autoSpaceDE/>
        <w:autoSpaceDN/>
        <w:ind w:right="0"/>
        <w:contextualSpacing/>
        <w:jc w:val="center"/>
        <w:rPr>
          <w:b/>
        </w:rPr>
      </w:pPr>
      <w:r w:rsidRPr="00EE0404">
        <w:rPr>
          <w:b/>
        </w:rPr>
        <w:t>Вступление</w:t>
      </w:r>
    </w:p>
    <w:p w:rsidR="00846750" w:rsidRPr="001B62FA" w:rsidRDefault="00846750" w:rsidP="00846750">
      <w:pPr>
        <w:pStyle w:val="a7"/>
        <w:ind w:left="1068"/>
        <w:rPr>
          <w:b/>
          <w:color w:val="000000"/>
          <w:sz w:val="28"/>
          <w:szCs w:val="28"/>
        </w:rPr>
      </w:pP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В настоящее время актуальной является задача  осуществления мониторинга состояния технологического оборудования и тепловых сетей.</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Входные данные мониторинга должны строго соответствовать требованиям системы по актуальности  и достоверности.</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Система мониторинга включает в себя:</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xml:space="preserve">1. Систему сбора данных; </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xml:space="preserve">2. Систему хранения, обработки и представления данных; </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3. Систему анализа и выдачи информации для принятия решения.</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p>
    <w:p w:rsidR="00846750" w:rsidRPr="00111085" w:rsidRDefault="00846750" w:rsidP="00846750">
      <w:pPr>
        <w:pStyle w:val="a7"/>
        <w:widowControl/>
        <w:numPr>
          <w:ilvl w:val="0"/>
          <w:numId w:val="3"/>
        </w:numPr>
        <w:autoSpaceDE/>
        <w:autoSpaceDN/>
        <w:ind w:left="0" w:right="0" w:firstLine="426"/>
        <w:contextualSpacing/>
        <w:rPr>
          <w:b/>
          <w:color w:val="000000"/>
          <w:sz w:val="26"/>
          <w:szCs w:val="26"/>
        </w:rPr>
      </w:pPr>
      <w:r w:rsidRPr="00111085">
        <w:rPr>
          <w:b/>
          <w:color w:val="000000"/>
          <w:sz w:val="26"/>
          <w:szCs w:val="26"/>
        </w:rPr>
        <w:t>Порядок организации мониторинга и корректировки, развития систем теплоснабжения</w:t>
      </w:r>
    </w:p>
    <w:p w:rsidR="00846750" w:rsidRPr="00111085" w:rsidRDefault="00846750" w:rsidP="00846750">
      <w:pPr>
        <w:pStyle w:val="a7"/>
        <w:ind w:left="0" w:firstLine="426"/>
        <w:rPr>
          <w:b/>
          <w:color w:val="000000"/>
          <w:sz w:val="26"/>
          <w:szCs w:val="26"/>
        </w:rPr>
      </w:pPr>
    </w:p>
    <w:p w:rsidR="00846750" w:rsidRPr="00111085" w:rsidRDefault="00846750" w:rsidP="00846750">
      <w:pPr>
        <w:pStyle w:val="a7"/>
        <w:widowControl/>
        <w:numPr>
          <w:ilvl w:val="1"/>
          <w:numId w:val="3"/>
        </w:numPr>
        <w:autoSpaceDE/>
        <w:autoSpaceDN/>
        <w:ind w:left="0" w:right="0" w:firstLine="426"/>
        <w:contextualSpacing/>
        <w:rPr>
          <w:b/>
          <w:color w:val="000000"/>
          <w:sz w:val="26"/>
          <w:szCs w:val="26"/>
        </w:rPr>
      </w:pPr>
      <w:r w:rsidRPr="00111085">
        <w:rPr>
          <w:b/>
          <w:color w:val="000000"/>
          <w:sz w:val="26"/>
          <w:szCs w:val="26"/>
        </w:rPr>
        <w:t>Общие положения</w:t>
      </w:r>
    </w:p>
    <w:p w:rsidR="00846750" w:rsidRPr="00111085" w:rsidRDefault="00846750" w:rsidP="00846750">
      <w:pPr>
        <w:pStyle w:val="a7"/>
        <w:ind w:left="0" w:firstLine="426"/>
        <w:rPr>
          <w:b/>
          <w:color w:val="000000"/>
          <w:sz w:val="26"/>
          <w:szCs w:val="26"/>
        </w:rPr>
      </w:pP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2.1.1.      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xml:space="preserve">2.1.2.      Мониторинг проведения, развития систем теплоснабжения муниципального образования осуществляется в соответствии с Федеральным законом </w:t>
      </w:r>
      <w:r w:rsidRPr="00111085">
        <w:rPr>
          <w:rFonts w:ascii="Times New Roman" w:hAnsi="Times New Roman" w:cs="Times New Roman"/>
          <w:sz w:val="26"/>
          <w:szCs w:val="26"/>
        </w:rPr>
        <w:t xml:space="preserve">от  27 июля 2010 г. N 190-ФЗ </w:t>
      </w:r>
      <w:r w:rsidRPr="00111085">
        <w:rPr>
          <w:rFonts w:ascii="Times New Roman" w:eastAsia="Times New Roman" w:hAnsi="Times New Roman" w:cs="Times New Roman"/>
          <w:color w:val="000000"/>
          <w:sz w:val="26"/>
          <w:szCs w:val="26"/>
        </w:rPr>
        <w:t>«О теплоснабжении».</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2.1.3.      Целью проведения мониторинга является совершенствование, развитие, обеспечение ее соответствия изменившимся условиям внешней среды</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2.1.4.      Основными задачами проведения мониторинга являются:</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xml:space="preserve">–        анализ соответствия запланированных мероприятий фактически </w:t>
      </w:r>
      <w:proofErr w:type="gramStart"/>
      <w:r w:rsidRPr="00111085">
        <w:rPr>
          <w:rFonts w:ascii="Times New Roman" w:eastAsia="Times New Roman" w:hAnsi="Times New Roman" w:cs="Times New Roman"/>
          <w:color w:val="000000"/>
          <w:sz w:val="26"/>
          <w:szCs w:val="26"/>
        </w:rPr>
        <w:t>осуществленным</w:t>
      </w:r>
      <w:proofErr w:type="gramEnd"/>
      <w:r w:rsidRPr="00111085">
        <w:rPr>
          <w:rFonts w:ascii="Times New Roman" w:eastAsia="Times New Roman" w:hAnsi="Times New Roman" w:cs="Times New Roman"/>
          <w:color w:val="000000"/>
          <w:sz w:val="26"/>
          <w:szCs w:val="26"/>
        </w:rPr>
        <w:t xml:space="preserve"> (оценка хода реализации);</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анализ соответствия фактических результатов, ее целям (анализ результативности);</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анализ соотношения затрат, направленных на реализацию с полученным эффектом (анализ эффективности);</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анализ влияния изменений внешних условий;</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анализ причин успехов и неудач выполнения;</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lastRenderedPageBreak/>
        <w:t>–        анализ эффективности организации выполнения;</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корректировка с учетом происходящих изменений, в том числе уточнение целей и задач.</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2.1.5. Основными этапами проведения мониторинга являются:</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определение целей и задач проведения мониторинга систем теплоснабжения;</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формирование системы индикаторов, отражающих реализацию целей,  развития систем теплоснабжения;</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анализ полученной информации;</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2.1.6.      </w:t>
      </w:r>
      <w:proofErr w:type="gramStart"/>
      <w:r w:rsidRPr="00111085">
        <w:rPr>
          <w:rFonts w:ascii="Times New Roman" w:eastAsia="Times New Roman" w:hAnsi="Times New Roman" w:cs="Times New Roman"/>
          <w:color w:val="000000"/>
          <w:sz w:val="26"/>
          <w:szCs w:val="26"/>
        </w:rPr>
        <w:t>Основными индикаторами, применяемыми для мониторинга развития систем теплоснабжения являются</w:t>
      </w:r>
      <w:proofErr w:type="gramEnd"/>
      <w:r w:rsidRPr="00111085">
        <w:rPr>
          <w:rFonts w:ascii="Times New Roman" w:eastAsia="Times New Roman" w:hAnsi="Times New Roman" w:cs="Times New Roman"/>
          <w:color w:val="000000"/>
          <w:sz w:val="26"/>
          <w:szCs w:val="26"/>
        </w:rPr>
        <w:t>:</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объем выработки тепловой энергии;</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уровень загрузки мощностей теплоисточников;</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уровень соответствия тепловых мощностей потребностям потребителей тепловой энергии;</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обеспеченность тепловыми мощностями нового строительства;</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xml:space="preserve">–        удельный расход тепловой энергии на отопление 1 </w:t>
      </w:r>
      <w:proofErr w:type="spellStart"/>
      <w:r w:rsidRPr="00111085">
        <w:rPr>
          <w:rFonts w:ascii="Times New Roman" w:eastAsia="Times New Roman" w:hAnsi="Times New Roman" w:cs="Times New Roman"/>
          <w:color w:val="000000"/>
          <w:sz w:val="26"/>
          <w:szCs w:val="26"/>
        </w:rPr>
        <w:t>кв</w:t>
      </w:r>
      <w:proofErr w:type="gramStart"/>
      <w:r w:rsidRPr="00111085">
        <w:rPr>
          <w:rFonts w:ascii="Times New Roman" w:eastAsia="Times New Roman" w:hAnsi="Times New Roman" w:cs="Times New Roman"/>
          <w:color w:val="000000"/>
          <w:sz w:val="26"/>
          <w:szCs w:val="26"/>
        </w:rPr>
        <w:t>.м</w:t>
      </w:r>
      <w:proofErr w:type="gramEnd"/>
      <w:r w:rsidRPr="00111085">
        <w:rPr>
          <w:rFonts w:ascii="Times New Roman" w:eastAsia="Times New Roman" w:hAnsi="Times New Roman" w:cs="Times New Roman"/>
          <w:color w:val="000000"/>
          <w:sz w:val="26"/>
          <w:szCs w:val="26"/>
        </w:rPr>
        <w:t>етра</w:t>
      </w:r>
      <w:proofErr w:type="spellEnd"/>
      <w:r w:rsidRPr="00111085">
        <w:rPr>
          <w:rFonts w:ascii="Times New Roman" w:eastAsia="Times New Roman" w:hAnsi="Times New Roman" w:cs="Times New Roman"/>
          <w:color w:val="000000"/>
          <w:sz w:val="26"/>
          <w:szCs w:val="26"/>
        </w:rPr>
        <w:t xml:space="preserve"> за рассматриваемый период;</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удельный расход тепловой энергии на ГВС в расчете на 1 жителя за рассматриваемый период;</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удельные нормы расхода топлива на выработку тепловой энергии;</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удельные расход ресурсов на производство тепловой энергии;</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удельный расход ресурсов на транспортировку тепловой энергии;</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аварийность систем теплоснабжения (единиц на километр протяженности сетей);</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доля ежегодно заменяемых сетей (в процентах от общей протяженности);</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уровень платежей потребителей;</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уровень рентабельности.</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w:t>
      </w:r>
    </w:p>
    <w:p w:rsidR="00846750" w:rsidRPr="00111085" w:rsidRDefault="00846750" w:rsidP="00846750">
      <w:pPr>
        <w:pStyle w:val="a7"/>
        <w:widowControl/>
        <w:numPr>
          <w:ilvl w:val="1"/>
          <w:numId w:val="3"/>
        </w:numPr>
        <w:autoSpaceDE/>
        <w:autoSpaceDN/>
        <w:ind w:right="0"/>
        <w:contextualSpacing/>
        <w:rPr>
          <w:b/>
          <w:color w:val="000000"/>
          <w:sz w:val="26"/>
          <w:szCs w:val="26"/>
        </w:rPr>
      </w:pPr>
      <w:r w:rsidRPr="00111085">
        <w:rPr>
          <w:b/>
          <w:color w:val="000000"/>
          <w:sz w:val="26"/>
          <w:szCs w:val="26"/>
        </w:rPr>
        <w:t>Принципы проведения мониторинга, систем теплоснабжения</w:t>
      </w:r>
    </w:p>
    <w:p w:rsidR="00846750" w:rsidRPr="00111085" w:rsidRDefault="00846750" w:rsidP="00846750">
      <w:pPr>
        <w:pStyle w:val="a7"/>
        <w:ind w:left="1428"/>
        <w:rPr>
          <w:b/>
          <w:color w:val="000000"/>
          <w:sz w:val="26"/>
          <w:szCs w:val="26"/>
        </w:rPr>
      </w:pP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2.2.1.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2.2.2.       Проведение мониторинга и оценки, развития систем теплоснабжения базируется на следующих принципах:</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определенность – четкое определение показателей, последовательность измерений показателей от одного отчетного периода к другому;</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регулярность – проведение мониторинга достаточно часто и через равные промежутки времени;</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lastRenderedPageBreak/>
        <w:t>–        достоверность – использование точной и достоверной информации, формализация методов сбора информации.</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w:t>
      </w:r>
    </w:p>
    <w:p w:rsidR="00846750" w:rsidRPr="00111085" w:rsidRDefault="00846750" w:rsidP="00846750">
      <w:pPr>
        <w:pStyle w:val="a7"/>
        <w:widowControl/>
        <w:numPr>
          <w:ilvl w:val="1"/>
          <w:numId w:val="3"/>
        </w:numPr>
        <w:autoSpaceDE/>
        <w:autoSpaceDN/>
        <w:ind w:right="0"/>
        <w:contextualSpacing/>
        <w:rPr>
          <w:b/>
          <w:color w:val="000000"/>
          <w:sz w:val="26"/>
          <w:szCs w:val="26"/>
        </w:rPr>
      </w:pPr>
      <w:r w:rsidRPr="00111085">
        <w:rPr>
          <w:b/>
          <w:color w:val="000000"/>
          <w:sz w:val="26"/>
          <w:szCs w:val="26"/>
        </w:rPr>
        <w:t>Сбор и систематизация информации</w:t>
      </w:r>
    </w:p>
    <w:p w:rsidR="00846750" w:rsidRPr="00111085" w:rsidRDefault="00846750" w:rsidP="00846750">
      <w:pPr>
        <w:pStyle w:val="a7"/>
        <w:ind w:left="1326"/>
        <w:rPr>
          <w:b/>
          <w:color w:val="000000"/>
          <w:sz w:val="26"/>
          <w:szCs w:val="26"/>
        </w:rPr>
      </w:pP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2.3.1.      Разработка системы индикаторов, позволяющих отслеживать ход выполнения, развития систем теплоснабжения.</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2.3.2.      Для каждого индикатора необходимо установить:</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определение (что отражает данный индикатор);</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источник информации;</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периодичность (с какой частотой собирается);</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точка отсчета (значение показателя «на входе» до момента реализации</w:t>
      </w:r>
      <w:proofErr w:type="gramStart"/>
      <w:r w:rsidRPr="00111085">
        <w:rPr>
          <w:rFonts w:ascii="Times New Roman" w:eastAsia="Times New Roman" w:hAnsi="Times New Roman" w:cs="Times New Roman"/>
          <w:color w:val="000000"/>
          <w:sz w:val="26"/>
          <w:szCs w:val="26"/>
        </w:rPr>
        <w:t>,);</w:t>
      </w:r>
      <w:proofErr w:type="gramEnd"/>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целевое значение (ожидаемое значение «на выходе» по итогам реализации запланированных мероприятий);</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единица измерения.</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2.3.4.      Основными источниками получения информации являются:</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субъекты теплоснабжения;</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потребители тепловой энергии;</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2.3.5.     Формат и периодичность предоставления информации устанавливаются отдельно для каждого источника получения информации.</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w:t>
      </w:r>
    </w:p>
    <w:p w:rsidR="00846750" w:rsidRPr="00111085" w:rsidRDefault="00846750" w:rsidP="00846750">
      <w:pPr>
        <w:spacing w:after="0" w:line="240" w:lineRule="auto"/>
        <w:ind w:firstLine="426"/>
        <w:jc w:val="both"/>
        <w:rPr>
          <w:rFonts w:ascii="Times New Roman" w:eastAsia="Times New Roman" w:hAnsi="Times New Roman" w:cs="Times New Roman"/>
          <w:b/>
          <w:color w:val="000000"/>
          <w:sz w:val="26"/>
          <w:szCs w:val="26"/>
        </w:rPr>
      </w:pPr>
      <w:r w:rsidRPr="00111085">
        <w:rPr>
          <w:rFonts w:ascii="Times New Roman" w:eastAsia="Times New Roman" w:hAnsi="Times New Roman" w:cs="Times New Roman"/>
          <w:b/>
          <w:color w:val="000000"/>
          <w:sz w:val="26"/>
          <w:szCs w:val="26"/>
        </w:rPr>
        <w:t>2.5.      Анализ информации и формирование рекомендаций</w:t>
      </w:r>
    </w:p>
    <w:p w:rsidR="00846750" w:rsidRPr="00111085" w:rsidRDefault="00846750" w:rsidP="00846750">
      <w:pPr>
        <w:spacing w:after="0" w:line="240" w:lineRule="auto"/>
        <w:ind w:firstLine="426"/>
        <w:jc w:val="both"/>
        <w:rPr>
          <w:rFonts w:ascii="Times New Roman" w:eastAsia="Times New Roman" w:hAnsi="Times New Roman" w:cs="Times New Roman"/>
          <w:b/>
          <w:color w:val="000000"/>
          <w:sz w:val="26"/>
          <w:szCs w:val="26"/>
        </w:rPr>
      </w:pP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2.5.1.      Основными этапами анализа информации о проведении, развития систем теплоснабжения являются:</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описание фактической ситуации (фактическое значение индикаторов на момент сбора информации, описание условий внешней среды);</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анализ ситуации в динамике (сравнение фактического значения индикаторов на момент сбора информации с точкой отсчета);</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сравнение затрат и эффектов;</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анализ успехов и неудач;</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анализ влияния изменений внешних условий;</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анализ эффективности эксплуатации;</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выводы;</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рекомендации.</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2.5.2.      Основными методами анализа информации являются:</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w:t>
      </w:r>
      <w:proofErr w:type="gramStart"/>
      <w:r w:rsidRPr="00111085">
        <w:rPr>
          <w:rFonts w:ascii="Times New Roman" w:eastAsia="Times New Roman" w:hAnsi="Times New Roman" w:cs="Times New Roman"/>
          <w:color w:val="000000"/>
          <w:sz w:val="26"/>
          <w:szCs w:val="26"/>
        </w:rPr>
        <w:t>количественные</w:t>
      </w:r>
      <w:proofErr w:type="gramEnd"/>
      <w:r w:rsidRPr="00111085">
        <w:rPr>
          <w:rFonts w:ascii="Times New Roman" w:eastAsia="Times New Roman" w:hAnsi="Times New Roman" w:cs="Times New Roman"/>
          <w:color w:val="000000"/>
          <w:sz w:val="26"/>
          <w:szCs w:val="26"/>
        </w:rPr>
        <w:t xml:space="preserve">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846750" w:rsidRPr="00111085"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2.5.3.      Анализ информации об эксплуатации, развития систем теплоснабжения осуществляется с эксплуатирующей организацией.</w:t>
      </w:r>
    </w:p>
    <w:p w:rsidR="00846750" w:rsidRPr="00846750" w:rsidRDefault="00846750" w:rsidP="00846750">
      <w:pPr>
        <w:spacing w:after="0" w:line="240" w:lineRule="auto"/>
        <w:ind w:firstLine="426"/>
        <w:jc w:val="both"/>
        <w:rPr>
          <w:rFonts w:ascii="Times New Roman" w:eastAsia="Times New Roman" w:hAnsi="Times New Roman" w:cs="Times New Roman"/>
          <w:color w:val="000000"/>
          <w:sz w:val="26"/>
          <w:szCs w:val="26"/>
        </w:rPr>
      </w:pPr>
      <w:r w:rsidRPr="00111085">
        <w:rPr>
          <w:rFonts w:ascii="Times New Roman" w:eastAsia="Times New Roman" w:hAnsi="Times New Roman" w:cs="Times New Roman"/>
          <w:color w:val="000000"/>
          <w:sz w:val="26"/>
          <w:szCs w:val="26"/>
        </w:rPr>
        <w:t>2.5.4.      На основании данных анализа готовится отчет об эксплуатации, развитии систем теплоснабжения с использованием таблично-графического материала и формируются рекомендации по принятию управленческих решений, направленных на корректировку эксплуатации, (перераспределение ресурсов,  и т.д.).</w:t>
      </w:r>
    </w:p>
    <w:sectPr w:rsidR="00846750" w:rsidRPr="00846750" w:rsidSect="00846750">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DC1"/>
    <w:multiLevelType w:val="multilevel"/>
    <w:tmpl w:val="5E2AF71E"/>
    <w:lvl w:ilvl="0">
      <w:start w:val="1"/>
      <w:numFmt w:val="decimal"/>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157C6087"/>
    <w:multiLevelType w:val="hybridMultilevel"/>
    <w:tmpl w:val="6B400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525CA0"/>
    <w:multiLevelType w:val="hybridMultilevel"/>
    <w:tmpl w:val="3A3C6CA4"/>
    <w:lvl w:ilvl="0" w:tplc="318C1DD0">
      <w:start w:val="1"/>
      <w:numFmt w:val="decimal"/>
      <w:lvlText w:val="%1."/>
      <w:lvlJc w:val="left"/>
      <w:pPr>
        <w:ind w:left="116" w:hanging="336"/>
        <w:jc w:val="left"/>
      </w:pPr>
      <w:rPr>
        <w:rFonts w:ascii="Times New Roman" w:eastAsia="Times New Roman" w:hAnsi="Times New Roman" w:cs="Times New Roman" w:hint="default"/>
        <w:b w:val="0"/>
        <w:bCs w:val="0"/>
        <w:i w:val="0"/>
        <w:iCs w:val="0"/>
        <w:spacing w:val="-34"/>
        <w:w w:val="100"/>
        <w:sz w:val="28"/>
        <w:szCs w:val="28"/>
        <w:lang w:val="ru-RU" w:eastAsia="en-US" w:bidi="ar-SA"/>
      </w:rPr>
    </w:lvl>
    <w:lvl w:ilvl="1" w:tplc="3BCC6970">
      <w:numFmt w:val="bullet"/>
      <w:lvlText w:val="•"/>
      <w:lvlJc w:val="left"/>
      <w:pPr>
        <w:ind w:left="1064" w:hanging="336"/>
      </w:pPr>
      <w:rPr>
        <w:rFonts w:hint="default"/>
        <w:lang w:val="ru-RU" w:eastAsia="en-US" w:bidi="ar-SA"/>
      </w:rPr>
    </w:lvl>
    <w:lvl w:ilvl="2" w:tplc="8EEC8BF2">
      <w:numFmt w:val="bullet"/>
      <w:lvlText w:val="•"/>
      <w:lvlJc w:val="left"/>
      <w:pPr>
        <w:ind w:left="2008" w:hanging="336"/>
      </w:pPr>
      <w:rPr>
        <w:rFonts w:hint="default"/>
        <w:lang w:val="ru-RU" w:eastAsia="en-US" w:bidi="ar-SA"/>
      </w:rPr>
    </w:lvl>
    <w:lvl w:ilvl="3" w:tplc="426E0538">
      <w:numFmt w:val="bullet"/>
      <w:lvlText w:val="•"/>
      <w:lvlJc w:val="left"/>
      <w:pPr>
        <w:ind w:left="2952" w:hanging="336"/>
      </w:pPr>
      <w:rPr>
        <w:rFonts w:hint="default"/>
        <w:lang w:val="ru-RU" w:eastAsia="en-US" w:bidi="ar-SA"/>
      </w:rPr>
    </w:lvl>
    <w:lvl w:ilvl="4" w:tplc="82C8B7B8">
      <w:numFmt w:val="bullet"/>
      <w:lvlText w:val="•"/>
      <w:lvlJc w:val="left"/>
      <w:pPr>
        <w:ind w:left="3896" w:hanging="336"/>
      </w:pPr>
      <w:rPr>
        <w:rFonts w:hint="default"/>
        <w:lang w:val="ru-RU" w:eastAsia="en-US" w:bidi="ar-SA"/>
      </w:rPr>
    </w:lvl>
    <w:lvl w:ilvl="5" w:tplc="8A069D86">
      <w:numFmt w:val="bullet"/>
      <w:lvlText w:val="•"/>
      <w:lvlJc w:val="left"/>
      <w:pPr>
        <w:ind w:left="4840" w:hanging="336"/>
      </w:pPr>
      <w:rPr>
        <w:rFonts w:hint="default"/>
        <w:lang w:val="ru-RU" w:eastAsia="en-US" w:bidi="ar-SA"/>
      </w:rPr>
    </w:lvl>
    <w:lvl w:ilvl="6" w:tplc="B6EAD06A">
      <w:numFmt w:val="bullet"/>
      <w:lvlText w:val="•"/>
      <w:lvlJc w:val="left"/>
      <w:pPr>
        <w:ind w:left="5784" w:hanging="336"/>
      </w:pPr>
      <w:rPr>
        <w:rFonts w:hint="default"/>
        <w:lang w:val="ru-RU" w:eastAsia="en-US" w:bidi="ar-SA"/>
      </w:rPr>
    </w:lvl>
    <w:lvl w:ilvl="7" w:tplc="3244AB4E">
      <w:numFmt w:val="bullet"/>
      <w:lvlText w:val="•"/>
      <w:lvlJc w:val="left"/>
      <w:pPr>
        <w:ind w:left="6728" w:hanging="336"/>
      </w:pPr>
      <w:rPr>
        <w:rFonts w:hint="default"/>
        <w:lang w:val="ru-RU" w:eastAsia="en-US" w:bidi="ar-SA"/>
      </w:rPr>
    </w:lvl>
    <w:lvl w:ilvl="8" w:tplc="76EA53D4">
      <w:numFmt w:val="bullet"/>
      <w:lvlText w:val="•"/>
      <w:lvlJc w:val="left"/>
      <w:pPr>
        <w:ind w:left="7672" w:hanging="336"/>
      </w:pPr>
      <w:rPr>
        <w:rFonts w:hint="default"/>
        <w:lang w:val="ru-RU"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CB3"/>
    <w:rsid w:val="002821D6"/>
    <w:rsid w:val="0034007C"/>
    <w:rsid w:val="005D427C"/>
    <w:rsid w:val="00780404"/>
    <w:rsid w:val="00846750"/>
    <w:rsid w:val="008D0CB3"/>
    <w:rsid w:val="00B41878"/>
    <w:rsid w:val="00DF5BC8"/>
    <w:rsid w:val="00EF7C3D"/>
    <w:rsid w:val="00F76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76A1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F76A11"/>
    <w:rPr>
      <w:rFonts w:ascii="Times New Roman" w:eastAsia="Times New Roman" w:hAnsi="Times New Roman" w:cs="Times New Roman"/>
      <w:sz w:val="28"/>
      <w:szCs w:val="28"/>
    </w:rPr>
  </w:style>
  <w:style w:type="paragraph" w:styleId="a5">
    <w:name w:val="Title"/>
    <w:basedOn w:val="a"/>
    <w:link w:val="a6"/>
    <w:uiPriority w:val="1"/>
    <w:qFormat/>
    <w:rsid w:val="00F76A11"/>
    <w:pPr>
      <w:widowControl w:val="0"/>
      <w:autoSpaceDE w:val="0"/>
      <w:autoSpaceDN w:val="0"/>
      <w:spacing w:before="1" w:after="0" w:line="240" w:lineRule="auto"/>
      <w:ind w:left="2281" w:right="2294"/>
      <w:jc w:val="center"/>
    </w:pPr>
    <w:rPr>
      <w:rFonts w:ascii="Times New Roman" w:eastAsia="Times New Roman" w:hAnsi="Times New Roman" w:cs="Times New Roman"/>
      <w:b/>
      <w:bCs/>
      <w:sz w:val="36"/>
      <w:szCs w:val="36"/>
    </w:rPr>
  </w:style>
  <w:style w:type="character" w:customStyle="1" w:styleId="a6">
    <w:name w:val="Название Знак"/>
    <w:basedOn w:val="a0"/>
    <w:link w:val="a5"/>
    <w:uiPriority w:val="1"/>
    <w:rsid w:val="00F76A11"/>
    <w:rPr>
      <w:rFonts w:ascii="Times New Roman" w:eastAsia="Times New Roman" w:hAnsi="Times New Roman" w:cs="Times New Roman"/>
      <w:b/>
      <w:bCs/>
      <w:sz w:val="36"/>
      <w:szCs w:val="36"/>
    </w:rPr>
  </w:style>
  <w:style w:type="paragraph" w:styleId="a7">
    <w:name w:val="List Paragraph"/>
    <w:basedOn w:val="a"/>
    <w:uiPriority w:val="34"/>
    <w:qFormat/>
    <w:rsid w:val="00F76A11"/>
    <w:pPr>
      <w:widowControl w:val="0"/>
      <w:autoSpaceDE w:val="0"/>
      <w:autoSpaceDN w:val="0"/>
      <w:spacing w:after="0" w:line="240" w:lineRule="auto"/>
      <w:ind w:left="116" w:right="113" w:firstLine="552"/>
      <w:jc w:val="both"/>
    </w:pPr>
    <w:rPr>
      <w:rFonts w:ascii="Times New Roman" w:eastAsia="Times New Roman" w:hAnsi="Times New Roman" w:cs="Times New Roman"/>
    </w:rPr>
  </w:style>
  <w:style w:type="paragraph" w:customStyle="1" w:styleId="ConsNonformat">
    <w:name w:val="ConsNonformat"/>
    <w:rsid w:val="00F76A11"/>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character" w:styleId="a8">
    <w:name w:val="Hyperlink"/>
    <w:basedOn w:val="a0"/>
    <w:uiPriority w:val="99"/>
    <w:unhideWhenUsed/>
    <w:rsid w:val="00F76A11"/>
    <w:rPr>
      <w:color w:val="0563C1" w:themeColor="hyperlink"/>
      <w:u w:val="single"/>
    </w:rPr>
  </w:style>
  <w:style w:type="paragraph" w:customStyle="1" w:styleId="ConsPlusTitle">
    <w:name w:val="ConsPlusTitle"/>
    <w:rsid w:val="00F76A1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No Spacing"/>
    <w:uiPriority w:val="1"/>
    <w:qFormat/>
    <w:rsid w:val="00F76A11"/>
    <w:pPr>
      <w:spacing w:after="0" w:line="240" w:lineRule="auto"/>
    </w:pPr>
  </w:style>
  <w:style w:type="paragraph" w:styleId="aa">
    <w:name w:val="Balloon Text"/>
    <w:basedOn w:val="a"/>
    <w:link w:val="ab"/>
    <w:uiPriority w:val="99"/>
    <w:semiHidden/>
    <w:unhideWhenUsed/>
    <w:rsid w:val="00B4187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4187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76A1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F76A11"/>
    <w:rPr>
      <w:rFonts w:ascii="Times New Roman" w:eastAsia="Times New Roman" w:hAnsi="Times New Roman" w:cs="Times New Roman"/>
      <w:sz w:val="28"/>
      <w:szCs w:val="28"/>
    </w:rPr>
  </w:style>
  <w:style w:type="paragraph" w:styleId="a5">
    <w:name w:val="Title"/>
    <w:basedOn w:val="a"/>
    <w:link w:val="a6"/>
    <w:uiPriority w:val="1"/>
    <w:qFormat/>
    <w:rsid w:val="00F76A11"/>
    <w:pPr>
      <w:widowControl w:val="0"/>
      <w:autoSpaceDE w:val="0"/>
      <w:autoSpaceDN w:val="0"/>
      <w:spacing w:before="1" w:after="0" w:line="240" w:lineRule="auto"/>
      <w:ind w:left="2281" w:right="2294"/>
      <w:jc w:val="center"/>
    </w:pPr>
    <w:rPr>
      <w:rFonts w:ascii="Times New Roman" w:eastAsia="Times New Roman" w:hAnsi="Times New Roman" w:cs="Times New Roman"/>
      <w:b/>
      <w:bCs/>
      <w:sz w:val="36"/>
      <w:szCs w:val="36"/>
    </w:rPr>
  </w:style>
  <w:style w:type="character" w:customStyle="1" w:styleId="a6">
    <w:name w:val="Название Знак"/>
    <w:basedOn w:val="a0"/>
    <w:link w:val="a5"/>
    <w:uiPriority w:val="1"/>
    <w:rsid w:val="00F76A11"/>
    <w:rPr>
      <w:rFonts w:ascii="Times New Roman" w:eastAsia="Times New Roman" w:hAnsi="Times New Roman" w:cs="Times New Roman"/>
      <w:b/>
      <w:bCs/>
      <w:sz w:val="36"/>
      <w:szCs w:val="36"/>
    </w:rPr>
  </w:style>
  <w:style w:type="paragraph" w:styleId="a7">
    <w:name w:val="List Paragraph"/>
    <w:basedOn w:val="a"/>
    <w:uiPriority w:val="34"/>
    <w:qFormat/>
    <w:rsid w:val="00F76A11"/>
    <w:pPr>
      <w:widowControl w:val="0"/>
      <w:autoSpaceDE w:val="0"/>
      <w:autoSpaceDN w:val="0"/>
      <w:spacing w:after="0" w:line="240" w:lineRule="auto"/>
      <w:ind w:left="116" w:right="113" w:firstLine="552"/>
      <w:jc w:val="both"/>
    </w:pPr>
    <w:rPr>
      <w:rFonts w:ascii="Times New Roman" w:eastAsia="Times New Roman" w:hAnsi="Times New Roman" w:cs="Times New Roman"/>
    </w:rPr>
  </w:style>
  <w:style w:type="paragraph" w:customStyle="1" w:styleId="ConsNonformat">
    <w:name w:val="ConsNonformat"/>
    <w:rsid w:val="00F76A11"/>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character" w:styleId="a8">
    <w:name w:val="Hyperlink"/>
    <w:basedOn w:val="a0"/>
    <w:uiPriority w:val="99"/>
    <w:unhideWhenUsed/>
    <w:rsid w:val="00F76A11"/>
    <w:rPr>
      <w:color w:val="0563C1" w:themeColor="hyperlink"/>
      <w:u w:val="single"/>
    </w:rPr>
  </w:style>
  <w:style w:type="paragraph" w:customStyle="1" w:styleId="ConsPlusTitle">
    <w:name w:val="ConsPlusTitle"/>
    <w:rsid w:val="00F76A1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No Spacing"/>
    <w:uiPriority w:val="1"/>
    <w:qFormat/>
    <w:rsid w:val="00F76A11"/>
    <w:pPr>
      <w:spacing w:after="0" w:line="240" w:lineRule="auto"/>
    </w:pPr>
  </w:style>
  <w:style w:type="paragraph" w:styleId="aa">
    <w:name w:val="Balloon Text"/>
    <w:basedOn w:val="a"/>
    <w:link w:val="ab"/>
    <w:uiPriority w:val="99"/>
    <w:semiHidden/>
    <w:unhideWhenUsed/>
    <w:rsid w:val="00B4187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41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92;&#1080;&#1083;&#1080;&#1087;&#1087;&#1086;&#1074;&#1089;&#1082;.&#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1248</Words>
  <Characters>7120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I3Fil</dc:creator>
  <cp:keywords/>
  <dc:description/>
  <cp:lastModifiedBy>user</cp:lastModifiedBy>
  <cp:revision>13</cp:revision>
  <cp:lastPrinted>2024-10-11T01:15:00Z</cp:lastPrinted>
  <dcterms:created xsi:type="dcterms:W3CDTF">2023-10-16T01:37:00Z</dcterms:created>
  <dcterms:modified xsi:type="dcterms:W3CDTF">2024-10-14T07:18:00Z</dcterms:modified>
</cp:coreProperties>
</file>